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54" w:rsidRPr="00EB582C" w:rsidRDefault="00ED1754" w:rsidP="00ED1754">
      <w:pPr>
        <w:jc w:val="center"/>
        <w:outlineLvl w:val="0"/>
        <w:rPr>
          <w:rFonts w:ascii="Arial" w:hAnsi="Arial" w:cs="Arial"/>
        </w:rPr>
      </w:pPr>
      <w:r w:rsidRPr="00EB582C">
        <w:rPr>
          <w:rFonts w:ascii="Arial" w:hAnsi="Arial" w:cs="Arial"/>
        </w:rPr>
        <w:t>СОВЕТ ЧЕКРУШАНСКОГО СЕЛЬСКОГО ПОСЕЛЕНИЯ</w:t>
      </w:r>
    </w:p>
    <w:p w:rsidR="00ED1754" w:rsidRPr="00EB582C" w:rsidRDefault="00ED1754" w:rsidP="00ED1754">
      <w:pPr>
        <w:jc w:val="center"/>
        <w:outlineLvl w:val="0"/>
        <w:rPr>
          <w:rFonts w:ascii="Arial" w:hAnsi="Arial" w:cs="Arial"/>
        </w:rPr>
      </w:pPr>
      <w:r w:rsidRPr="00EB582C">
        <w:rPr>
          <w:rFonts w:ascii="Arial" w:hAnsi="Arial" w:cs="Arial"/>
        </w:rPr>
        <w:t>ТАРСКОГО МУНИЦИПАЛЬНОГО РАЙОНА ОМСКОЙ ОБЛАСТИ</w:t>
      </w:r>
    </w:p>
    <w:p w:rsidR="00ED1754" w:rsidRPr="00EB582C" w:rsidRDefault="00ED1754" w:rsidP="00ED1754">
      <w:pPr>
        <w:jc w:val="center"/>
        <w:rPr>
          <w:rFonts w:ascii="Arial" w:hAnsi="Arial" w:cs="Arial"/>
          <w:b/>
        </w:rPr>
      </w:pPr>
    </w:p>
    <w:p w:rsidR="00ED1754" w:rsidRPr="00EB582C" w:rsidRDefault="00ED1754" w:rsidP="00ED1754">
      <w:pPr>
        <w:jc w:val="center"/>
        <w:rPr>
          <w:rFonts w:ascii="Arial" w:hAnsi="Arial" w:cs="Arial"/>
          <w:b/>
        </w:rPr>
      </w:pPr>
    </w:p>
    <w:p w:rsidR="00ED1754" w:rsidRPr="00EB582C" w:rsidRDefault="00ED1754" w:rsidP="00ED1754">
      <w:pPr>
        <w:shd w:val="clear" w:color="auto" w:fill="FFFFFF"/>
        <w:jc w:val="center"/>
        <w:rPr>
          <w:rFonts w:ascii="Arial" w:hAnsi="Arial" w:cs="Arial"/>
          <w:bCs/>
          <w:spacing w:val="-2"/>
        </w:rPr>
      </w:pPr>
      <w:r w:rsidRPr="00EB582C">
        <w:rPr>
          <w:rFonts w:ascii="Arial" w:hAnsi="Arial" w:cs="Arial"/>
          <w:bCs/>
          <w:spacing w:val="-2"/>
        </w:rPr>
        <w:t xml:space="preserve">РЕШЕНИЕ </w:t>
      </w:r>
    </w:p>
    <w:p w:rsidR="00ED1754" w:rsidRPr="00EB582C" w:rsidRDefault="00ED1754" w:rsidP="00ED1754">
      <w:pPr>
        <w:shd w:val="clear" w:color="auto" w:fill="FFFFFF"/>
        <w:jc w:val="center"/>
        <w:rPr>
          <w:rFonts w:ascii="Arial" w:hAnsi="Arial" w:cs="Arial"/>
          <w:b/>
          <w:bCs/>
          <w:spacing w:val="-2"/>
        </w:rPr>
      </w:pPr>
    </w:p>
    <w:p w:rsidR="00ED1754" w:rsidRPr="00EB582C" w:rsidRDefault="00ED1754" w:rsidP="00ED1754">
      <w:pPr>
        <w:shd w:val="clear" w:color="auto" w:fill="FFFFFF"/>
        <w:jc w:val="center"/>
        <w:rPr>
          <w:rFonts w:ascii="Arial" w:hAnsi="Arial" w:cs="Arial"/>
          <w:b/>
          <w:bCs/>
          <w:spacing w:val="-2"/>
        </w:rPr>
      </w:pPr>
    </w:p>
    <w:p w:rsidR="00ED1754" w:rsidRPr="00EB582C" w:rsidRDefault="00ED1754" w:rsidP="00ED1754">
      <w:pPr>
        <w:shd w:val="clear" w:color="auto" w:fill="FFFFFF"/>
        <w:jc w:val="both"/>
        <w:rPr>
          <w:rFonts w:ascii="Arial" w:hAnsi="Arial" w:cs="Arial"/>
          <w:b/>
        </w:rPr>
      </w:pPr>
      <w:r w:rsidRPr="00EB582C">
        <w:rPr>
          <w:rFonts w:ascii="Arial" w:hAnsi="Arial" w:cs="Arial"/>
        </w:rPr>
        <w:t>29 марта 2024 года                                                                                  № 55/262</w:t>
      </w:r>
    </w:p>
    <w:p w:rsidR="00ED1754" w:rsidRPr="00EB582C" w:rsidRDefault="00ED1754" w:rsidP="00ED1754">
      <w:pPr>
        <w:rPr>
          <w:rFonts w:ascii="Arial" w:hAnsi="Arial" w:cs="Arial"/>
        </w:rPr>
      </w:pPr>
    </w:p>
    <w:p w:rsidR="00ED1754" w:rsidRPr="00EB582C" w:rsidRDefault="00ED1754" w:rsidP="00ED1754">
      <w:pPr>
        <w:rPr>
          <w:rFonts w:ascii="Arial" w:hAnsi="Arial" w:cs="Arial"/>
        </w:rPr>
      </w:pPr>
    </w:p>
    <w:p w:rsidR="00ED1754" w:rsidRPr="00EB582C" w:rsidRDefault="00ED1754" w:rsidP="00ED1754">
      <w:pPr>
        <w:jc w:val="center"/>
        <w:outlineLvl w:val="0"/>
        <w:rPr>
          <w:rFonts w:ascii="Arial" w:hAnsi="Arial" w:cs="Arial"/>
        </w:rPr>
      </w:pPr>
      <w:r w:rsidRPr="00EB582C">
        <w:rPr>
          <w:rFonts w:ascii="Arial" w:hAnsi="Arial" w:cs="Arial"/>
        </w:rPr>
        <w:t>Об отчёте Главы Чекрушанского сельского поселения «Об итогах социально-экономического развития Чекрушанского сельского поселения за 2023 год и задачах на 2024 год»</w:t>
      </w:r>
    </w:p>
    <w:p w:rsidR="00ED1754" w:rsidRPr="00EB582C" w:rsidRDefault="00ED1754" w:rsidP="00ED1754">
      <w:pPr>
        <w:jc w:val="center"/>
        <w:outlineLvl w:val="0"/>
        <w:rPr>
          <w:rFonts w:ascii="Arial" w:hAnsi="Arial" w:cs="Arial"/>
        </w:rPr>
      </w:pPr>
    </w:p>
    <w:p w:rsidR="00ED1754" w:rsidRPr="00EB582C" w:rsidRDefault="00ED1754" w:rsidP="00ED1754">
      <w:pPr>
        <w:jc w:val="center"/>
        <w:outlineLvl w:val="0"/>
        <w:rPr>
          <w:rFonts w:ascii="Arial" w:hAnsi="Arial" w:cs="Arial"/>
        </w:rPr>
      </w:pPr>
    </w:p>
    <w:p w:rsidR="00ED1754" w:rsidRPr="00EB582C" w:rsidRDefault="00ED1754" w:rsidP="00ED1754">
      <w:pPr>
        <w:ind w:firstLine="709"/>
        <w:jc w:val="both"/>
        <w:rPr>
          <w:rFonts w:ascii="Arial" w:hAnsi="Arial" w:cs="Arial"/>
          <w:b/>
        </w:rPr>
      </w:pPr>
      <w:r w:rsidRPr="00EB582C">
        <w:rPr>
          <w:rFonts w:ascii="Arial" w:hAnsi="Arial" w:cs="Arial"/>
        </w:rPr>
        <w:t>В соответствии с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w:t>
      </w:r>
      <w:r w:rsidRPr="00EB582C">
        <w:rPr>
          <w:rFonts w:ascii="Arial" w:hAnsi="Arial" w:cs="Arial"/>
          <w:b/>
        </w:rPr>
        <w:t xml:space="preserve"> решил:</w:t>
      </w:r>
    </w:p>
    <w:p w:rsidR="00ED1754" w:rsidRPr="00EB582C" w:rsidRDefault="00ED1754" w:rsidP="00ED1754">
      <w:pPr>
        <w:jc w:val="both"/>
        <w:outlineLvl w:val="0"/>
        <w:rPr>
          <w:rFonts w:ascii="Arial" w:hAnsi="Arial" w:cs="Arial"/>
        </w:rPr>
      </w:pPr>
      <w:r w:rsidRPr="00EB582C">
        <w:rPr>
          <w:rFonts w:ascii="Arial" w:hAnsi="Arial" w:cs="Arial"/>
        </w:rPr>
        <w:t xml:space="preserve">          1. Отчёт Главы Чекрушанского сельского поселения Тарского муниципального района Омской области «Отчёт Главы Чекрушанского сельского поселения «Об итогах социально-экономического развития Чекрушанского сельского поселения за 2023 год и задачах на 2024 год» принять к сведению (приложение 1 прилагается).</w:t>
      </w:r>
    </w:p>
    <w:p w:rsidR="00ED1754" w:rsidRPr="00EB582C" w:rsidRDefault="00ED1754" w:rsidP="00ED1754">
      <w:pPr>
        <w:ind w:left="705" w:hanging="705"/>
        <w:rPr>
          <w:rFonts w:ascii="Arial" w:hAnsi="Arial" w:cs="Arial"/>
        </w:rPr>
      </w:pPr>
    </w:p>
    <w:p w:rsidR="00ED1754" w:rsidRPr="00EB582C" w:rsidRDefault="00ED1754" w:rsidP="00ED1754">
      <w:pPr>
        <w:jc w:val="both"/>
        <w:rPr>
          <w:rFonts w:ascii="Arial" w:hAnsi="Arial" w:cs="Arial"/>
        </w:rPr>
      </w:pPr>
    </w:p>
    <w:p w:rsidR="00ED1754" w:rsidRPr="00EB582C" w:rsidRDefault="00ED1754" w:rsidP="00ED1754">
      <w:pPr>
        <w:jc w:val="both"/>
        <w:rPr>
          <w:rFonts w:ascii="Arial" w:hAnsi="Arial" w:cs="Arial"/>
        </w:rPr>
      </w:pPr>
      <w:r w:rsidRPr="00EB582C">
        <w:rPr>
          <w:rFonts w:ascii="Arial" w:hAnsi="Arial" w:cs="Arial"/>
        </w:rPr>
        <w:t xml:space="preserve">Председатель Совета Чекрушанского </w:t>
      </w:r>
    </w:p>
    <w:p w:rsidR="00ED1754" w:rsidRPr="00EB582C" w:rsidRDefault="00ED1754" w:rsidP="00ED1754">
      <w:pPr>
        <w:jc w:val="both"/>
        <w:rPr>
          <w:rFonts w:ascii="Arial" w:hAnsi="Arial" w:cs="Arial"/>
        </w:rPr>
      </w:pPr>
      <w:r w:rsidRPr="00EB582C">
        <w:rPr>
          <w:rFonts w:ascii="Arial" w:hAnsi="Arial" w:cs="Arial"/>
        </w:rPr>
        <w:t>сельского поселения                                                                         А.А. Слепов</w:t>
      </w:r>
    </w:p>
    <w:p w:rsidR="00ED1754" w:rsidRPr="00EB582C" w:rsidRDefault="00ED1754" w:rsidP="00ED1754">
      <w:pPr>
        <w:jc w:val="both"/>
        <w:rPr>
          <w:rFonts w:ascii="Arial" w:hAnsi="Arial" w:cs="Arial"/>
        </w:rPr>
      </w:pPr>
    </w:p>
    <w:p w:rsidR="00ED1754" w:rsidRPr="00EB582C" w:rsidRDefault="00ED1754" w:rsidP="00ED1754">
      <w:pPr>
        <w:jc w:val="both"/>
        <w:outlineLvl w:val="0"/>
        <w:rPr>
          <w:rFonts w:ascii="Arial" w:hAnsi="Arial" w:cs="Arial"/>
        </w:rPr>
      </w:pPr>
      <w:r w:rsidRPr="00EB582C">
        <w:rPr>
          <w:rFonts w:ascii="Arial" w:hAnsi="Arial" w:cs="Arial"/>
        </w:rPr>
        <w:t>Глава Чекрушанского сельского поселения                                   И.В. Корнев</w:t>
      </w:r>
    </w:p>
    <w:p w:rsidR="00ED1754" w:rsidRPr="00EB582C" w:rsidRDefault="00ED1754" w:rsidP="00ED1754">
      <w:pPr>
        <w:shd w:val="clear" w:color="auto" w:fill="FFFFFF"/>
        <w:tabs>
          <w:tab w:val="left" w:pos="389"/>
        </w:tabs>
        <w:spacing w:line="254" w:lineRule="exact"/>
        <w:ind w:left="53" w:right="48"/>
        <w:rPr>
          <w:rFonts w:ascii="Arial" w:hAnsi="Arial" w:cs="Arial"/>
          <w:spacing w:val="-14"/>
        </w:rPr>
      </w:pPr>
    </w:p>
    <w:p w:rsidR="00ED1754" w:rsidRPr="00EB582C" w:rsidRDefault="00ED1754" w:rsidP="00ED1754">
      <w:pPr>
        <w:rPr>
          <w:rFonts w:ascii="Arial" w:hAnsi="Arial" w:cs="Arial"/>
          <w:b/>
        </w:rPr>
      </w:pPr>
    </w:p>
    <w:p w:rsidR="00ED1754" w:rsidRPr="00EB582C" w:rsidRDefault="00ED1754" w:rsidP="00ED1754">
      <w:pPr>
        <w:rPr>
          <w:rFonts w:ascii="Arial" w:hAnsi="Arial" w:cs="Arial"/>
        </w:rPr>
      </w:pPr>
    </w:p>
    <w:p w:rsidR="00ED1754" w:rsidRPr="00EB582C" w:rsidRDefault="00ED1754" w:rsidP="00ED1754">
      <w:pPr>
        <w:ind w:left="5400"/>
        <w:rPr>
          <w:rFonts w:ascii="Arial" w:hAnsi="Arial" w:cs="Arial"/>
        </w:rPr>
      </w:pPr>
    </w:p>
    <w:p w:rsidR="00ED1754" w:rsidRPr="00EB582C" w:rsidRDefault="00ED1754" w:rsidP="00ED1754">
      <w:pPr>
        <w:ind w:left="5400"/>
        <w:rPr>
          <w:rFonts w:ascii="Arial" w:hAnsi="Arial" w:cs="Arial"/>
        </w:rPr>
      </w:pPr>
    </w:p>
    <w:p w:rsidR="00ED1754" w:rsidRPr="00EB582C" w:rsidRDefault="00ED1754" w:rsidP="00ED1754">
      <w:pPr>
        <w:ind w:left="5400"/>
        <w:rPr>
          <w:rFonts w:ascii="Arial" w:hAnsi="Arial" w:cs="Arial"/>
        </w:rPr>
      </w:pPr>
    </w:p>
    <w:p w:rsidR="00ED1754" w:rsidRPr="00EB582C" w:rsidRDefault="00ED1754" w:rsidP="00ED1754">
      <w:pPr>
        <w:ind w:left="5400"/>
        <w:rPr>
          <w:rFonts w:ascii="Arial" w:hAnsi="Arial" w:cs="Arial"/>
        </w:rPr>
      </w:pPr>
    </w:p>
    <w:p w:rsidR="00ED1754" w:rsidRPr="00EB582C" w:rsidRDefault="00ED1754" w:rsidP="00ED1754">
      <w:pPr>
        <w:ind w:left="5400"/>
        <w:rPr>
          <w:rFonts w:ascii="Arial" w:hAnsi="Arial" w:cs="Arial"/>
        </w:rPr>
      </w:pPr>
    </w:p>
    <w:p w:rsidR="00ED1754" w:rsidRPr="00EB582C" w:rsidRDefault="00ED1754" w:rsidP="00ED1754">
      <w:pPr>
        <w:rPr>
          <w:rFonts w:ascii="Arial" w:hAnsi="Arial" w:cs="Arial"/>
        </w:rPr>
      </w:pPr>
    </w:p>
    <w:p w:rsidR="00ED1754" w:rsidRPr="00EB582C" w:rsidRDefault="00ED1754" w:rsidP="00ED1754">
      <w:pPr>
        <w:rPr>
          <w:rFonts w:ascii="Arial" w:hAnsi="Arial" w:cs="Arial"/>
        </w:rPr>
      </w:pPr>
    </w:p>
    <w:p w:rsidR="00ED1754" w:rsidRDefault="00ED1754" w:rsidP="00ED1754">
      <w:pPr>
        <w:rPr>
          <w:rFonts w:ascii="Arial" w:hAnsi="Arial" w:cs="Arial"/>
        </w:rPr>
      </w:pPr>
    </w:p>
    <w:p w:rsidR="00EB582C" w:rsidRDefault="00EB582C" w:rsidP="00ED1754">
      <w:pPr>
        <w:rPr>
          <w:rFonts w:ascii="Arial" w:hAnsi="Arial" w:cs="Arial"/>
        </w:rPr>
      </w:pPr>
    </w:p>
    <w:p w:rsidR="00EB582C" w:rsidRDefault="00EB582C" w:rsidP="00ED1754">
      <w:pPr>
        <w:rPr>
          <w:rFonts w:ascii="Arial" w:hAnsi="Arial" w:cs="Arial"/>
        </w:rPr>
      </w:pPr>
    </w:p>
    <w:p w:rsidR="00EB582C" w:rsidRDefault="00EB582C" w:rsidP="00ED1754">
      <w:pPr>
        <w:rPr>
          <w:rFonts w:ascii="Arial" w:hAnsi="Arial" w:cs="Arial"/>
        </w:rPr>
      </w:pPr>
    </w:p>
    <w:p w:rsidR="00EB582C" w:rsidRDefault="00EB582C" w:rsidP="00ED1754">
      <w:pPr>
        <w:rPr>
          <w:rFonts w:ascii="Arial" w:hAnsi="Arial" w:cs="Arial"/>
        </w:rPr>
      </w:pPr>
    </w:p>
    <w:p w:rsidR="00EB582C" w:rsidRDefault="00EB582C" w:rsidP="00ED1754">
      <w:pPr>
        <w:rPr>
          <w:rFonts w:ascii="Arial" w:hAnsi="Arial" w:cs="Arial"/>
        </w:rPr>
      </w:pPr>
    </w:p>
    <w:p w:rsidR="00EB582C" w:rsidRDefault="00EB582C" w:rsidP="00ED1754">
      <w:pPr>
        <w:rPr>
          <w:rFonts w:ascii="Arial" w:hAnsi="Arial" w:cs="Arial"/>
        </w:rPr>
      </w:pPr>
    </w:p>
    <w:p w:rsidR="00EB582C" w:rsidRPr="00EB582C" w:rsidRDefault="00EB582C" w:rsidP="00ED1754">
      <w:pPr>
        <w:rPr>
          <w:rFonts w:ascii="Arial" w:hAnsi="Arial" w:cs="Arial"/>
        </w:rPr>
      </w:pPr>
    </w:p>
    <w:p w:rsidR="00ED1754" w:rsidRPr="00EB582C" w:rsidRDefault="00ED1754" w:rsidP="00ED1754">
      <w:pPr>
        <w:rPr>
          <w:rFonts w:ascii="Arial" w:hAnsi="Arial" w:cs="Arial"/>
        </w:rPr>
      </w:pPr>
    </w:p>
    <w:p w:rsidR="00ED1754" w:rsidRPr="00EB582C" w:rsidRDefault="00ED1754" w:rsidP="00ED1754">
      <w:pPr>
        <w:rPr>
          <w:rFonts w:ascii="Arial" w:hAnsi="Arial" w:cs="Arial"/>
        </w:rPr>
      </w:pPr>
    </w:p>
    <w:p w:rsidR="00ED1754" w:rsidRPr="00EB582C" w:rsidRDefault="00ED1754" w:rsidP="00ED1754">
      <w:pPr>
        <w:rPr>
          <w:rFonts w:ascii="Arial" w:hAnsi="Arial" w:cs="Arial"/>
        </w:rPr>
      </w:pPr>
    </w:p>
    <w:p w:rsidR="00ED1754" w:rsidRPr="00EB582C" w:rsidRDefault="00ED1754" w:rsidP="00ED1754">
      <w:pPr>
        <w:rPr>
          <w:rFonts w:ascii="Arial" w:hAnsi="Arial" w:cs="Arial"/>
        </w:rPr>
      </w:pPr>
    </w:p>
    <w:p w:rsidR="00ED1754" w:rsidRPr="00EB582C" w:rsidRDefault="00ED1754" w:rsidP="00ED1754">
      <w:pPr>
        <w:rPr>
          <w:rFonts w:ascii="Arial" w:hAnsi="Arial" w:cs="Arial"/>
        </w:rPr>
      </w:pPr>
    </w:p>
    <w:p w:rsidR="00ED1754" w:rsidRPr="00EB582C" w:rsidRDefault="00ED1754" w:rsidP="00ED1754">
      <w:pPr>
        <w:rPr>
          <w:rFonts w:ascii="Arial" w:hAnsi="Arial" w:cs="Arial"/>
        </w:rPr>
      </w:pPr>
      <w:r w:rsidRPr="00EB582C">
        <w:rPr>
          <w:rFonts w:ascii="Arial" w:hAnsi="Arial" w:cs="Arial"/>
        </w:rPr>
        <w:lastRenderedPageBreak/>
        <w:t xml:space="preserve">                                                                         Приложение 1 к решению</w:t>
      </w:r>
    </w:p>
    <w:p w:rsidR="00ED1754" w:rsidRPr="00EB582C" w:rsidRDefault="00ED1754" w:rsidP="00ED1754">
      <w:pPr>
        <w:rPr>
          <w:rFonts w:ascii="Arial" w:hAnsi="Arial" w:cs="Arial"/>
        </w:rPr>
      </w:pPr>
      <w:r w:rsidRPr="00EB582C">
        <w:rPr>
          <w:rFonts w:ascii="Arial" w:hAnsi="Arial" w:cs="Arial"/>
        </w:rPr>
        <w:t xml:space="preserve">                                                                         Совета Чекрушанского сельского</w:t>
      </w:r>
    </w:p>
    <w:p w:rsidR="00ED1754" w:rsidRPr="00EB582C" w:rsidRDefault="00ED1754" w:rsidP="00EB582C">
      <w:pPr>
        <w:ind w:left="4820"/>
        <w:rPr>
          <w:rFonts w:ascii="Arial" w:hAnsi="Arial" w:cs="Arial"/>
        </w:rPr>
      </w:pPr>
      <w:r w:rsidRPr="00EB582C">
        <w:rPr>
          <w:rFonts w:ascii="Arial" w:hAnsi="Arial" w:cs="Arial"/>
        </w:rPr>
        <w:t>поселения Тарского  муниципального района</w:t>
      </w:r>
      <w:r w:rsidR="00EB582C">
        <w:rPr>
          <w:rFonts w:ascii="Arial" w:hAnsi="Arial" w:cs="Arial"/>
        </w:rPr>
        <w:t xml:space="preserve"> </w:t>
      </w:r>
      <w:r w:rsidRPr="00EB582C">
        <w:rPr>
          <w:rFonts w:ascii="Arial" w:hAnsi="Arial" w:cs="Arial"/>
        </w:rPr>
        <w:t xml:space="preserve">Омской области </w:t>
      </w:r>
    </w:p>
    <w:p w:rsidR="00ED1754" w:rsidRPr="00EB582C" w:rsidRDefault="00EB582C" w:rsidP="00EB582C">
      <w:pPr>
        <w:rPr>
          <w:rFonts w:ascii="Arial" w:hAnsi="Arial" w:cs="Arial"/>
          <w:lang w:eastAsia="en-US"/>
        </w:rPr>
      </w:pPr>
      <w:r>
        <w:rPr>
          <w:rFonts w:ascii="Arial" w:hAnsi="Arial" w:cs="Arial"/>
        </w:rPr>
        <w:t xml:space="preserve">                                                                         </w:t>
      </w:r>
      <w:r w:rsidR="00ED1754" w:rsidRPr="00EB582C">
        <w:rPr>
          <w:rFonts w:ascii="Arial" w:hAnsi="Arial" w:cs="Arial"/>
        </w:rPr>
        <w:t>от 29.03.2024 № 55/262</w:t>
      </w:r>
    </w:p>
    <w:p w:rsidR="00ED1754" w:rsidRPr="00EB582C" w:rsidRDefault="00ED1754" w:rsidP="00ED1754">
      <w:pPr>
        <w:rPr>
          <w:rFonts w:ascii="Arial" w:hAnsi="Arial" w:cs="Arial"/>
          <w:lang w:eastAsia="en-US"/>
        </w:rPr>
      </w:pPr>
    </w:p>
    <w:p w:rsidR="00ED1754" w:rsidRPr="00EB582C" w:rsidRDefault="00ED1754" w:rsidP="00ED1754">
      <w:pPr>
        <w:rPr>
          <w:rFonts w:ascii="Arial" w:hAnsi="Arial" w:cs="Arial"/>
          <w:lang w:eastAsia="en-US"/>
        </w:rPr>
      </w:pPr>
    </w:p>
    <w:p w:rsidR="00ED1754" w:rsidRPr="00EB582C" w:rsidRDefault="00ED1754" w:rsidP="00ED1754">
      <w:pPr>
        <w:jc w:val="center"/>
        <w:outlineLvl w:val="0"/>
        <w:rPr>
          <w:rFonts w:ascii="Arial" w:hAnsi="Arial" w:cs="Arial"/>
        </w:rPr>
      </w:pPr>
      <w:r w:rsidRPr="00EB582C">
        <w:rPr>
          <w:rFonts w:ascii="Arial" w:hAnsi="Arial" w:cs="Arial"/>
        </w:rPr>
        <w:t>Отчёт</w:t>
      </w:r>
    </w:p>
    <w:p w:rsidR="00ED1754" w:rsidRPr="00EB582C" w:rsidRDefault="00ED1754" w:rsidP="00ED1754">
      <w:pPr>
        <w:ind w:firstLine="709"/>
        <w:jc w:val="center"/>
        <w:rPr>
          <w:rFonts w:ascii="Arial" w:hAnsi="Arial" w:cs="Arial"/>
        </w:rPr>
      </w:pPr>
      <w:r w:rsidRPr="00EB582C">
        <w:rPr>
          <w:rFonts w:ascii="Arial" w:hAnsi="Arial" w:cs="Arial"/>
        </w:rPr>
        <w:t>Главы Чекрушанского сельского поселения «Об итогах социально-экономического развития Чекрушанского сельского поселения за 2023 год и задачах на 2024 год»</w:t>
      </w:r>
    </w:p>
    <w:p w:rsidR="00ED1754" w:rsidRPr="00EB582C" w:rsidRDefault="00ED1754" w:rsidP="00ED1754">
      <w:pPr>
        <w:ind w:firstLine="709"/>
        <w:jc w:val="center"/>
        <w:rPr>
          <w:rFonts w:ascii="Arial" w:hAnsi="Arial" w:cs="Arial"/>
        </w:rPr>
      </w:pPr>
    </w:p>
    <w:p w:rsidR="00ED1754" w:rsidRPr="00EB582C" w:rsidRDefault="00ED1754" w:rsidP="00ED1754">
      <w:pPr>
        <w:jc w:val="center"/>
        <w:rPr>
          <w:rFonts w:ascii="Arial" w:hAnsi="Arial" w:cs="Arial"/>
        </w:rPr>
      </w:pPr>
      <w:r w:rsidRPr="00EB582C">
        <w:rPr>
          <w:rFonts w:ascii="Arial" w:hAnsi="Arial" w:cs="Arial"/>
        </w:rPr>
        <w:t xml:space="preserve">       Добрый день жители села, представители районной администрации!</w:t>
      </w:r>
    </w:p>
    <w:p w:rsidR="00ED1754" w:rsidRPr="00EB582C" w:rsidRDefault="00ED1754" w:rsidP="00ED1754">
      <w:pPr>
        <w:ind w:firstLine="851"/>
        <w:jc w:val="both"/>
        <w:rPr>
          <w:rFonts w:ascii="Arial" w:hAnsi="Arial" w:cs="Arial"/>
        </w:rPr>
      </w:pPr>
      <w:r w:rsidRPr="00EB582C">
        <w:rPr>
          <w:rFonts w:ascii="Arial" w:hAnsi="Arial" w:cs="Arial"/>
        </w:rPr>
        <w:t>Сегодня я проинформирую вас о том, какая работа проведена Администрацией Чекрушанского сельского поселения в 2023 году, и рассказать о планах на 2024 год.</w:t>
      </w:r>
    </w:p>
    <w:p w:rsidR="00ED1754" w:rsidRPr="00EB582C" w:rsidRDefault="00ED1754" w:rsidP="00ED1754">
      <w:pPr>
        <w:ind w:firstLine="851"/>
        <w:jc w:val="both"/>
        <w:rPr>
          <w:rFonts w:ascii="Arial" w:hAnsi="Arial" w:cs="Arial"/>
        </w:rPr>
      </w:pPr>
      <w:r w:rsidRPr="00EB582C">
        <w:rPr>
          <w:rFonts w:ascii="Arial" w:hAnsi="Arial" w:cs="Arial"/>
        </w:rPr>
        <w:t xml:space="preserve">В своей деятельности администрация поселения руководствуется 131-ФЗ «Об общих принципах организации местного самоуправления в Российской Федерации», Положением об Администрации Чекрушанского сельского поселения, Уставом поселения, Федеральными законами, законами Омской области, нормативно – правовыми актами Чекрушанского сельского поселения. </w:t>
      </w:r>
    </w:p>
    <w:p w:rsidR="00ED1754" w:rsidRPr="00EB582C" w:rsidRDefault="00ED1754" w:rsidP="00ED1754">
      <w:pPr>
        <w:ind w:firstLine="851"/>
        <w:jc w:val="both"/>
        <w:rPr>
          <w:rFonts w:ascii="Arial" w:hAnsi="Arial" w:cs="Arial"/>
        </w:rPr>
      </w:pPr>
      <w:r w:rsidRPr="00EB582C">
        <w:rPr>
          <w:rFonts w:ascii="Arial" w:hAnsi="Arial" w:cs="Arial"/>
        </w:rPr>
        <w:t>Основной целью работы администрации является повышение качества жизни населения, проживающего на территории поселения.</w:t>
      </w:r>
    </w:p>
    <w:p w:rsidR="00ED1754" w:rsidRPr="00EB582C" w:rsidRDefault="00ED1754" w:rsidP="00ED1754">
      <w:pPr>
        <w:ind w:firstLine="851"/>
        <w:jc w:val="both"/>
        <w:rPr>
          <w:rFonts w:ascii="Arial" w:hAnsi="Arial" w:cs="Arial"/>
        </w:rPr>
      </w:pPr>
      <w:r w:rsidRPr="00EB582C">
        <w:rPr>
          <w:rFonts w:ascii="Arial" w:hAnsi="Arial" w:cs="Arial"/>
        </w:rPr>
        <w:t>Деятельность Администрации сельского  поселения в 2023 году  была направлена на достижение стабильного социально-экономического развития  и улучшение качества жизни населения.</w:t>
      </w:r>
    </w:p>
    <w:p w:rsidR="00ED1754" w:rsidRPr="00EB582C" w:rsidRDefault="00ED1754" w:rsidP="00ED1754">
      <w:pPr>
        <w:ind w:firstLine="851"/>
        <w:jc w:val="both"/>
        <w:rPr>
          <w:rFonts w:ascii="Arial" w:hAnsi="Arial" w:cs="Arial"/>
        </w:rPr>
      </w:pPr>
      <w:r w:rsidRPr="00EB582C">
        <w:rPr>
          <w:rFonts w:ascii="Arial" w:hAnsi="Arial" w:cs="Arial"/>
        </w:rPr>
        <w:t>Это, прежде всего:</w:t>
      </w:r>
    </w:p>
    <w:p w:rsidR="00ED1754" w:rsidRPr="00EB582C" w:rsidRDefault="00ED1754" w:rsidP="00ED1754">
      <w:pPr>
        <w:ind w:firstLine="851"/>
        <w:jc w:val="both"/>
        <w:rPr>
          <w:rFonts w:ascii="Arial" w:hAnsi="Arial" w:cs="Arial"/>
        </w:rPr>
      </w:pPr>
      <w:r w:rsidRPr="00EB582C">
        <w:rPr>
          <w:rFonts w:ascii="Arial" w:hAnsi="Arial" w:cs="Arial"/>
        </w:rPr>
        <w:t>- исполнение бюджета поселения;</w:t>
      </w:r>
    </w:p>
    <w:p w:rsidR="00ED1754" w:rsidRPr="00EB582C" w:rsidRDefault="00ED1754" w:rsidP="00ED1754">
      <w:pPr>
        <w:ind w:firstLine="851"/>
        <w:jc w:val="both"/>
        <w:rPr>
          <w:rFonts w:ascii="Arial" w:hAnsi="Arial" w:cs="Arial"/>
        </w:rPr>
      </w:pPr>
      <w:r w:rsidRPr="00EB582C">
        <w:rPr>
          <w:rFonts w:ascii="Arial" w:hAnsi="Arial" w:cs="Arial"/>
        </w:rPr>
        <w:t>- обеспечение бесперебойной работы учреждений культуры, образования, здравоохранения;</w:t>
      </w:r>
    </w:p>
    <w:p w:rsidR="00ED1754" w:rsidRPr="00EB582C" w:rsidRDefault="00ED1754" w:rsidP="00ED1754">
      <w:pPr>
        <w:ind w:firstLine="851"/>
        <w:jc w:val="both"/>
        <w:rPr>
          <w:rFonts w:ascii="Arial" w:hAnsi="Arial" w:cs="Arial"/>
        </w:rPr>
      </w:pPr>
      <w:r w:rsidRPr="00EB582C">
        <w:rPr>
          <w:rFonts w:ascii="Arial" w:hAnsi="Arial" w:cs="Arial"/>
        </w:rPr>
        <w:t>- благоустройство территории населенных пунктов, обеспечение жизнедеятельности поселения;</w:t>
      </w:r>
    </w:p>
    <w:p w:rsidR="00ED1754" w:rsidRPr="00EB582C" w:rsidRDefault="00ED1754" w:rsidP="00ED1754">
      <w:pPr>
        <w:ind w:firstLine="851"/>
        <w:jc w:val="both"/>
        <w:rPr>
          <w:rFonts w:ascii="Arial" w:hAnsi="Arial" w:cs="Arial"/>
        </w:rPr>
      </w:pPr>
      <w:r w:rsidRPr="00EB582C">
        <w:rPr>
          <w:rFonts w:ascii="Arial" w:hAnsi="Arial" w:cs="Arial"/>
        </w:rPr>
        <w:t>- социальная защита малоимущих граждан;</w:t>
      </w:r>
    </w:p>
    <w:p w:rsidR="00ED1754" w:rsidRPr="00EB582C" w:rsidRDefault="00ED1754" w:rsidP="00ED1754">
      <w:pPr>
        <w:ind w:firstLine="851"/>
        <w:jc w:val="both"/>
        <w:rPr>
          <w:rFonts w:ascii="Arial" w:hAnsi="Arial" w:cs="Arial"/>
        </w:rPr>
      </w:pPr>
      <w:r w:rsidRPr="00EB582C">
        <w:rPr>
          <w:rFonts w:ascii="Arial" w:hAnsi="Arial" w:cs="Arial"/>
        </w:rPr>
        <w:t>- взаимодействие с организациями всех форм собственности с целью укрепления и развития экономики поселения.</w:t>
      </w:r>
    </w:p>
    <w:p w:rsidR="00ED1754" w:rsidRPr="00EB582C" w:rsidRDefault="00ED1754" w:rsidP="00ED1754">
      <w:pPr>
        <w:ind w:firstLine="851"/>
        <w:jc w:val="both"/>
        <w:rPr>
          <w:rFonts w:ascii="Arial" w:hAnsi="Arial" w:cs="Arial"/>
        </w:rPr>
      </w:pPr>
      <w:r w:rsidRPr="00EB582C">
        <w:rPr>
          <w:rFonts w:ascii="Arial" w:hAnsi="Arial" w:cs="Arial"/>
        </w:rPr>
        <w:t>На территории Чекрушанского сельского поселения 2 населённых пункта с. Чекрушево и с. Петрово, где проживают 987 человек.</w:t>
      </w:r>
    </w:p>
    <w:p w:rsidR="00ED1754" w:rsidRPr="00EB582C" w:rsidRDefault="00ED1754" w:rsidP="00ED1754">
      <w:pPr>
        <w:ind w:firstLine="851"/>
        <w:jc w:val="both"/>
        <w:rPr>
          <w:rFonts w:ascii="Arial" w:hAnsi="Arial" w:cs="Arial"/>
        </w:rPr>
      </w:pPr>
      <w:r w:rsidRPr="00EB582C">
        <w:rPr>
          <w:rFonts w:ascii="Arial" w:hAnsi="Arial" w:cs="Arial"/>
        </w:rPr>
        <w:t>Объектами социальной сферы на территории Чекрушанского сельского поселения являются: Чекрушанская  средняя  общеобразовательная школа, Чекрушанский детский сад, библиотека, 2 (два) ФАПа с. Чекрушево и с. Петрово, почтовое отделение.</w:t>
      </w:r>
    </w:p>
    <w:p w:rsidR="00ED1754" w:rsidRPr="00EB582C" w:rsidRDefault="00ED1754" w:rsidP="00ED1754">
      <w:pPr>
        <w:ind w:firstLine="851"/>
        <w:jc w:val="both"/>
        <w:rPr>
          <w:rFonts w:ascii="Arial" w:hAnsi="Arial" w:cs="Arial"/>
        </w:rPr>
      </w:pPr>
      <w:r w:rsidRPr="00EB582C">
        <w:rPr>
          <w:rFonts w:ascii="Arial" w:hAnsi="Arial" w:cs="Arial"/>
        </w:rPr>
        <w:t>Товаропроизводителями является один хозяйствующий субъект СПК «Чекрушанский», КФХ.</w:t>
      </w:r>
    </w:p>
    <w:p w:rsidR="00ED1754" w:rsidRPr="00EB582C" w:rsidRDefault="00ED1754" w:rsidP="00ED1754">
      <w:pPr>
        <w:ind w:firstLine="851"/>
        <w:jc w:val="both"/>
        <w:rPr>
          <w:rFonts w:ascii="Arial" w:hAnsi="Arial" w:cs="Arial"/>
        </w:rPr>
      </w:pPr>
      <w:r w:rsidRPr="00EB582C">
        <w:rPr>
          <w:rFonts w:ascii="Arial" w:hAnsi="Arial" w:cs="Arial"/>
        </w:rPr>
        <w:t>На территории поселения функционируют пять  торговых точек.</w:t>
      </w:r>
    </w:p>
    <w:p w:rsidR="00ED1754" w:rsidRPr="00EB582C" w:rsidRDefault="00ED1754" w:rsidP="00ED1754">
      <w:pPr>
        <w:ind w:firstLine="851"/>
        <w:jc w:val="both"/>
        <w:rPr>
          <w:rFonts w:ascii="Arial" w:hAnsi="Arial" w:cs="Arial"/>
        </w:rPr>
      </w:pPr>
      <w:r w:rsidRPr="00EB582C">
        <w:rPr>
          <w:rFonts w:ascii="Arial" w:hAnsi="Arial" w:cs="Arial"/>
        </w:rPr>
        <w:t xml:space="preserve">Площадь Чекрушанского сельского поселения составляет 15 тыс. га, из них ЛПХ </w:t>
      </w:r>
      <w:smartTag w:uri="urn:schemas-microsoft-com:office:smarttags" w:element="metricconverter">
        <w:smartTagPr>
          <w:attr w:name="ProductID" w:val="119,79 га"/>
        </w:smartTagPr>
        <w:r w:rsidRPr="00EB582C">
          <w:rPr>
            <w:rFonts w:ascii="Arial" w:hAnsi="Arial" w:cs="Arial"/>
          </w:rPr>
          <w:t>119,79 га</w:t>
        </w:r>
      </w:smartTag>
      <w:r w:rsidRPr="00EB582C">
        <w:rPr>
          <w:rFonts w:ascii="Arial" w:hAnsi="Arial" w:cs="Arial"/>
        </w:rPr>
        <w:t xml:space="preserve">, сенокосы </w:t>
      </w:r>
      <w:smartTag w:uri="urn:schemas-microsoft-com:office:smarttags" w:element="metricconverter">
        <w:smartTagPr>
          <w:attr w:name="ProductID" w:val="1425,0 га"/>
        </w:smartTagPr>
        <w:r w:rsidRPr="00EB582C">
          <w:rPr>
            <w:rFonts w:ascii="Arial" w:hAnsi="Arial" w:cs="Arial"/>
          </w:rPr>
          <w:t>1425,0 га</w:t>
        </w:r>
      </w:smartTag>
      <w:r w:rsidRPr="00EB582C">
        <w:rPr>
          <w:rFonts w:ascii="Arial" w:hAnsi="Arial" w:cs="Arial"/>
        </w:rPr>
        <w:t>, пастбища 1683 га.</w:t>
      </w:r>
    </w:p>
    <w:p w:rsidR="00ED1754" w:rsidRPr="00EB582C" w:rsidRDefault="00ED1754" w:rsidP="00ED1754">
      <w:pPr>
        <w:ind w:firstLine="851"/>
        <w:jc w:val="both"/>
        <w:rPr>
          <w:rFonts w:ascii="Arial" w:hAnsi="Arial" w:cs="Arial"/>
        </w:rPr>
      </w:pPr>
      <w:r w:rsidRPr="00EB582C">
        <w:rPr>
          <w:rFonts w:ascii="Arial" w:hAnsi="Arial" w:cs="Arial"/>
        </w:rPr>
        <w:t xml:space="preserve">В ведении граждан находятся 370 земельных участка по виду разрешенного использования – личное подсобное хозяйство и индивидуальное жилищное строительство. </w:t>
      </w:r>
    </w:p>
    <w:p w:rsidR="00ED1754" w:rsidRPr="00EB582C" w:rsidRDefault="00ED1754" w:rsidP="00ED1754">
      <w:pPr>
        <w:ind w:firstLine="851"/>
        <w:jc w:val="both"/>
        <w:rPr>
          <w:rFonts w:ascii="Arial" w:hAnsi="Arial" w:cs="Arial"/>
        </w:rPr>
      </w:pPr>
      <w:r w:rsidRPr="00EB582C">
        <w:rPr>
          <w:rFonts w:ascii="Arial" w:hAnsi="Arial" w:cs="Arial"/>
        </w:rPr>
        <w:t xml:space="preserve">В 2023 году на территории сельского поселения введено в эксплуатацию 3 жилых домов, общей площадью 370 кв.м. </w:t>
      </w:r>
    </w:p>
    <w:p w:rsidR="00ED1754" w:rsidRPr="00EB582C" w:rsidRDefault="00ED1754" w:rsidP="00ED1754">
      <w:pPr>
        <w:ind w:firstLine="426"/>
        <w:jc w:val="both"/>
        <w:rPr>
          <w:rFonts w:ascii="Arial" w:hAnsi="Arial" w:cs="Arial"/>
        </w:rPr>
      </w:pPr>
      <w:r w:rsidRPr="00EB582C">
        <w:rPr>
          <w:rFonts w:ascii="Arial" w:hAnsi="Arial" w:cs="Arial"/>
        </w:rPr>
        <w:t>Бюджет Чекрушанского  сельского поселения является дотационным.</w:t>
      </w:r>
    </w:p>
    <w:p w:rsidR="00ED1754" w:rsidRPr="00EB582C" w:rsidRDefault="00ED1754" w:rsidP="00ED1754">
      <w:pPr>
        <w:ind w:firstLine="426"/>
        <w:jc w:val="both"/>
        <w:rPr>
          <w:rFonts w:ascii="Arial" w:hAnsi="Arial" w:cs="Arial"/>
        </w:rPr>
      </w:pPr>
      <w:r w:rsidRPr="00EB582C">
        <w:rPr>
          <w:rFonts w:ascii="Arial" w:hAnsi="Arial" w:cs="Arial"/>
        </w:rPr>
        <w:lastRenderedPageBreak/>
        <w:t>Бюджет поселения исполнен в объеме доходов 9935 т.р.</w:t>
      </w:r>
    </w:p>
    <w:p w:rsidR="00ED1754" w:rsidRPr="00EB582C" w:rsidRDefault="00ED1754" w:rsidP="00ED1754">
      <w:pPr>
        <w:ind w:firstLine="426"/>
        <w:jc w:val="both"/>
        <w:rPr>
          <w:rFonts w:ascii="Arial" w:hAnsi="Arial" w:cs="Arial"/>
        </w:rPr>
      </w:pPr>
      <w:r w:rsidRPr="00EB582C">
        <w:rPr>
          <w:rFonts w:ascii="Arial" w:hAnsi="Arial" w:cs="Arial"/>
        </w:rPr>
        <w:t>Собственные доходы сложились из следующих доходов:</w:t>
      </w:r>
    </w:p>
    <w:p w:rsidR="00ED1754" w:rsidRPr="00EB582C" w:rsidRDefault="00ED1754" w:rsidP="00ED1754">
      <w:pPr>
        <w:ind w:firstLine="426"/>
        <w:jc w:val="both"/>
        <w:rPr>
          <w:rFonts w:ascii="Arial" w:hAnsi="Arial" w:cs="Arial"/>
        </w:rPr>
      </w:pPr>
      <w:r w:rsidRPr="00EB582C">
        <w:rPr>
          <w:rFonts w:ascii="Arial" w:hAnsi="Arial" w:cs="Arial"/>
        </w:rPr>
        <w:t>НДФЛ – 104 т.р.</w:t>
      </w:r>
    </w:p>
    <w:p w:rsidR="00ED1754" w:rsidRPr="00EB582C" w:rsidRDefault="00ED1754" w:rsidP="00ED1754">
      <w:pPr>
        <w:ind w:firstLine="426"/>
        <w:jc w:val="both"/>
        <w:rPr>
          <w:rFonts w:ascii="Arial" w:hAnsi="Arial" w:cs="Arial"/>
        </w:rPr>
      </w:pPr>
      <w:r w:rsidRPr="00EB582C">
        <w:rPr>
          <w:rFonts w:ascii="Arial" w:hAnsi="Arial" w:cs="Arial"/>
        </w:rPr>
        <w:t>Налог на имущество физических лиц – 49 т.р.</w:t>
      </w:r>
    </w:p>
    <w:p w:rsidR="00ED1754" w:rsidRPr="00EB582C" w:rsidRDefault="00ED1754" w:rsidP="00ED1754">
      <w:pPr>
        <w:ind w:firstLine="426"/>
        <w:jc w:val="both"/>
        <w:rPr>
          <w:rFonts w:ascii="Arial" w:hAnsi="Arial" w:cs="Arial"/>
        </w:rPr>
      </w:pPr>
      <w:r w:rsidRPr="00EB582C">
        <w:rPr>
          <w:rFonts w:ascii="Arial" w:hAnsi="Arial" w:cs="Arial"/>
        </w:rPr>
        <w:t>Земельный налог- 276 т.р.</w:t>
      </w:r>
    </w:p>
    <w:p w:rsidR="00ED1754" w:rsidRPr="00EB582C" w:rsidRDefault="00ED1754" w:rsidP="00ED1754">
      <w:pPr>
        <w:ind w:firstLine="426"/>
        <w:jc w:val="both"/>
        <w:rPr>
          <w:rFonts w:ascii="Arial" w:hAnsi="Arial" w:cs="Arial"/>
        </w:rPr>
      </w:pPr>
      <w:r w:rsidRPr="00EB582C">
        <w:rPr>
          <w:rFonts w:ascii="Arial" w:hAnsi="Arial" w:cs="Arial"/>
        </w:rPr>
        <w:t>Государственная пошлина за оказание нотариальных действий-  5 т.р.</w:t>
      </w:r>
    </w:p>
    <w:p w:rsidR="00ED1754" w:rsidRPr="00EB582C" w:rsidRDefault="00ED1754" w:rsidP="00ED1754">
      <w:pPr>
        <w:ind w:firstLine="426"/>
        <w:jc w:val="both"/>
        <w:rPr>
          <w:rFonts w:ascii="Arial" w:hAnsi="Arial" w:cs="Arial"/>
        </w:rPr>
      </w:pPr>
      <w:r w:rsidRPr="00EB582C">
        <w:rPr>
          <w:rFonts w:ascii="Arial" w:hAnsi="Arial" w:cs="Arial"/>
        </w:rPr>
        <w:t>Аренда помещений – 7 т.р.</w:t>
      </w:r>
    </w:p>
    <w:p w:rsidR="00ED1754" w:rsidRPr="00EB582C" w:rsidRDefault="00ED1754" w:rsidP="00ED1754">
      <w:pPr>
        <w:ind w:firstLine="426"/>
        <w:jc w:val="both"/>
        <w:rPr>
          <w:rFonts w:ascii="Arial" w:hAnsi="Arial" w:cs="Arial"/>
        </w:rPr>
      </w:pPr>
      <w:r w:rsidRPr="00EB582C">
        <w:rPr>
          <w:rFonts w:ascii="Arial" w:hAnsi="Arial" w:cs="Arial"/>
        </w:rPr>
        <w:t>Акцизы (дорожный фонд) – 872 т.р.</w:t>
      </w:r>
    </w:p>
    <w:p w:rsidR="00ED1754" w:rsidRPr="00EB582C" w:rsidRDefault="00ED1754" w:rsidP="00ED1754">
      <w:pPr>
        <w:ind w:firstLine="426"/>
        <w:jc w:val="both"/>
        <w:rPr>
          <w:rFonts w:ascii="Arial" w:hAnsi="Arial" w:cs="Arial"/>
        </w:rPr>
      </w:pPr>
      <w:r w:rsidRPr="00EB582C">
        <w:rPr>
          <w:rFonts w:ascii="Arial" w:hAnsi="Arial" w:cs="Arial"/>
        </w:rPr>
        <w:t>Доходы от компенсации затрат - 80 т.р.</w:t>
      </w:r>
    </w:p>
    <w:p w:rsidR="00ED1754" w:rsidRPr="00EB582C" w:rsidRDefault="00ED1754" w:rsidP="00ED1754">
      <w:pPr>
        <w:ind w:firstLine="426"/>
        <w:jc w:val="both"/>
        <w:rPr>
          <w:rFonts w:ascii="Arial" w:hAnsi="Arial" w:cs="Arial"/>
        </w:rPr>
      </w:pPr>
      <w:r w:rsidRPr="00EB582C">
        <w:rPr>
          <w:rFonts w:ascii="Arial" w:hAnsi="Arial" w:cs="Arial"/>
        </w:rPr>
        <w:t>Доходы в виде арендной платы за земельные участки - 14 т.р.</w:t>
      </w:r>
    </w:p>
    <w:p w:rsidR="00ED1754" w:rsidRPr="00EB582C" w:rsidRDefault="00ED1754" w:rsidP="00ED1754">
      <w:pPr>
        <w:ind w:firstLine="426"/>
        <w:jc w:val="both"/>
        <w:rPr>
          <w:rFonts w:ascii="Arial" w:hAnsi="Arial" w:cs="Arial"/>
        </w:rPr>
      </w:pPr>
      <w:r w:rsidRPr="00EB582C">
        <w:rPr>
          <w:rFonts w:ascii="Arial" w:hAnsi="Arial" w:cs="Arial"/>
        </w:rPr>
        <w:t>Доходы от продажи земельных участков (СПК Чекрушанский)  - 328 т.р.</w:t>
      </w:r>
    </w:p>
    <w:p w:rsidR="00ED1754" w:rsidRPr="00EB582C" w:rsidRDefault="00ED1754" w:rsidP="00ED1754">
      <w:pPr>
        <w:jc w:val="both"/>
        <w:rPr>
          <w:rFonts w:ascii="Arial" w:hAnsi="Arial" w:cs="Arial"/>
        </w:rPr>
      </w:pPr>
      <w:r w:rsidRPr="00EB582C">
        <w:rPr>
          <w:rFonts w:ascii="Arial" w:hAnsi="Arial" w:cs="Arial"/>
        </w:rPr>
        <w:t>Инициативные платежи - 267,5 т.р.</w:t>
      </w:r>
    </w:p>
    <w:p w:rsidR="00ED1754" w:rsidRPr="00EB582C" w:rsidRDefault="00ED1754" w:rsidP="00ED1754">
      <w:pPr>
        <w:ind w:firstLine="851"/>
        <w:jc w:val="both"/>
        <w:rPr>
          <w:rFonts w:ascii="Arial" w:hAnsi="Arial" w:cs="Arial"/>
        </w:rPr>
      </w:pPr>
      <w:r w:rsidRPr="00EB582C">
        <w:rPr>
          <w:rFonts w:ascii="Arial" w:hAnsi="Arial" w:cs="Arial"/>
        </w:rPr>
        <w:t xml:space="preserve">Одной из самых важных задач администрации поселения является благоустройство наших населенных пунктов. </w:t>
      </w:r>
    </w:p>
    <w:p w:rsidR="00ED1754" w:rsidRPr="00EB582C" w:rsidRDefault="00ED1754" w:rsidP="00ED1754">
      <w:pPr>
        <w:ind w:firstLine="851"/>
        <w:jc w:val="both"/>
        <w:rPr>
          <w:rFonts w:ascii="Arial" w:hAnsi="Arial" w:cs="Arial"/>
        </w:rPr>
      </w:pPr>
      <w:r w:rsidRPr="00EB582C">
        <w:rPr>
          <w:rFonts w:ascii="Arial" w:hAnsi="Arial" w:cs="Arial"/>
        </w:rPr>
        <w:t xml:space="preserve"> Особое внимание уделялось содержанию дорог и уличному освещению. При поддержке и финансировании Администрации Тарского муниципального района построены два пешеходных перехода на улице Советской возле БОУ «Чекрушанская СОШ» и на улице Зеленая возле БДОУ «Чекрушанский детский сад». Слова благодарности заслуживает городское хозяйство, которое выполнило эти виды работ. Работы были выполнены быстро и качественно.</w:t>
      </w:r>
    </w:p>
    <w:p w:rsidR="00ED1754" w:rsidRPr="00EB582C" w:rsidRDefault="00ED1754" w:rsidP="00ED1754">
      <w:pPr>
        <w:ind w:firstLine="851"/>
        <w:jc w:val="both"/>
        <w:rPr>
          <w:rFonts w:ascii="Arial" w:hAnsi="Arial" w:cs="Arial"/>
        </w:rPr>
      </w:pPr>
      <w:r w:rsidRPr="00EB582C">
        <w:rPr>
          <w:rFonts w:ascii="Arial" w:hAnsi="Arial" w:cs="Arial"/>
        </w:rPr>
        <w:t>Весной и осенью проводилась уборка территорий учреждений и частного сектора, работа по вывозу мусора, проведена установка контейнеров для сбора мусора. В зимнее время содержание дорог, очистка от снега, в летнее время скашивание травы по обочинам  дорог, грейдирование.</w:t>
      </w:r>
    </w:p>
    <w:p w:rsidR="00ED1754" w:rsidRPr="00EB582C" w:rsidRDefault="00ED1754" w:rsidP="00ED1754">
      <w:pPr>
        <w:ind w:firstLine="851"/>
        <w:jc w:val="both"/>
        <w:rPr>
          <w:rFonts w:ascii="Arial" w:hAnsi="Arial" w:cs="Arial"/>
        </w:rPr>
      </w:pPr>
      <w:r w:rsidRPr="00EB582C">
        <w:rPr>
          <w:rFonts w:ascii="Arial" w:hAnsi="Arial" w:cs="Arial"/>
        </w:rPr>
        <w:t>Осенью проведена противопожарная опашка населенных пунктов с. Чекрушево 5 км и с. Петрово 3,5 км.</w:t>
      </w:r>
    </w:p>
    <w:p w:rsidR="00ED1754" w:rsidRPr="00EB582C" w:rsidRDefault="00ED1754" w:rsidP="00ED1754">
      <w:pPr>
        <w:ind w:firstLine="851"/>
        <w:jc w:val="both"/>
        <w:rPr>
          <w:rFonts w:ascii="Arial" w:hAnsi="Arial" w:cs="Arial"/>
        </w:rPr>
      </w:pPr>
      <w:r w:rsidRPr="00EB582C">
        <w:rPr>
          <w:rFonts w:ascii="Arial" w:hAnsi="Arial" w:cs="Arial"/>
        </w:rPr>
        <w:t>В 2023 году Администрацией Тарского муниципального района нашему поселению была выделена детская площадка. Земельные работы по установке данной площадки были выполнены КФХ «Корнев И.И.»: это вывоз мусора, завоз грунта, планировка. Хочется выразить слова благодарности Депутату Цыганкову Андрею Анатольевичу за часть предоставленных материалов, которые израсходовались на строительство детской площадки и автопавильона. Ограждение площадки было выполнено администрацией поселения.</w:t>
      </w:r>
    </w:p>
    <w:p w:rsidR="00ED1754" w:rsidRPr="00EB582C" w:rsidRDefault="00ED1754" w:rsidP="00ED1754">
      <w:pPr>
        <w:ind w:firstLine="851"/>
        <w:jc w:val="both"/>
        <w:rPr>
          <w:rFonts w:ascii="Arial" w:hAnsi="Arial" w:cs="Arial"/>
        </w:rPr>
      </w:pPr>
      <w:r w:rsidRPr="00EB582C">
        <w:rPr>
          <w:rFonts w:ascii="Arial" w:hAnsi="Arial" w:cs="Arial"/>
        </w:rPr>
        <w:t xml:space="preserve">В течение летнего периода систематически производилось выкашивание травы вокруг административных зданий, остановок. </w:t>
      </w:r>
    </w:p>
    <w:p w:rsidR="00ED1754" w:rsidRPr="00EB582C" w:rsidRDefault="00ED1754" w:rsidP="00ED1754">
      <w:pPr>
        <w:ind w:firstLine="851"/>
        <w:jc w:val="both"/>
        <w:rPr>
          <w:rFonts w:ascii="Arial" w:hAnsi="Arial" w:cs="Arial"/>
        </w:rPr>
      </w:pPr>
      <w:r w:rsidRPr="00EB582C">
        <w:rPr>
          <w:rFonts w:ascii="Arial" w:hAnsi="Arial" w:cs="Arial"/>
        </w:rPr>
        <w:t>Осенью 2023 года построен пирс для забора воды из естественного водоема на реке Степановка с. Чекрушево. Спасибо КФХ «Корнев И.И.» за выполнение земельных работ по подготовке подъезда и выравнивании стояночной площадки 12х12 м. Администрацией был закуплен щебень 33 тонны на сумму 79200,00 рублей.</w:t>
      </w:r>
    </w:p>
    <w:p w:rsidR="00ED1754" w:rsidRPr="00EB582C" w:rsidRDefault="00ED1754" w:rsidP="00ED1754">
      <w:pPr>
        <w:ind w:firstLine="851"/>
        <w:jc w:val="both"/>
        <w:rPr>
          <w:rFonts w:ascii="Arial" w:hAnsi="Arial" w:cs="Arial"/>
        </w:rPr>
      </w:pPr>
      <w:r w:rsidRPr="00EB582C">
        <w:rPr>
          <w:rFonts w:ascii="Arial" w:hAnsi="Arial" w:cs="Arial"/>
        </w:rPr>
        <w:t>По инициативному проекту «Обустройство места захоронения (кладбища) в с. Чекрушево Тарского района Омской области» проведено строительство нового ограждения территории, кладбища, установлены площадки для сбора мусора, построен общественный туалет, установлены лавочки и столик.</w:t>
      </w:r>
    </w:p>
    <w:p w:rsidR="00ED1754" w:rsidRPr="00EB582C" w:rsidRDefault="00ED1754" w:rsidP="00ED1754">
      <w:pPr>
        <w:ind w:firstLine="851"/>
        <w:jc w:val="both"/>
        <w:rPr>
          <w:rFonts w:ascii="Arial" w:hAnsi="Arial" w:cs="Arial"/>
        </w:rPr>
      </w:pPr>
      <w:r w:rsidRPr="00EB582C">
        <w:rPr>
          <w:rFonts w:ascii="Arial" w:hAnsi="Arial" w:cs="Arial"/>
        </w:rPr>
        <w:t>В 2023 году построен и установлен автопавильон, уложены дополнительные плиты.</w:t>
      </w:r>
    </w:p>
    <w:p w:rsidR="00ED1754" w:rsidRPr="00EB582C" w:rsidRDefault="00ED1754" w:rsidP="00ED1754">
      <w:pPr>
        <w:ind w:firstLine="851"/>
        <w:jc w:val="both"/>
        <w:rPr>
          <w:rFonts w:ascii="Arial" w:hAnsi="Arial" w:cs="Arial"/>
        </w:rPr>
      </w:pPr>
      <w:r w:rsidRPr="00EB582C">
        <w:rPr>
          <w:rFonts w:ascii="Arial" w:hAnsi="Arial" w:cs="Arial"/>
        </w:rPr>
        <w:t>По вопросам здравоохранения хотелось бы сказать, что здесь ситуация стабильная,  действует передвижная флюроустановка,   выезжают врачи из районной больницы и ведут прием.</w:t>
      </w:r>
    </w:p>
    <w:p w:rsidR="00ED1754" w:rsidRPr="00EB582C" w:rsidRDefault="00ED1754" w:rsidP="00ED1754">
      <w:pPr>
        <w:ind w:firstLine="851"/>
        <w:jc w:val="both"/>
        <w:rPr>
          <w:rFonts w:ascii="Arial" w:hAnsi="Arial" w:cs="Arial"/>
        </w:rPr>
      </w:pPr>
      <w:r w:rsidRPr="00EB582C">
        <w:rPr>
          <w:rFonts w:ascii="Arial" w:hAnsi="Arial" w:cs="Arial"/>
        </w:rPr>
        <w:t xml:space="preserve">В с. Чекрушево и с. Петрово работают социальные работники, которые обслуживает   на дому граждан пожилого возраста, инвалидов.    </w:t>
      </w:r>
    </w:p>
    <w:p w:rsidR="00ED1754" w:rsidRPr="00EB582C" w:rsidRDefault="00ED1754" w:rsidP="00ED1754">
      <w:pPr>
        <w:ind w:firstLine="851"/>
        <w:jc w:val="both"/>
        <w:rPr>
          <w:rFonts w:ascii="Arial" w:hAnsi="Arial" w:cs="Arial"/>
        </w:rPr>
      </w:pPr>
      <w:r w:rsidRPr="00EB582C">
        <w:rPr>
          <w:rFonts w:ascii="Arial" w:hAnsi="Arial" w:cs="Arial"/>
          <w:color w:val="FF0000"/>
        </w:rPr>
        <w:t xml:space="preserve"> </w:t>
      </w:r>
      <w:r w:rsidRPr="00EB582C">
        <w:rPr>
          <w:rFonts w:ascii="Arial" w:hAnsi="Arial" w:cs="Arial"/>
        </w:rPr>
        <w:t>На 2024 год планируется работа по следующим направлениям:</w:t>
      </w:r>
    </w:p>
    <w:p w:rsidR="00ED1754" w:rsidRPr="00EB582C" w:rsidRDefault="00ED1754" w:rsidP="00ED1754">
      <w:pPr>
        <w:ind w:firstLine="851"/>
        <w:jc w:val="both"/>
        <w:rPr>
          <w:rFonts w:ascii="Arial" w:hAnsi="Arial" w:cs="Arial"/>
        </w:rPr>
      </w:pPr>
      <w:r w:rsidRPr="00EB582C">
        <w:rPr>
          <w:rFonts w:ascii="Arial" w:hAnsi="Arial" w:cs="Arial"/>
        </w:rPr>
        <w:lastRenderedPageBreak/>
        <w:t>- Оборудование площадок для забора воды пожарным автомобилем в с. Петрово;</w:t>
      </w:r>
    </w:p>
    <w:p w:rsidR="00ED1754" w:rsidRPr="00EB582C" w:rsidRDefault="00ED1754" w:rsidP="00ED1754">
      <w:pPr>
        <w:ind w:firstLine="851"/>
        <w:jc w:val="both"/>
        <w:rPr>
          <w:rFonts w:ascii="Arial" w:hAnsi="Arial" w:cs="Arial"/>
        </w:rPr>
      </w:pPr>
      <w:r w:rsidRPr="00EB582C">
        <w:rPr>
          <w:rFonts w:ascii="Arial" w:hAnsi="Arial" w:cs="Arial"/>
        </w:rPr>
        <w:t>- Продолжить работу передачи в аренду земель сельскохозяйственного назначения СПК «Чекрушанский»;</w:t>
      </w:r>
    </w:p>
    <w:p w:rsidR="00ED1754" w:rsidRPr="00EB582C" w:rsidRDefault="00ED1754" w:rsidP="00ED1754">
      <w:pPr>
        <w:ind w:firstLine="851"/>
        <w:jc w:val="both"/>
        <w:rPr>
          <w:rFonts w:ascii="Arial" w:hAnsi="Arial" w:cs="Arial"/>
        </w:rPr>
      </w:pPr>
      <w:r w:rsidRPr="00EB582C">
        <w:rPr>
          <w:rFonts w:ascii="Arial" w:hAnsi="Arial" w:cs="Arial"/>
        </w:rPr>
        <w:t>- В с. Чекрушево продолжить благоустройство детской площадки дополнительно установить лавочки, озеленение;</w:t>
      </w:r>
    </w:p>
    <w:p w:rsidR="00ED1754" w:rsidRPr="00EB582C" w:rsidRDefault="00ED1754" w:rsidP="00ED1754">
      <w:pPr>
        <w:ind w:firstLine="851"/>
        <w:jc w:val="both"/>
        <w:rPr>
          <w:rFonts w:ascii="Arial" w:hAnsi="Arial" w:cs="Arial"/>
        </w:rPr>
      </w:pPr>
      <w:r w:rsidRPr="00EB582C">
        <w:rPr>
          <w:rFonts w:ascii="Arial" w:hAnsi="Arial" w:cs="Arial"/>
        </w:rPr>
        <w:t>- Провести ремонт Обелиска в с. Петрово;</w:t>
      </w:r>
    </w:p>
    <w:p w:rsidR="00ED1754" w:rsidRPr="00EB582C" w:rsidRDefault="00ED1754" w:rsidP="00ED1754">
      <w:pPr>
        <w:ind w:firstLine="851"/>
        <w:jc w:val="both"/>
        <w:rPr>
          <w:rFonts w:ascii="Arial" w:hAnsi="Arial" w:cs="Arial"/>
        </w:rPr>
      </w:pPr>
      <w:r w:rsidRPr="00EB582C">
        <w:rPr>
          <w:rFonts w:ascii="Arial" w:hAnsi="Arial" w:cs="Arial"/>
        </w:rPr>
        <w:t>- Установить в с. Петрово сухотрубы в количестве 7 штук для забора воды;</w:t>
      </w:r>
    </w:p>
    <w:p w:rsidR="00ED1754" w:rsidRPr="00EB582C" w:rsidRDefault="00ED1754" w:rsidP="00ED1754">
      <w:pPr>
        <w:ind w:firstLine="851"/>
        <w:jc w:val="both"/>
        <w:rPr>
          <w:rFonts w:ascii="Arial" w:hAnsi="Arial" w:cs="Arial"/>
        </w:rPr>
      </w:pPr>
      <w:r w:rsidRPr="00EB582C">
        <w:rPr>
          <w:rFonts w:ascii="Arial" w:hAnsi="Arial" w:cs="Arial"/>
        </w:rPr>
        <w:t>- Продолжить консультационную и разъяснительную работу среди населения по оформлению прав на землю и недвижимое имущество;</w:t>
      </w:r>
    </w:p>
    <w:p w:rsidR="00ED1754" w:rsidRPr="00EB582C" w:rsidRDefault="00ED1754" w:rsidP="00ED1754">
      <w:pPr>
        <w:ind w:firstLine="851"/>
        <w:jc w:val="both"/>
        <w:rPr>
          <w:rFonts w:ascii="Arial" w:hAnsi="Arial" w:cs="Arial"/>
        </w:rPr>
      </w:pPr>
      <w:r w:rsidRPr="00EB582C">
        <w:rPr>
          <w:rFonts w:ascii="Arial" w:hAnsi="Arial" w:cs="Arial"/>
        </w:rPr>
        <w:t>- Проведение профилактических работ по предупреждению пожаров и чрезвычайных ситуаций;</w:t>
      </w:r>
    </w:p>
    <w:p w:rsidR="00ED1754" w:rsidRPr="00EB582C" w:rsidRDefault="00ED1754" w:rsidP="00ED1754">
      <w:pPr>
        <w:ind w:firstLine="851"/>
        <w:jc w:val="both"/>
        <w:rPr>
          <w:rFonts w:ascii="Arial" w:hAnsi="Arial" w:cs="Arial"/>
          <w:bCs/>
          <w:iCs/>
        </w:rPr>
      </w:pPr>
      <w:r w:rsidRPr="00EB582C">
        <w:rPr>
          <w:rFonts w:ascii="Arial" w:hAnsi="Arial" w:cs="Arial"/>
          <w:bCs/>
          <w:iCs/>
        </w:rPr>
        <w:t>- продолжение работы по инициативному проекту « Благоустройство общественной территории озера «Петровское» в с Петрово Чекрушанского сельского поселения Тарского муниципального района Омской области»;</w:t>
      </w:r>
    </w:p>
    <w:p w:rsidR="00ED1754" w:rsidRPr="00EB582C" w:rsidRDefault="00ED1754" w:rsidP="00ED1754">
      <w:pPr>
        <w:ind w:firstLine="851"/>
        <w:jc w:val="both"/>
        <w:rPr>
          <w:rFonts w:ascii="Arial" w:hAnsi="Arial" w:cs="Arial"/>
        </w:rPr>
      </w:pPr>
      <w:r w:rsidRPr="00EB582C">
        <w:rPr>
          <w:rFonts w:ascii="Arial" w:hAnsi="Arial" w:cs="Arial"/>
        </w:rPr>
        <w:t>-  на период весеннее - осенней распутицы принять все меры к сохранению проезжего дорожного полотна, грейдерование внутри поселковых дорог  без твердого покрытия;</w:t>
      </w:r>
    </w:p>
    <w:p w:rsidR="00ED1754" w:rsidRPr="00EB582C" w:rsidRDefault="00ED1754" w:rsidP="00ED1754">
      <w:pPr>
        <w:ind w:firstLine="851"/>
        <w:jc w:val="both"/>
        <w:rPr>
          <w:rFonts w:ascii="Arial" w:hAnsi="Arial" w:cs="Arial"/>
        </w:rPr>
      </w:pPr>
      <w:r w:rsidRPr="00EB582C">
        <w:rPr>
          <w:rFonts w:ascii="Arial" w:hAnsi="Arial" w:cs="Arial"/>
        </w:rPr>
        <w:t>Также будем решать текущие проблемы и вопросы по мере их поступления.</w:t>
      </w:r>
    </w:p>
    <w:p w:rsidR="00ED1754" w:rsidRPr="00EB582C" w:rsidRDefault="00ED1754" w:rsidP="00ED1754">
      <w:pPr>
        <w:ind w:firstLine="708"/>
        <w:jc w:val="both"/>
        <w:rPr>
          <w:rFonts w:ascii="Arial" w:hAnsi="Arial" w:cs="Arial"/>
        </w:rPr>
      </w:pPr>
      <w:r w:rsidRPr="00EB582C">
        <w:rPr>
          <w:rFonts w:ascii="Arial" w:hAnsi="Arial" w:cs="Arial"/>
        </w:rPr>
        <w:t>У меня все, спасибо за внимание!</w:t>
      </w:r>
    </w:p>
    <w:p w:rsidR="00ED1754" w:rsidRPr="00F26DD4" w:rsidRDefault="00ED1754" w:rsidP="00ED1754">
      <w:pPr>
        <w:ind w:firstLine="851"/>
        <w:jc w:val="both"/>
        <w:rPr>
          <w:color w:val="FF0000"/>
          <w:sz w:val="28"/>
          <w:szCs w:val="28"/>
        </w:rPr>
      </w:pPr>
    </w:p>
    <w:p w:rsidR="00ED1754" w:rsidRPr="00ED1754" w:rsidRDefault="00ED1754" w:rsidP="00ED1754">
      <w:pPr>
        <w:tabs>
          <w:tab w:val="left" w:pos="3594"/>
        </w:tabs>
        <w:rPr>
          <w:lang w:eastAsia="en-US"/>
        </w:rPr>
      </w:pPr>
    </w:p>
    <w:sectPr w:rsidR="00ED1754" w:rsidRPr="00ED1754"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D97" w:rsidRDefault="008D5D97" w:rsidP="00010B2C">
      <w:r>
        <w:separator/>
      </w:r>
    </w:p>
  </w:endnote>
  <w:endnote w:type="continuationSeparator" w:id="1">
    <w:p w:rsidR="008D5D97" w:rsidRDefault="008D5D97"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D97" w:rsidRDefault="008D5D97" w:rsidP="00010B2C">
      <w:r>
        <w:separator/>
      </w:r>
    </w:p>
  </w:footnote>
  <w:footnote w:type="continuationSeparator" w:id="1">
    <w:p w:rsidR="008D5D97" w:rsidRDefault="008D5D97"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EC4"/>
    <w:rsid w:val="00093035"/>
    <w:rsid w:val="00093B83"/>
    <w:rsid w:val="00093DB9"/>
    <w:rsid w:val="00094186"/>
    <w:rsid w:val="000943AA"/>
    <w:rsid w:val="00094DBD"/>
    <w:rsid w:val="0009526F"/>
    <w:rsid w:val="0009561D"/>
    <w:rsid w:val="0009615B"/>
    <w:rsid w:val="000961A1"/>
    <w:rsid w:val="000967CB"/>
    <w:rsid w:val="000969C4"/>
    <w:rsid w:val="00097368"/>
    <w:rsid w:val="000A0235"/>
    <w:rsid w:val="000A0929"/>
    <w:rsid w:val="000A0D8A"/>
    <w:rsid w:val="000A12CE"/>
    <w:rsid w:val="000A13F4"/>
    <w:rsid w:val="000A1EE3"/>
    <w:rsid w:val="000A1F32"/>
    <w:rsid w:val="000A2074"/>
    <w:rsid w:val="000A2341"/>
    <w:rsid w:val="000A2ACB"/>
    <w:rsid w:val="000A2BAA"/>
    <w:rsid w:val="000A3B6D"/>
    <w:rsid w:val="000A3D29"/>
    <w:rsid w:val="000A43E6"/>
    <w:rsid w:val="000A46A2"/>
    <w:rsid w:val="000A48DE"/>
    <w:rsid w:val="000A521F"/>
    <w:rsid w:val="000A5602"/>
    <w:rsid w:val="000A56CE"/>
    <w:rsid w:val="000A57D9"/>
    <w:rsid w:val="000A67D7"/>
    <w:rsid w:val="000A6E5C"/>
    <w:rsid w:val="000A6E8A"/>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D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D97"/>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1F68"/>
    <w:rsid w:val="00B3246B"/>
    <w:rsid w:val="00B32861"/>
    <w:rsid w:val="00B32868"/>
    <w:rsid w:val="00B32C4E"/>
    <w:rsid w:val="00B339A2"/>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72F2"/>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3138"/>
    <w:rsid w:val="00CB40BF"/>
    <w:rsid w:val="00CB49A6"/>
    <w:rsid w:val="00CB49EB"/>
    <w:rsid w:val="00CB4A36"/>
    <w:rsid w:val="00CB4C0F"/>
    <w:rsid w:val="00CB4D1E"/>
    <w:rsid w:val="00CB5153"/>
    <w:rsid w:val="00CB53F7"/>
    <w:rsid w:val="00CB55BB"/>
    <w:rsid w:val="00CB56CE"/>
    <w:rsid w:val="00CB5C47"/>
    <w:rsid w:val="00CB61B3"/>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82C"/>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1754"/>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1</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176</cp:revision>
  <cp:lastPrinted>2024-04-03T03:06:00Z</cp:lastPrinted>
  <dcterms:created xsi:type="dcterms:W3CDTF">2022-01-10T09:12:00Z</dcterms:created>
  <dcterms:modified xsi:type="dcterms:W3CDTF">2024-04-10T05:47:00Z</dcterms:modified>
</cp:coreProperties>
</file>