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68" w:rsidRPr="00CE3F68" w:rsidRDefault="00CE3F68" w:rsidP="00CE3F6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b/>
          <w:sz w:val="28"/>
          <w:szCs w:val="28"/>
        </w:rPr>
        <w:t>СОВЕТ ЧЕКРУШАНСКОГО СЕЛЬСКОГО ПОСЕЛЕНИЯ</w:t>
      </w:r>
      <w:r w:rsidRPr="00CE3F68">
        <w:rPr>
          <w:rFonts w:ascii="Times New Roman" w:hAnsi="Times New Roman" w:cs="Times New Roman"/>
          <w:sz w:val="28"/>
          <w:szCs w:val="28"/>
        </w:rPr>
        <w:t xml:space="preserve"> </w:t>
      </w:r>
      <w:r w:rsidRPr="00CE3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F68" w:rsidRPr="00CE3F68" w:rsidRDefault="00CE3F68" w:rsidP="00CE3F68">
      <w:pPr>
        <w:pStyle w:val="1"/>
        <w:spacing w:before="0"/>
        <w:rPr>
          <w:rFonts w:ascii="Times New Roman" w:hAnsi="Times New Roman"/>
          <w:color w:val="auto"/>
        </w:rPr>
      </w:pPr>
      <w:r w:rsidRPr="00CE3F68">
        <w:rPr>
          <w:rFonts w:ascii="Times New Roman" w:hAnsi="Times New Roman"/>
          <w:color w:val="auto"/>
        </w:rPr>
        <w:t xml:space="preserve">ТАРСКОГО МУНИЦИПАЛЬНОГО РАЙОНА ОМСКОЙ ОБЛАСТИ </w:t>
      </w:r>
    </w:p>
    <w:p w:rsidR="00CE3F68" w:rsidRPr="00CE3F68" w:rsidRDefault="00CE3F68" w:rsidP="00CE3F68">
      <w:pPr>
        <w:spacing w:line="259" w:lineRule="auto"/>
        <w:ind w:left="69"/>
        <w:jc w:val="center"/>
        <w:rPr>
          <w:rFonts w:ascii="Times New Roman" w:hAnsi="Times New Roman" w:cs="Times New Roman"/>
        </w:rPr>
      </w:pPr>
      <w:r w:rsidRPr="00CE3F68">
        <w:rPr>
          <w:rFonts w:ascii="Times New Roman" w:hAnsi="Times New Roman" w:cs="Times New Roman"/>
          <w:b/>
        </w:rPr>
        <w:t xml:space="preserve"> </w:t>
      </w:r>
    </w:p>
    <w:p w:rsidR="00CE3F68" w:rsidRPr="00CE3F68" w:rsidRDefault="00CE3F68" w:rsidP="00CE3F68">
      <w:pPr>
        <w:spacing w:line="259" w:lineRule="auto"/>
        <w:ind w:left="69"/>
        <w:jc w:val="center"/>
        <w:rPr>
          <w:rFonts w:ascii="Times New Roman" w:hAnsi="Times New Roman" w:cs="Times New Roman"/>
        </w:rPr>
      </w:pPr>
      <w:r w:rsidRPr="00CE3F68">
        <w:rPr>
          <w:rFonts w:ascii="Times New Roman" w:hAnsi="Times New Roman" w:cs="Times New Roman"/>
          <w:b/>
        </w:rPr>
        <w:t xml:space="preserve"> </w:t>
      </w:r>
    </w:p>
    <w:p w:rsidR="00CE3F68" w:rsidRPr="00CE3F68" w:rsidRDefault="00CE3F68" w:rsidP="00CE3F68">
      <w:pPr>
        <w:spacing w:line="259" w:lineRule="auto"/>
        <w:ind w:left="10" w:hanging="10"/>
        <w:jc w:val="center"/>
        <w:rPr>
          <w:rFonts w:ascii="Times New Roman" w:hAnsi="Times New Roman" w:cs="Times New Roman"/>
        </w:rPr>
      </w:pPr>
      <w:r w:rsidRPr="00CE3F68">
        <w:rPr>
          <w:rFonts w:ascii="Times New Roman" w:hAnsi="Times New Roman" w:cs="Times New Roman"/>
          <w:b/>
        </w:rPr>
        <w:t xml:space="preserve">РЕШЕНИЕ </w:t>
      </w:r>
    </w:p>
    <w:p w:rsidR="00CE3F68" w:rsidRPr="00CE3F68" w:rsidRDefault="00CE3F68" w:rsidP="00CE3F68">
      <w:pPr>
        <w:spacing w:after="6" w:line="259" w:lineRule="auto"/>
        <w:rPr>
          <w:rFonts w:ascii="Times New Roman" w:hAnsi="Times New Roman" w:cs="Times New Roman"/>
        </w:rPr>
      </w:pPr>
      <w:r w:rsidRPr="00CE3F68">
        <w:rPr>
          <w:rFonts w:ascii="Times New Roman" w:hAnsi="Times New Roman" w:cs="Times New Roman"/>
        </w:rPr>
        <w:t xml:space="preserve"> </w:t>
      </w:r>
    </w:p>
    <w:p w:rsidR="00CE3F68" w:rsidRPr="00CE3F68" w:rsidRDefault="00CE3F68" w:rsidP="00CE3F68">
      <w:pPr>
        <w:ind w:left="-5"/>
        <w:rPr>
          <w:rFonts w:ascii="Times New Roman" w:hAnsi="Times New Roman" w:cs="Times New Roman"/>
          <w:sz w:val="26"/>
          <w:szCs w:val="26"/>
        </w:rPr>
      </w:pPr>
      <w:r w:rsidRPr="00CE3F68">
        <w:rPr>
          <w:rFonts w:ascii="Times New Roman" w:hAnsi="Times New Roman" w:cs="Times New Roman"/>
          <w:sz w:val="26"/>
          <w:szCs w:val="26"/>
        </w:rPr>
        <w:t>20 июня 2024 года                                                                                                № 59/277</w:t>
      </w:r>
    </w:p>
    <w:p w:rsidR="00CE3F68" w:rsidRPr="00CE3F68" w:rsidRDefault="00CE3F68" w:rsidP="00CE3F68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>О внесении изменений в Решение Совета Чекрушанского сельского поселения Тарского муниципального района Омской области от 28.05.2021 № 11/67 «Об утверждении Положения «О подготовке и организац</w:t>
      </w:r>
      <w:proofErr w:type="gramStart"/>
      <w:r w:rsidRPr="00CE3F6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E3F68">
        <w:rPr>
          <w:rFonts w:ascii="Times New Roman" w:hAnsi="Times New Roman" w:cs="Times New Roman"/>
          <w:sz w:val="28"/>
          <w:szCs w:val="28"/>
        </w:rPr>
        <w:t xml:space="preserve">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 </w:t>
      </w:r>
    </w:p>
    <w:p w:rsidR="00CE3F68" w:rsidRPr="00CE3F68" w:rsidRDefault="00CE3F68" w:rsidP="00CE3F68">
      <w:pPr>
        <w:spacing w:line="259" w:lineRule="auto"/>
        <w:ind w:left="69"/>
        <w:jc w:val="center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68" w:rsidRPr="00CE3F68" w:rsidRDefault="00CE3F68" w:rsidP="00CE3F68">
      <w:pPr>
        <w:spacing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Совета Чекрушанского сельского поселения Тарского муниципального района, Совет Чекрушанского сельского поселения Тарского муниципального района Омской области РЕШИЛ:  </w:t>
      </w:r>
    </w:p>
    <w:p w:rsidR="00CE3F68" w:rsidRPr="00CE3F68" w:rsidRDefault="00CE3F68" w:rsidP="00CE3F68">
      <w:pPr>
        <w:spacing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3F68">
        <w:rPr>
          <w:rFonts w:ascii="Times New Roman" w:hAnsi="Times New Roman" w:cs="Times New Roman"/>
          <w:sz w:val="28"/>
          <w:szCs w:val="28"/>
        </w:rPr>
        <w:t>В пункте 2.1 Раздела 6 Положения «О подготовке и организации аукциона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</w:t>
      </w:r>
      <w:r w:rsidRPr="00CE3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3F68">
        <w:rPr>
          <w:rFonts w:ascii="Times New Roman" w:hAnsi="Times New Roman" w:cs="Times New Roman"/>
          <w:sz w:val="28"/>
          <w:szCs w:val="28"/>
        </w:rPr>
        <w:t>утвержденного решением Совета Чекрушанского сельского поселения Тарского муниципального района Омской области от 28.05.2021 № 11/67, слова «О содействии развитию жилищного строительства» заменить словами «О содействии развитию жилищного строительства</w:t>
      </w:r>
      <w:proofErr w:type="gramEnd"/>
      <w:r w:rsidRPr="00CE3F68">
        <w:rPr>
          <w:rFonts w:ascii="Times New Roman" w:hAnsi="Times New Roman" w:cs="Times New Roman"/>
          <w:sz w:val="28"/>
          <w:szCs w:val="28"/>
        </w:rPr>
        <w:t xml:space="preserve">, созданию объектов туристской инфраструктуры и иному развитию территорий». </w:t>
      </w:r>
    </w:p>
    <w:p w:rsidR="00CE3F68" w:rsidRPr="00CE3F68" w:rsidRDefault="00CE3F68" w:rsidP="00CE3F68">
      <w:pPr>
        <w:spacing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 «Официальный вестник Чекрушанского сельского поселения, на официальном сайте Чекрушанского сельского поселения и вступает в силу с момента обнародования.</w:t>
      </w:r>
    </w:p>
    <w:p w:rsidR="00CE3F68" w:rsidRPr="00CE3F68" w:rsidRDefault="00CE3F68" w:rsidP="00CE3F68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3F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F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CE3F68" w:rsidRPr="00CE3F68" w:rsidRDefault="00CE3F68" w:rsidP="00CE3F68">
      <w:pPr>
        <w:spacing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68" w:rsidRPr="00CE3F68" w:rsidRDefault="00CE3F68" w:rsidP="00CE3F68">
      <w:pPr>
        <w:pStyle w:val="a3"/>
        <w:rPr>
          <w:sz w:val="26"/>
          <w:szCs w:val="26"/>
        </w:rPr>
      </w:pPr>
      <w:r w:rsidRPr="00CE3F68">
        <w:rPr>
          <w:sz w:val="26"/>
          <w:szCs w:val="26"/>
        </w:rPr>
        <w:t>Председатель Совета Чекрушанского</w:t>
      </w:r>
    </w:p>
    <w:p w:rsidR="00CE3F68" w:rsidRPr="00CE3F68" w:rsidRDefault="00CE3F68" w:rsidP="00CE3F68">
      <w:pPr>
        <w:pStyle w:val="a3"/>
        <w:rPr>
          <w:sz w:val="26"/>
          <w:szCs w:val="26"/>
        </w:rPr>
      </w:pPr>
      <w:r w:rsidRPr="00CE3F68">
        <w:rPr>
          <w:sz w:val="26"/>
          <w:szCs w:val="26"/>
        </w:rPr>
        <w:t>сельского поселения                                                                                       А.А. Слепов</w:t>
      </w:r>
    </w:p>
    <w:p w:rsidR="00CE3F68" w:rsidRPr="00CE3F68" w:rsidRDefault="00CE3F68" w:rsidP="00CE3F68">
      <w:pPr>
        <w:pStyle w:val="a3"/>
        <w:rPr>
          <w:sz w:val="26"/>
          <w:szCs w:val="26"/>
        </w:rPr>
      </w:pPr>
    </w:p>
    <w:p w:rsidR="00CE3F68" w:rsidRPr="00CE3F68" w:rsidRDefault="00CE3F68" w:rsidP="00CE3F68">
      <w:pPr>
        <w:pStyle w:val="a3"/>
        <w:rPr>
          <w:sz w:val="26"/>
          <w:szCs w:val="26"/>
        </w:rPr>
      </w:pPr>
    </w:p>
    <w:p w:rsidR="00CE3F68" w:rsidRPr="00CE3F68" w:rsidRDefault="00CE3F68" w:rsidP="00CE3F68">
      <w:pPr>
        <w:pStyle w:val="a3"/>
        <w:rPr>
          <w:sz w:val="26"/>
          <w:szCs w:val="26"/>
        </w:rPr>
      </w:pPr>
      <w:r w:rsidRPr="00CE3F68">
        <w:rPr>
          <w:sz w:val="26"/>
          <w:szCs w:val="26"/>
        </w:rPr>
        <w:t>Глава Чекрушанского</w:t>
      </w:r>
    </w:p>
    <w:p w:rsidR="00CE3F68" w:rsidRPr="00CE3F68" w:rsidRDefault="00CE3F68" w:rsidP="00CE3F68">
      <w:pPr>
        <w:pStyle w:val="a3"/>
        <w:rPr>
          <w:sz w:val="26"/>
          <w:szCs w:val="26"/>
        </w:rPr>
      </w:pPr>
      <w:r w:rsidRPr="00CE3F68">
        <w:rPr>
          <w:sz w:val="26"/>
          <w:szCs w:val="26"/>
        </w:rPr>
        <w:t xml:space="preserve">сельского поселения </w:t>
      </w:r>
      <w:r w:rsidRPr="00CE3F68">
        <w:rPr>
          <w:sz w:val="26"/>
          <w:szCs w:val="26"/>
        </w:rPr>
        <w:tab/>
      </w:r>
      <w:r w:rsidRPr="00CE3F68">
        <w:rPr>
          <w:sz w:val="26"/>
          <w:szCs w:val="26"/>
        </w:rPr>
        <w:tab/>
      </w:r>
      <w:r w:rsidRPr="00CE3F68">
        <w:rPr>
          <w:sz w:val="26"/>
          <w:szCs w:val="26"/>
        </w:rPr>
        <w:tab/>
      </w:r>
      <w:r w:rsidRPr="00CE3F68">
        <w:rPr>
          <w:sz w:val="26"/>
          <w:szCs w:val="26"/>
        </w:rPr>
        <w:tab/>
      </w:r>
      <w:r w:rsidRPr="00CE3F68">
        <w:rPr>
          <w:sz w:val="26"/>
          <w:szCs w:val="26"/>
        </w:rPr>
        <w:tab/>
        <w:t xml:space="preserve"> </w:t>
      </w:r>
      <w:r w:rsidRPr="00CE3F68">
        <w:rPr>
          <w:sz w:val="26"/>
          <w:szCs w:val="26"/>
        </w:rPr>
        <w:tab/>
        <w:t xml:space="preserve">     </w:t>
      </w:r>
      <w:r w:rsidRPr="00CE3F68">
        <w:rPr>
          <w:sz w:val="26"/>
          <w:szCs w:val="26"/>
        </w:rPr>
        <w:tab/>
        <w:t xml:space="preserve">             И.В. Корнев</w:t>
      </w:r>
    </w:p>
    <w:p w:rsidR="00CE3F68" w:rsidRPr="00CE3F68" w:rsidRDefault="00CE3F68" w:rsidP="00CE3F68">
      <w:pPr>
        <w:spacing w:line="259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614B" w:rsidRDefault="00E2614B"/>
    <w:sectPr w:rsidR="00E2614B" w:rsidSect="00A908D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3F68"/>
    <w:rsid w:val="00CE3F68"/>
    <w:rsid w:val="00E2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F6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CE3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E3F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2024-07-02T04:41:00Z</dcterms:created>
  <dcterms:modified xsi:type="dcterms:W3CDTF">2024-07-02T04:41:00Z</dcterms:modified>
</cp:coreProperties>
</file>