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86589D">
        <w:rPr>
          <w:b/>
          <w:i/>
          <w:sz w:val="44"/>
          <w:szCs w:val="44"/>
        </w:rPr>
        <w:t>27</w:t>
      </w:r>
      <w:r w:rsidR="0060632A">
        <w:rPr>
          <w:b/>
          <w:i/>
          <w:sz w:val="44"/>
          <w:szCs w:val="44"/>
        </w:rPr>
        <w:t>1</w:t>
      </w:r>
      <w:r>
        <w:rPr>
          <w:b/>
          <w:i/>
          <w:sz w:val="44"/>
          <w:szCs w:val="44"/>
        </w:rPr>
        <w:t xml:space="preserve"> от </w:t>
      </w:r>
      <w:r w:rsidR="0060632A">
        <w:rPr>
          <w:b/>
          <w:i/>
          <w:sz w:val="44"/>
          <w:szCs w:val="44"/>
        </w:rPr>
        <w:t>28 февраля</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60632A" w:rsidRDefault="00DB2DC1" w:rsidP="0060632A">
      <w:pPr>
        <w:shd w:val="clear" w:color="auto" w:fill="FFFFFF"/>
        <w:jc w:val="both"/>
        <w:rPr>
          <w:bCs/>
          <w:sz w:val="18"/>
          <w:szCs w:val="18"/>
        </w:rPr>
      </w:pPr>
      <w:r w:rsidRPr="0060632A">
        <w:rPr>
          <w:sz w:val="18"/>
          <w:szCs w:val="18"/>
        </w:rPr>
        <w:t>1</w:t>
      </w:r>
      <w:r w:rsidR="00B76408" w:rsidRPr="0060632A">
        <w:rPr>
          <w:sz w:val="18"/>
          <w:szCs w:val="18"/>
        </w:rPr>
        <w:t xml:space="preserve">.  </w:t>
      </w:r>
      <w:r w:rsidR="0060632A" w:rsidRPr="0060632A">
        <w:rPr>
          <w:bCs/>
          <w:sz w:val="18"/>
          <w:szCs w:val="18"/>
        </w:rPr>
        <w:t>Извещение</w:t>
      </w:r>
      <w:r w:rsidR="0060632A">
        <w:rPr>
          <w:bCs/>
          <w:sz w:val="18"/>
          <w:szCs w:val="18"/>
        </w:rPr>
        <w:t xml:space="preserve"> </w:t>
      </w:r>
      <w:r w:rsidR="0060632A" w:rsidRPr="0060632A">
        <w:rPr>
          <w:bCs/>
          <w:sz w:val="18"/>
          <w:szCs w:val="18"/>
        </w:rPr>
        <w:t>о проведении аукциона на право заключения договора купли - продажи</w:t>
      </w:r>
      <w:r w:rsidR="0060632A">
        <w:rPr>
          <w:bCs/>
          <w:sz w:val="18"/>
          <w:szCs w:val="18"/>
        </w:rPr>
        <w:t xml:space="preserve"> </w:t>
      </w:r>
      <w:r w:rsidR="0060632A" w:rsidRPr="0060632A">
        <w:rPr>
          <w:bCs/>
          <w:sz w:val="18"/>
          <w:szCs w:val="18"/>
        </w:rPr>
        <w:t>земельных участков, находящихся в муниципальной собственности</w:t>
      </w:r>
    </w:p>
    <w:p w:rsidR="0060632A" w:rsidRPr="0060632A" w:rsidRDefault="0060632A" w:rsidP="0060632A">
      <w:pPr>
        <w:shd w:val="clear" w:color="auto" w:fill="FFFFFF"/>
        <w:jc w:val="both"/>
        <w:rPr>
          <w:bCs/>
          <w:sz w:val="18"/>
          <w:szCs w:val="18"/>
        </w:rPr>
      </w:pPr>
      <w:r w:rsidRPr="0060632A">
        <w:rPr>
          <w:bCs/>
          <w:sz w:val="18"/>
          <w:szCs w:val="18"/>
        </w:rPr>
        <w:t>2. Извещение</w:t>
      </w:r>
      <w:r>
        <w:rPr>
          <w:bCs/>
          <w:sz w:val="18"/>
          <w:szCs w:val="18"/>
        </w:rPr>
        <w:t xml:space="preserve"> </w:t>
      </w:r>
      <w:r w:rsidRPr="0060632A">
        <w:rPr>
          <w:bCs/>
          <w:sz w:val="18"/>
          <w:szCs w:val="18"/>
        </w:rPr>
        <w:t>о проведении аукциона на право заключения договора купли - продажи</w:t>
      </w:r>
      <w:r>
        <w:rPr>
          <w:bCs/>
          <w:sz w:val="18"/>
          <w:szCs w:val="18"/>
        </w:rPr>
        <w:t xml:space="preserve"> </w:t>
      </w:r>
      <w:r w:rsidRPr="0060632A">
        <w:rPr>
          <w:bCs/>
          <w:sz w:val="18"/>
          <w:szCs w:val="18"/>
        </w:rPr>
        <w:t>земельных участков, находящихся в муниципальной собственности</w:t>
      </w:r>
    </w:p>
    <w:p w:rsidR="0060632A" w:rsidRPr="002A2560" w:rsidRDefault="0060632A" w:rsidP="002A2560">
      <w:pPr>
        <w:shd w:val="clear" w:color="auto" w:fill="FFFFFF"/>
        <w:jc w:val="both"/>
        <w:rPr>
          <w:bCs/>
          <w:sz w:val="18"/>
          <w:szCs w:val="18"/>
        </w:rPr>
      </w:pPr>
      <w:r w:rsidRPr="0060632A">
        <w:rPr>
          <w:bCs/>
          <w:sz w:val="18"/>
          <w:szCs w:val="18"/>
        </w:rPr>
        <w:t>3. Извещение</w:t>
      </w:r>
      <w:r>
        <w:rPr>
          <w:bCs/>
          <w:sz w:val="18"/>
          <w:szCs w:val="18"/>
        </w:rPr>
        <w:t xml:space="preserve"> </w:t>
      </w:r>
      <w:r w:rsidRPr="0060632A">
        <w:rPr>
          <w:bCs/>
          <w:sz w:val="18"/>
          <w:szCs w:val="18"/>
        </w:rPr>
        <w:t xml:space="preserve">о </w:t>
      </w:r>
      <w:r w:rsidRPr="002A2560">
        <w:rPr>
          <w:bCs/>
          <w:sz w:val="18"/>
          <w:szCs w:val="18"/>
        </w:rPr>
        <w:t>проведении аукциона на право заключения договора купли - продажи земельных участков, находящихся в муниципальной собственности</w:t>
      </w:r>
    </w:p>
    <w:p w:rsidR="002A2560" w:rsidRPr="00A775E9" w:rsidRDefault="002A2560" w:rsidP="002A2560">
      <w:pPr>
        <w:pStyle w:val="af0"/>
        <w:spacing w:after="0"/>
        <w:ind w:left="0"/>
        <w:jc w:val="both"/>
        <w:rPr>
          <w:sz w:val="18"/>
          <w:szCs w:val="18"/>
        </w:rPr>
      </w:pPr>
      <w:r w:rsidRPr="002A2560">
        <w:rPr>
          <w:bCs/>
          <w:sz w:val="18"/>
          <w:szCs w:val="18"/>
        </w:rPr>
        <w:t xml:space="preserve">4. </w:t>
      </w:r>
      <w:r w:rsidRPr="00A775E9">
        <w:rPr>
          <w:bCs/>
          <w:sz w:val="18"/>
          <w:szCs w:val="18"/>
        </w:rPr>
        <w:t>Постановление № 3 от 25.01.2024 «</w:t>
      </w:r>
      <w:r w:rsidRPr="00A775E9">
        <w:rPr>
          <w:sz w:val="18"/>
          <w:szCs w:val="18"/>
        </w:rPr>
        <w:t>Об утверждении стоимости услуг, предоставляемых согласно гарантированному перечню услуг по погребению»</w:t>
      </w:r>
    </w:p>
    <w:p w:rsidR="0060632A" w:rsidRPr="00A775E9" w:rsidRDefault="002A2560" w:rsidP="0060632A">
      <w:pPr>
        <w:shd w:val="clear" w:color="auto" w:fill="FFFFFF"/>
        <w:jc w:val="both"/>
        <w:rPr>
          <w:bCs/>
          <w:sz w:val="18"/>
          <w:szCs w:val="18"/>
        </w:rPr>
      </w:pPr>
      <w:r w:rsidRPr="00A775E9">
        <w:rPr>
          <w:sz w:val="18"/>
          <w:szCs w:val="18"/>
        </w:rPr>
        <w:t>5. Постановление № 3/1 от 25.01.2024 «</w:t>
      </w:r>
      <w:r w:rsidRPr="00A775E9">
        <w:rPr>
          <w:spacing w:val="2"/>
          <w:sz w:val="18"/>
          <w:szCs w:val="18"/>
        </w:rPr>
        <w:t>О принятии мер по локализации пожара и спасению людей и имущества до прибытия подразделений Государственной противопожарной службы</w:t>
      </w:r>
      <w:r w:rsidRPr="00A775E9">
        <w:rPr>
          <w:bCs/>
          <w:sz w:val="18"/>
          <w:szCs w:val="18"/>
        </w:rPr>
        <w:t>»</w:t>
      </w:r>
    </w:p>
    <w:p w:rsidR="007B168D" w:rsidRPr="00A775E9" w:rsidRDefault="00A775E9" w:rsidP="0060632A">
      <w:pPr>
        <w:shd w:val="clear" w:color="auto" w:fill="FFFFFF"/>
        <w:jc w:val="both"/>
        <w:rPr>
          <w:sz w:val="18"/>
          <w:szCs w:val="18"/>
        </w:rPr>
      </w:pPr>
      <w:r w:rsidRPr="00A775E9">
        <w:rPr>
          <w:sz w:val="18"/>
          <w:szCs w:val="18"/>
        </w:rPr>
        <w:t>6. Постановление № 4 от 29.01.2024 «</w:t>
      </w:r>
      <w:r w:rsidRPr="00A775E9">
        <w:rPr>
          <w:sz w:val="18"/>
          <w:szCs w:val="18"/>
          <w:lang w:eastAsia="en-US"/>
        </w:rPr>
        <w:t>О порядке применения целевых статей расходов местного бюджета</w:t>
      </w:r>
      <w:r w:rsidRPr="00A775E9">
        <w:rPr>
          <w:sz w:val="18"/>
          <w:szCs w:val="18"/>
        </w:rPr>
        <w:t>»</w:t>
      </w:r>
    </w:p>
    <w:p w:rsidR="00A775E9" w:rsidRPr="00A775E9" w:rsidRDefault="00A775E9" w:rsidP="0060632A">
      <w:pPr>
        <w:shd w:val="clear" w:color="auto" w:fill="FFFFFF"/>
        <w:jc w:val="both"/>
        <w:rPr>
          <w:sz w:val="18"/>
          <w:szCs w:val="18"/>
        </w:rPr>
      </w:pPr>
      <w:r w:rsidRPr="00A775E9">
        <w:rPr>
          <w:sz w:val="18"/>
          <w:szCs w:val="18"/>
        </w:rPr>
        <w:t>7. Постановление № 5 от 31.01.2024 «Об утверждении перечня муниципального  имущества Чекрушанского сельского поселения Тарского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w:t>
      </w:r>
    </w:p>
    <w:p w:rsidR="00A775E9" w:rsidRPr="00A775E9" w:rsidRDefault="00A775E9" w:rsidP="0060632A">
      <w:pPr>
        <w:shd w:val="clear" w:color="auto" w:fill="FFFFFF"/>
        <w:jc w:val="both"/>
        <w:rPr>
          <w:sz w:val="18"/>
          <w:szCs w:val="18"/>
        </w:rPr>
      </w:pPr>
      <w:r w:rsidRPr="00A775E9">
        <w:rPr>
          <w:sz w:val="18"/>
          <w:szCs w:val="18"/>
        </w:rPr>
        <w:t>8. Постановление № 6 от 05.02.2024 «О выделении специальных мест для размещения печатных агитационных материалов»</w:t>
      </w:r>
    </w:p>
    <w:p w:rsidR="00A775E9" w:rsidRPr="00A775E9" w:rsidRDefault="00A775E9" w:rsidP="0060632A">
      <w:pPr>
        <w:shd w:val="clear" w:color="auto" w:fill="FFFFFF"/>
        <w:jc w:val="both"/>
        <w:rPr>
          <w:sz w:val="18"/>
          <w:szCs w:val="18"/>
        </w:rPr>
      </w:pPr>
      <w:r w:rsidRPr="00A775E9">
        <w:rPr>
          <w:sz w:val="18"/>
          <w:szCs w:val="18"/>
        </w:rPr>
        <w:t>9. Постановление № 7 от 14.02.2024 «О внесении изменений в постановление Администрации Чекрушанского сельского поселения Тарского муниципального района № 52 от 01.11.2013 года «Об утверждении муниципальной программы Чекрушанского сельского поселения Тарского муниципального района Омской области «Развитие социально- экономического потенциала Чекрушанского сельского поселения Тарского муниципального района Омской области в 2014-2026 годах»»»</w:t>
      </w:r>
    </w:p>
    <w:p w:rsidR="00A775E9" w:rsidRPr="00A775E9" w:rsidRDefault="00A775E9" w:rsidP="0060632A">
      <w:pPr>
        <w:shd w:val="clear" w:color="auto" w:fill="FFFFFF"/>
        <w:jc w:val="both"/>
        <w:rPr>
          <w:sz w:val="18"/>
          <w:szCs w:val="18"/>
        </w:rPr>
      </w:pPr>
      <w:r w:rsidRPr="00A775E9">
        <w:rPr>
          <w:sz w:val="18"/>
          <w:szCs w:val="18"/>
        </w:rPr>
        <w:t>10. Постановление № 8 от 14.02.2024 «О внесении изменений в постановление Администрации Чекрушанского сельского поселения Тарского муниципального района № 48 от 24.04.2023 года «</w:t>
      </w:r>
      <w:r w:rsidRPr="00A775E9">
        <w:rPr>
          <w:bCs/>
          <w:iCs/>
          <w:sz w:val="18"/>
          <w:szCs w:val="18"/>
        </w:rPr>
        <w:t xml:space="preserve">Об утверждении муниципальной программы Чекрушанского сельского поселения </w:t>
      </w:r>
      <w:r w:rsidRPr="00A775E9">
        <w:rPr>
          <w:rStyle w:val="FontStyle19"/>
          <w:sz w:val="18"/>
          <w:szCs w:val="18"/>
        </w:rPr>
        <w:t>Тарского муниципального района Омской области «Формирование комфортной городской среды»</w:t>
      </w:r>
      <w:r w:rsidRPr="00A775E9">
        <w:rPr>
          <w:bCs/>
          <w:sz w:val="18"/>
          <w:szCs w:val="18"/>
        </w:rPr>
        <w:t xml:space="preserve"> на период 2023– 2028 годы»</w:t>
      </w:r>
      <w:r w:rsidRPr="00A775E9">
        <w:rPr>
          <w:sz w:val="18"/>
          <w:szCs w:val="18"/>
        </w:rPr>
        <w:t>»</w:t>
      </w:r>
    </w:p>
    <w:p w:rsidR="00A775E9" w:rsidRPr="00A775E9" w:rsidRDefault="00A775E9" w:rsidP="0060632A">
      <w:pPr>
        <w:shd w:val="clear" w:color="auto" w:fill="FFFFFF"/>
        <w:jc w:val="both"/>
        <w:rPr>
          <w:sz w:val="18"/>
          <w:szCs w:val="18"/>
        </w:rPr>
      </w:pPr>
      <w:r w:rsidRPr="00A775E9">
        <w:rPr>
          <w:sz w:val="18"/>
          <w:szCs w:val="18"/>
        </w:rPr>
        <w:t>11. Постановление № 9 от 14.02.2024 «</w:t>
      </w:r>
      <w:r w:rsidRPr="00A775E9">
        <w:rPr>
          <w:rStyle w:val="af2"/>
          <w:b w:val="0"/>
          <w:sz w:val="18"/>
          <w:szCs w:val="18"/>
        </w:rPr>
        <w:t>О внесении изменений</w:t>
      </w:r>
      <w:r w:rsidRPr="00A775E9">
        <w:rPr>
          <w:sz w:val="18"/>
          <w:szCs w:val="18"/>
        </w:rPr>
        <w:t xml:space="preserve"> в а</w:t>
      </w:r>
      <w:r w:rsidRPr="00A775E9">
        <w:rPr>
          <w:spacing w:val="-2"/>
          <w:sz w:val="18"/>
          <w:szCs w:val="18"/>
        </w:rPr>
        <w:t xml:space="preserve">дминистративный регламент предоставления </w:t>
      </w:r>
      <w:r w:rsidRPr="00A775E9">
        <w:rPr>
          <w:sz w:val="18"/>
          <w:szCs w:val="18"/>
        </w:rPr>
        <w:t>муниципальной услуги «</w:t>
      </w:r>
      <w:r w:rsidRPr="00A775E9">
        <w:rPr>
          <w:color w:val="000000"/>
          <w:sz w:val="18"/>
          <w:szCs w:val="18"/>
        </w:rPr>
        <w:t xml:space="preserve">Выдача справки </w:t>
      </w:r>
      <w:r w:rsidRPr="00A775E9">
        <w:rPr>
          <w:sz w:val="18"/>
          <w:szCs w:val="18"/>
        </w:rPr>
        <w:t xml:space="preserve">об использовании печного отопления» </w:t>
      </w:r>
      <w:r w:rsidRPr="00A775E9">
        <w:rPr>
          <w:bCs/>
          <w:sz w:val="18"/>
          <w:szCs w:val="18"/>
        </w:rPr>
        <w:t>утвержденный</w:t>
      </w:r>
      <w:r w:rsidRPr="00A775E9">
        <w:rPr>
          <w:sz w:val="18"/>
          <w:szCs w:val="18"/>
        </w:rPr>
        <w:t xml:space="preserve"> постановлением Администрации Чекрушанского сельского поселения Тарского муниципального района от 24.12.2020 № 106»</w:t>
      </w:r>
    </w:p>
    <w:p w:rsidR="00A775E9" w:rsidRPr="00A775E9" w:rsidRDefault="00A775E9" w:rsidP="0060632A">
      <w:pPr>
        <w:shd w:val="clear" w:color="auto" w:fill="FFFFFF"/>
        <w:jc w:val="both"/>
        <w:rPr>
          <w:sz w:val="18"/>
          <w:szCs w:val="18"/>
        </w:rPr>
      </w:pPr>
      <w:r w:rsidRPr="00A775E9">
        <w:rPr>
          <w:sz w:val="18"/>
          <w:szCs w:val="18"/>
        </w:rPr>
        <w:t>12. Постановление № 10 от 20.02.2024 «О внесении изменений в Постановление Администрации Чекрушанского сельского поселения Тарского муниципального района Омской области № 99 от 30 ноября 2021 года «</w:t>
      </w:r>
      <w:r w:rsidRPr="00A775E9">
        <w:rPr>
          <w:rStyle w:val="FontStyle40"/>
          <w:sz w:val="18"/>
          <w:szCs w:val="18"/>
        </w:rPr>
        <w:t>О реализации отдельных положений статей 160.1, 160.2 Бюджетного кодекса Российской Федерации</w:t>
      </w:r>
      <w:r w:rsidRPr="00A775E9">
        <w:rPr>
          <w:sz w:val="18"/>
          <w:szCs w:val="18"/>
        </w:rPr>
        <w:t>»»</w:t>
      </w:r>
    </w:p>
    <w:p w:rsidR="00A775E9" w:rsidRPr="00A775E9" w:rsidRDefault="00A775E9" w:rsidP="00A775E9">
      <w:pPr>
        <w:jc w:val="both"/>
        <w:rPr>
          <w:sz w:val="18"/>
          <w:szCs w:val="18"/>
        </w:rPr>
      </w:pPr>
      <w:r w:rsidRPr="00A775E9">
        <w:rPr>
          <w:sz w:val="18"/>
          <w:szCs w:val="18"/>
        </w:rPr>
        <w:t>13. Постановление № 11 от 21.02.2024 «О мерах по предупреждению аварийных и чрезвычайных ситуаций</w:t>
      </w:r>
    </w:p>
    <w:p w:rsidR="00A775E9" w:rsidRPr="00A775E9" w:rsidRDefault="00A775E9" w:rsidP="00A775E9">
      <w:pPr>
        <w:shd w:val="clear" w:color="auto" w:fill="FFFFFF"/>
        <w:jc w:val="both"/>
        <w:rPr>
          <w:sz w:val="18"/>
          <w:szCs w:val="18"/>
        </w:rPr>
      </w:pPr>
      <w:r w:rsidRPr="00A775E9">
        <w:rPr>
          <w:sz w:val="18"/>
          <w:szCs w:val="18"/>
        </w:rPr>
        <w:t>на объектах жизнеобеспечения Чекрушанского сельского поселения Тарского района Омской области в период проведения праздника «Дня Защитника Отечества» 23 февраля - 26 февраля 2024 года»</w:t>
      </w: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A775E9" w:rsidRDefault="00A775E9" w:rsidP="0060632A">
      <w:pPr>
        <w:shd w:val="clear" w:color="auto" w:fill="FFFFFF"/>
        <w:jc w:val="center"/>
        <w:rPr>
          <w:b/>
          <w:bCs/>
          <w:sz w:val="18"/>
          <w:szCs w:val="18"/>
        </w:rPr>
      </w:pPr>
    </w:p>
    <w:p w:rsidR="0060632A" w:rsidRPr="0060632A" w:rsidRDefault="0060632A" w:rsidP="0060632A">
      <w:pPr>
        <w:shd w:val="clear" w:color="auto" w:fill="FFFFFF"/>
        <w:jc w:val="center"/>
        <w:rPr>
          <w:b/>
          <w:bCs/>
          <w:sz w:val="18"/>
          <w:szCs w:val="18"/>
        </w:rPr>
      </w:pPr>
      <w:r w:rsidRPr="0060632A">
        <w:rPr>
          <w:b/>
          <w:bCs/>
          <w:sz w:val="18"/>
          <w:szCs w:val="18"/>
        </w:rPr>
        <w:lastRenderedPageBreak/>
        <w:t>Извещение</w:t>
      </w:r>
    </w:p>
    <w:p w:rsidR="0060632A" w:rsidRPr="0060632A" w:rsidRDefault="0060632A" w:rsidP="0060632A">
      <w:pPr>
        <w:shd w:val="clear" w:color="auto" w:fill="FFFFFF"/>
        <w:jc w:val="center"/>
        <w:rPr>
          <w:b/>
          <w:bCs/>
          <w:sz w:val="18"/>
          <w:szCs w:val="18"/>
        </w:rPr>
      </w:pPr>
      <w:r w:rsidRPr="0060632A">
        <w:rPr>
          <w:b/>
          <w:bCs/>
          <w:sz w:val="18"/>
          <w:szCs w:val="18"/>
        </w:rPr>
        <w:t>о проведении аукциона на право заключения договора купли - продажи</w:t>
      </w:r>
    </w:p>
    <w:p w:rsidR="0060632A" w:rsidRPr="0060632A" w:rsidRDefault="0060632A" w:rsidP="0060632A">
      <w:pPr>
        <w:shd w:val="clear" w:color="auto" w:fill="FFFFFF"/>
        <w:jc w:val="center"/>
        <w:rPr>
          <w:b/>
          <w:bCs/>
          <w:sz w:val="18"/>
          <w:szCs w:val="18"/>
        </w:rPr>
      </w:pPr>
      <w:r w:rsidRPr="0060632A">
        <w:rPr>
          <w:b/>
          <w:bCs/>
          <w:sz w:val="18"/>
          <w:szCs w:val="18"/>
        </w:rPr>
        <w:t>земельных участков, находящихся в муниципальной собственности</w:t>
      </w:r>
    </w:p>
    <w:p w:rsidR="0060632A" w:rsidRPr="0060632A" w:rsidRDefault="0060632A" w:rsidP="0060632A">
      <w:pPr>
        <w:shd w:val="clear" w:color="auto" w:fill="FFFFFF"/>
        <w:jc w:val="center"/>
        <w:rPr>
          <w:bCs/>
          <w:sz w:val="18"/>
          <w:szCs w:val="18"/>
        </w:rPr>
      </w:pPr>
    </w:p>
    <w:p w:rsidR="0060632A" w:rsidRPr="0060632A" w:rsidRDefault="0060632A" w:rsidP="0060632A">
      <w:pPr>
        <w:ind w:firstLine="709"/>
        <w:jc w:val="both"/>
        <w:rPr>
          <w:sz w:val="18"/>
          <w:szCs w:val="18"/>
        </w:rPr>
      </w:pPr>
      <w:r w:rsidRPr="0060632A">
        <w:rPr>
          <w:sz w:val="18"/>
          <w:szCs w:val="18"/>
        </w:rPr>
        <w:t>Администрация Чекрушанского сельского поселения  Тарского муниципального района Омской области сообщает о проведении открытого аукциона на право заключения договора купли - продажи земельных участков, находящегося в муниципальной собственности.</w:t>
      </w:r>
    </w:p>
    <w:p w:rsidR="0060632A" w:rsidRPr="0060632A" w:rsidRDefault="0060632A" w:rsidP="0060632A">
      <w:pPr>
        <w:numPr>
          <w:ilvl w:val="0"/>
          <w:numId w:val="4"/>
        </w:numPr>
        <w:ind w:left="0" w:firstLine="709"/>
        <w:jc w:val="both"/>
        <w:rPr>
          <w:sz w:val="18"/>
          <w:szCs w:val="18"/>
        </w:rPr>
      </w:pPr>
      <w:r w:rsidRPr="0060632A">
        <w:rPr>
          <w:sz w:val="18"/>
          <w:szCs w:val="18"/>
        </w:rPr>
        <w:t xml:space="preserve">Наименование, место нахождения, почтовый адрес, адрес электронной почты, телефон организатора аукциона: Администрация Чекрушанского сельского поселения Тарского муниципального района Омской области, адрес: 646504, Омская область, Тарский район, с. Чекрушево, ул. Первомайская, д. 28. тел.8(38171)57-5-42; эл. адрес: </w:t>
      </w:r>
      <w:hyperlink r:id="rId8" w:history="1">
        <w:r w:rsidRPr="0060632A">
          <w:rPr>
            <w:rStyle w:val="a7"/>
            <w:sz w:val="18"/>
            <w:szCs w:val="18"/>
          </w:rPr>
          <w:t>chekrushevo@mail.ru</w:t>
        </w:r>
      </w:hyperlink>
      <w:r w:rsidRPr="0060632A">
        <w:rPr>
          <w:sz w:val="18"/>
          <w:szCs w:val="18"/>
        </w:rPr>
        <w:t>.</w:t>
      </w:r>
    </w:p>
    <w:p w:rsidR="0060632A" w:rsidRPr="0060632A" w:rsidRDefault="0060632A" w:rsidP="0060632A">
      <w:pPr>
        <w:numPr>
          <w:ilvl w:val="0"/>
          <w:numId w:val="4"/>
        </w:numPr>
        <w:ind w:left="0" w:firstLine="709"/>
        <w:jc w:val="both"/>
        <w:rPr>
          <w:sz w:val="18"/>
          <w:szCs w:val="18"/>
        </w:rPr>
      </w:pPr>
      <w:r w:rsidRPr="0060632A">
        <w:rPr>
          <w:sz w:val="18"/>
          <w:szCs w:val="18"/>
        </w:rPr>
        <w:t>Дата, место и время проведения аукциона: 04.04.2024 года в 15-00 часов по адресу организатора аукциона: Омская область, Тарский район, с. Чекрушево, ул. Первомайская, д. 28.</w:t>
      </w:r>
    </w:p>
    <w:p w:rsidR="0060632A" w:rsidRPr="0060632A" w:rsidRDefault="0060632A" w:rsidP="0060632A">
      <w:pPr>
        <w:numPr>
          <w:ilvl w:val="0"/>
          <w:numId w:val="4"/>
        </w:numPr>
        <w:ind w:left="0" w:firstLine="709"/>
        <w:jc w:val="both"/>
        <w:rPr>
          <w:sz w:val="18"/>
          <w:szCs w:val="18"/>
        </w:rPr>
      </w:pPr>
      <w:r w:rsidRPr="0060632A">
        <w:rPr>
          <w:sz w:val="18"/>
          <w:szCs w:val="18"/>
        </w:rPr>
        <w:t xml:space="preserve">Предмет аукциона: </w:t>
      </w:r>
    </w:p>
    <w:p w:rsidR="0060632A" w:rsidRPr="0060632A" w:rsidRDefault="0060632A" w:rsidP="0060632A">
      <w:pPr>
        <w:ind w:firstLine="709"/>
        <w:contextualSpacing/>
        <w:jc w:val="both"/>
        <w:rPr>
          <w:sz w:val="18"/>
          <w:szCs w:val="18"/>
        </w:rPr>
      </w:pPr>
      <w:r w:rsidRPr="0060632A">
        <w:rPr>
          <w:sz w:val="18"/>
          <w:szCs w:val="18"/>
        </w:rPr>
        <w:t>Лот 1: Земельный участок с кадастровым номером 55:27:200308:3090, категория земель: земли населенных пунктов - для индивидуального жилищного строительства, площадь: 1601 кв.м, адрес (местоположение): Россия, Омская область, Тарский район, с. Чекрушево, ул. Северная, 35.</w:t>
      </w:r>
    </w:p>
    <w:p w:rsidR="0060632A" w:rsidRPr="0060632A" w:rsidRDefault="0060632A" w:rsidP="0060632A">
      <w:pPr>
        <w:ind w:firstLine="709"/>
        <w:contextualSpacing/>
        <w:jc w:val="both"/>
        <w:rPr>
          <w:sz w:val="18"/>
          <w:szCs w:val="18"/>
        </w:rPr>
      </w:pPr>
      <w:r w:rsidRPr="0060632A">
        <w:rPr>
          <w:sz w:val="18"/>
          <w:szCs w:val="18"/>
        </w:rPr>
        <w:t>Лот 2: Земельный участок с кадастровым номером 55:27:200308:3091, категория земель: земли населенных пунктов - для индивидуального жилищного строительства, площадь: 1609 кв.м, адрес (местоположение): Россия, Омская область, Тарский район, с. Чекрушево, ул. Северная, 37.</w:t>
      </w:r>
    </w:p>
    <w:p w:rsidR="0060632A" w:rsidRPr="0060632A" w:rsidRDefault="0060632A" w:rsidP="0060632A">
      <w:pPr>
        <w:ind w:firstLine="709"/>
        <w:contextualSpacing/>
        <w:jc w:val="both"/>
        <w:rPr>
          <w:sz w:val="18"/>
          <w:szCs w:val="18"/>
        </w:rPr>
      </w:pPr>
      <w:r w:rsidRPr="0060632A">
        <w:rPr>
          <w:sz w:val="18"/>
          <w:szCs w:val="18"/>
        </w:rPr>
        <w:t>Лот 3: Земельный участок с кадастровым номером 55:27:200308:3092, категория земель: земли населенных пунктов - для индивидуального жилищного строительства, площадь: 1618 кв.м, адрес (местоположение): Россия, Омская область, Тарский район, с. Чекрушево, ул. Северная, 39.</w:t>
      </w:r>
    </w:p>
    <w:p w:rsidR="0060632A" w:rsidRPr="0060632A" w:rsidRDefault="0060632A" w:rsidP="0060632A">
      <w:pPr>
        <w:ind w:firstLine="709"/>
        <w:contextualSpacing/>
        <w:jc w:val="both"/>
        <w:rPr>
          <w:sz w:val="18"/>
          <w:szCs w:val="18"/>
        </w:rPr>
      </w:pPr>
      <w:r w:rsidRPr="0060632A">
        <w:rPr>
          <w:sz w:val="18"/>
          <w:szCs w:val="18"/>
        </w:rPr>
        <w:t>Лот 4: Земельный участок с кадастровым номером 55:27:200308:3093, категория земель: земли населенных пунктов - для индивидуального жилищного строительства, площадь: 1626 кв.м, адрес (местоположение): Россия, Омская область, Тарский район, с. Чекрушево, ул. Северная, 41.</w:t>
      </w:r>
    </w:p>
    <w:p w:rsidR="0060632A" w:rsidRPr="0060632A" w:rsidRDefault="0060632A" w:rsidP="0060632A">
      <w:pPr>
        <w:ind w:firstLine="709"/>
        <w:contextualSpacing/>
        <w:jc w:val="both"/>
        <w:rPr>
          <w:sz w:val="18"/>
          <w:szCs w:val="18"/>
        </w:rPr>
      </w:pPr>
      <w:r w:rsidRPr="0060632A">
        <w:rPr>
          <w:sz w:val="18"/>
          <w:szCs w:val="18"/>
        </w:rPr>
        <w:t>Лот 5: Земельный участок с кадастровым номером 55:27:200308:3094, категория земель: земли населенных пунктов - для индивидуального жилищного строительства, площадь: 1636 кв.м, адрес (местоположение): Россия, Омская область, Тарский район, с. Чекрушево, ул. Северная, 43.</w:t>
      </w:r>
    </w:p>
    <w:p w:rsidR="0060632A" w:rsidRPr="0060632A" w:rsidRDefault="0060632A" w:rsidP="0060632A">
      <w:pPr>
        <w:ind w:firstLine="709"/>
        <w:contextualSpacing/>
        <w:jc w:val="both"/>
        <w:rPr>
          <w:sz w:val="18"/>
          <w:szCs w:val="18"/>
        </w:rPr>
      </w:pPr>
      <w:r w:rsidRPr="0060632A">
        <w:rPr>
          <w:sz w:val="18"/>
          <w:szCs w:val="18"/>
        </w:rPr>
        <w:t>Лот 6: Земельный участок с кадастровым номером 55:27:200308:3095, категория земель: земли населенных пунктов - для индивидуального жилищного строительства, площадь: 1643 кв.м, адрес (местоположение): Россия, Омская область, Тарский район, с. Чекрушево, ул. Северная, 45.</w:t>
      </w:r>
    </w:p>
    <w:p w:rsidR="0060632A" w:rsidRPr="0060632A" w:rsidRDefault="0060632A" w:rsidP="0060632A">
      <w:pPr>
        <w:numPr>
          <w:ilvl w:val="0"/>
          <w:numId w:val="4"/>
        </w:numPr>
        <w:spacing w:after="200" w:line="276" w:lineRule="auto"/>
        <w:contextualSpacing/>
        <w:jc w:val="both"/>
        <w:rPr>
          <w:sz w:val="18"/>
          <w:szCs w:val="18"/>
        </w:rPr>
      </w:pPr>
      <w:r w:rsidRPr="0060632A">
        <w:rPr>
          <w:sz w:val="18"/>
          <w:szCs w:val="18"/>
        </w:rPr>
        <w:t>Начальная (минимальная) величина предмета аукциона:</w:t>
      </w:r>
    </w:p>
    <w:p w:rsidR="0060632A" w:rsidRPr="0060632A" w:rsidRDefault="0060632A" w:rsidP="0060632A">
      <w:pPr>
        <w:ind w:firstLine="709"/>
        <w:jc w:val="both"/>
        <w:rPr>
          <w:sz w:val="18"/>
          <w:szCs w:val="18"/>
        </w:rPr>
      </w:pPr>
      <w:r w:rsidRPr="0060632A">
        <w:rPr>
          <w:sz w:val="18"/>
          <w:szCs w:val="18"/>
        </w:rPr>
        <w:t xml:space="preserve">Начальная (минимальная) цена договора: </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1 – 78400,00 (Семьдесят восемь тысяч четыреста) рублей. НДС не облагается, Шаг аукциона - 3% от начальной цены - 2352,00 (Две тысячи триста пятьдесят два) рубля.</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2 – 78800,00 (Семьдесят восемь тысяч восемьсот) рублей. НДС не облагается, Шаг аукциона - 3% от начальной цены - 2364,00 (Две тысячи триста шестьдесят четыре) рубля.</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3 – 79300,00 (Семьдесят девять тысяч триста) рублей. НДС не облагается, Шаг аукциона - 3% от начальной цены - 2379,00 (Две тысячи триста семьдесят девять)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4 – 79700,00 (Семьдесят девять тысяч семьсот) рублей. НДС не облагается, Шаг аукциона - 3% от начальной цены - 2391,00 (Две тысячи триста девяносто один) рубль.</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5 – 80200,00 (Восемьдесят тысяч двести) рублей. НДС не облагается, Шаг аукциона - 3% от начальной цены - 2406,00 (Две тысячи четыреста шесть)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6 – 80500,00 (Восемьдесят тысяч пятьсот) рублей. НДС не облагается, Шаг аукциона - 3% от начальной цены - 2415,00 (Две тысячи четыреста пятнадцать)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5. Дата и время начала приема заявок: 05.03.2024 года 09:00.</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6. Дата и время окончания приема заявок: 29.03.2024 года 16:30.</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7. Дата и время рассмотрения заявок: 01.04.2024 года 10:00.</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8. Порядок приема заявок, адрес места приема: Заявки принимаются по адресу: Омская область, Тарский район, с. Чекрушево, ул. Первомайская, д. 28. (понедельник-пятница с 9 часов 00 минут до 13 часов 00 минут,  обед с 13 часов 00 минут до 14 часов 00 минут, (кроме нерабочих праздничных дней), контактные телефоны: 8(38171)57-5-42.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 xml:space="preserve">9. Срок, место и порядок предоставления документации об аукционе: Документация предоставляется без взимания платы в электронном виде, на бумажном носителе по адресу организатора аукциона с даты начала приема заявок в администрации Чекрушанского сельского поселения Тарского муниципального района Омской области (с. Чекрушево, ул. Первомайская, д. 28) и на сайте </w:t>
      </w:r>
      <w:hyperlink r:id="rId9" w:history="1">
        <w:r w:rsidRPr="0060632A">
          <w:rPr>
            <w:rStyle w:val="a7"/>
            <w:sz w:val="18"/>
            <w:szCs w:val="18"/>
          </w:rPr>
          <w:t>www.torgi.gov.ru</w:t>
        </w:r>
      </w:hyperlink>
      <w:r w:rsidRPr="0060632A">
        <w:rPr>
          <w:sz w:val="18"/>
          <w:szCs w:val="18"/>
        </w:rPr>
        <w:t>.</w:t>
      </w:r>
    </w:p>
    <w:p w:rsidR="0060632A" w:rsidRPr="0060632A" w:rsidRDefault="0060632A" w:rsidP="0060632A">
      <w:pPr>
        <w:ind w:firstLine="709"/>
        <w:jc w:val="both"/>
        <w:rPr>
          <w:sz w:val="18"/>
          <w:szCs w:val="18"/>
        </w:rPr>
      </w:pPr>
      <w:r w:rsidRPr="0060632A">
        <w:rPr>
          <w:sz w:val="18"/>
          <w:szCs w:val="18"/>
        </w:rPr>
        <w:t xml:space="preserve">  </w:t>
      </w:r>
    </w:p>
    <w:p w:rsidR="0060632A" w:rsidRPr="0060632A" w:rsidRDefault="0060632A" w:rsidP="0060632A">
      <w:pPr>
        <w:shd w:val="clear" w:color="auto" w:fill="FFFFFF"/>
        <w:jc w:val="center"/>
        <w:rPr>
          <w:b/>
          <w:bCs/>
          <w:sz w:val="18"/>
          <w:szCs w:val="18"/>
        </w:rPr>
      </w:pPr>
      <w:r w:rsidRPr="0060632A">
        <w:rPr>
          <w:b/>
          <w:bCs/>
          <w:sz w:val="18"/>
          <w:szCs w:val="18"/>
        </w:rPr>
        <w:t>Извещение</w:t>
      </w:r>
    </w:p>
    <w:p w:rsidR="0060632A" w:rsidRPr="0060632A" w:rsidRDefault="0060632A" w:rsidP="0060632A">
      <w:pPr>
        <w:shd w:val="clear" w:color="auto" w:fill="FFFFFF"/>
        <w:jc w:val="center"/>
        <w:rPr>
          <w:b/>
          <w:bCs/>
          <w:sz w:val="18"/>
          <w:szCs w:val="18"/>
        </w:rPr>
      </w:pPr>
      <w:r w:rsidRPr="0060632A">
        <w:rPr>
          <w:b/>
          <w:bCs/>
          <w:sz w:val="18"/>
          <w:szCs w:val="18"/>
        </w:rPr>
        <w:t>о проведении аукциона на право заключения договора купли - продажи</w:t>
      </w:r>
    </w:p>
    <w:p w:rsidR="0060632A" w:rsidRPr="0060632A" w:rsidRDefault="0060632A" w:rsidP="0060632A">
      <w:pPr>
        <w:shd w:val="clear" w:color="auto" w:fill="FFFFFF"/>
        <w:jc w:val="center"/>
        <w:rPr>
          <w:bCs/>
          <w:sz w:val="18"/>
          <w:szCs w:val="18"/>
        </w:rPr>
      </w:pPr>
      <w:r w:rsidRPr="0060632A">
        <w:rPr>
          <w:b/>
          <w:bCs/>
          <w:sz w:val="18"/>
          <w:szCs w:val="18"/>
        </w:rPr>
        <w:t>земельных участков, находящихся в муниципальной собственности</w:t>
      </w:r>
    </w:p>
    <w:p w:rsidR="0060632A" w:rsidRPr="0060632A" w:rsidRDefault="0060632A" w:rsidP="0060632A">
      <w:pPr>
        <w:shd w:val="clear" w:color="auto" w:fill="FFFFFF"/>
        <w:jc w:val="center"/>
        <w:rPr>
          <w:bCs/>
          <w:sz w:val="18"/>
          <w:szCs w:val="18"/>
        </w:rPr>
      </w:pPr>
    </w:p>
    <w:p w:rsidR="0060632A" w:rsidRPr="0060632A" w:rsidRDefault="0060632A" w:rsidP="0060632A">
      <w:pPr>
        <w:ind w:firstLine="709"/>
        <w:jc w:val="both"/>
        <w:rPr>
          <w:sz w:val="18"/>
          <w:szCs w:val="18"/>
        </w:rPr>
      </w:pPr>
      <w:r w:rsidRPr="0060632A">
        <w:rPr>
          <w:sz w:val="18"/>
          <w:szCs w:val="18"/>
        </w:rPr>
        <w:t>Администрация Чекрушанского сельского поселения  Тарского муниципального района Омской области сообщает о проведении открытого аукциона на право заключения договора купли - продажи земельных участков, находящегося в муниципальной собственности.</w:t>
      </w:r>
    </w:p>
    <w:p w:rsidR="0060632A" w:rsidRPr="0060632A" w:rsidRDefault="0060632A" w:rsidP="0060632A">
      <w:pPr>
        <w:numPr>
          <w:ilvl w:val="0"/>
          <w:numId w:val="4"/>
        </w:numPr>
        <w:ind w:left="0" w:firstLine="709"/>
        <w:jc w:val="both"/>
        <w:rPr>
          <w:sz w:val="18"/>
          <w:szCs w:val="18"/>
        </w:rPr>
      </w:pPr>
      <w:r w:rsidRPr="0060632A">
        <w:rPr>
          <w:sz w:val="18"/>
          <w:szCs w:val="18"/>
        </w:rPr>
        <w:t xml:space="preserve">Наименование, место нахождения, почтовый адрес, адрес электронной почты, телефон организатора аукциона: Администрация Чекрушанского сельского поселения Тарского муниципального района Омской области, </w:t>
      </w:r>
      <w:r w:rsidRPr="0060632A">
        <w:rPr>
          <w:sz w:val="18"/>
          <w:szCs w:val="18"/>
        </w:rPr>
        <w:lastRenderedPageBreak/>
        <w:t xml:space="preserve">адрес: 646504, Омская область, Тарский район, с. Чекрушево, ул. Первомайская, д. 28. тел.8(38171)57-5-42; эл. адрес: </w:t>
      </w:r>
      <w:hyperlink r:id="rId10" w:history="1">
        <w:r w:rsidRPr="0060632A">
          <w:rPr>
            <w:rStyle w:val="a7"/>
            <w:sz w:val="18"/>
            <w:szCs w:val="18"/>
          </w:rPr>
          <w:t>chekrushevo@mail.ru</w:t>
        </w:r>
      </w:hyperlink>
      <w:r w:rsidRPr="0060632A">
        <w:rPr>
          <w:sz w:val="18"/>
          <w:szCs w:val="18"/>
        </w:rPr>
        <w:t>.</w:t>
      </w:r>
    </w:p>
    <w:p w:rsidR="0060632A" w:rsidRPr="0060632A" w:rsidRDefault="0060632A" w:rsidP="0060632A">
      <w:pPr>
        <w:numPr>
          <w:ilvl w:val="0"/>
          <w:numId w:val="4"/>
        </w:numPr>
        <w:ind w:left="0" w:firstLine="709"/>
        <w:jc w:val="both"/>
        <w:rPr>
          <w:sz w:val="18"/>
          <w:szCs w:val="18"/>
        </w:rPr>
      </w:pPr>
      <w:r w:rsidRPr="0060632A">
        <w:rPr>
          <w:sz w:val="18"/>
          <w:szCs w:val="18"/>
        </w:rPr>
        <w:t>Дата, место и время проведения аукциона: 03.04.2024 года в 15-00 часов по адресу организатора аукциона: Омская область, Тарский район, с. Чекрушево, ул. Первомайская, д. 28.</w:t>
      </w:r>
    </w:p>
    <w:p w:rsidR="0060632A" w:rsidRPr="0060632A" w:rsidRDefault="0060632A" w:rsidP="0060632A">
      <w:pPr>
        <w:numPr>
          <w:ilvl w:val="0"/>
          <w:numId w:val="4"/>
        </w:numPr>
        <w:ind w:left="0" w:firstLine="709"/>
        <w:jc w:val="both"/>
        <w:rPr>
          <w:sz w:val="18"/>
          <w:szCs w:val="18"/>
        </w:rPr>
      </w:pPr>
      <w:r w:rsidRPr="0060632A">
        <w:rPr>
          <w:sz w:val="18"/>
          <w:szCs w:val="18"/>
        </w:rPr>
        <w:t xml:space="preserve">Предмет аукциона: </w:t>
      </w:r>
    </w:p>
    <w:p w:rsidR="0060632A" w:rsidRPr="0060632A" w:rsidRDefault="0060632A" w:rsidP="0060632A">
      <w:pPr>
        <w:ind w:firstLine="709"/>
        <w:contextualSpacing/>
        <w:jc w:val="both"/>
        <w:rPr>
          <w:sz w:val="18"/>
          <w:szCs w:val="18"/>
        </w:rPr>
      </w:pPr>
      <w:r w:rsidRPr="0060632A">
        <w:rPr>
          <w:sz w:val="18"/>
          <w:szCs w:val="18"/>
        </w:rPr>
        <w:t xml:space="preserve"> Лот 1: Земельный участок с кадастровым номером 55:27:200308:3085, категория земель: земли населенных пунктов - для индивидуального жилищного строительства, площадь: 1560 кв.м, адрес (местоположение): Россия, Омская область, Тарский район, с. Чекрушево, ул. Северная, 25.</w:t>
      </w:r>
    </w:p>
    <w:p w:rsidR="0060632A" w:rsidRPr="0060632A" w:rsidRDefault="0060632A" w:rsidP="0060632A">
      <w:pPr>
        <w:ind w:firstLine="709"/>
        <w:contextualSpacing/>
        <w:jc w:val="both"/>
        <w:rPr>
          <w:sz w:val="18"/>
          <w:szCs w:val="18"/>
        </w:rPr>
      </w:pPr>
      <w:r w:rsidRPr="0060632A">
        <w:rPr>
          <w:sz w:val="18"/>
          <w:szCs w:val="18"/>
        </w:rPr>
        <w:t>Лот 2: Земельный участок с кадастровым номером 55:27:200308:3178, категория земель: земли населенных пунктов - для индивидуального жилищного строительства, площадь: 1493 кв.м, адрес (местоположение): Россия, Омская область, Тарский район, с. Чекрушево, ул. Северная, 26.</w:t>
      </w:r>
    </w:p>
    <w:p w:rsidR="0060632A" w:rsidRPr="0060632A" w:rsidRDefault="0060632A" w:rsidP="0060632A">
      <w:pPr>
        <w:ind w:firstLine="709"/>
        <w:contextualSpacing/>
        <w:jc w:val="both"/>
        <w:rPr>
          <w:sz w:val="18"/>
          <w:szCs w:val="18"/>
        </w:rPr>
      </w:pPr>
      <w:r w:rsidRPr="0060632A">
        <w:rPr>
          <w:sz w:val="18"/>
          <w:szCs w:val="18"/>
        </w:rPr>
        <w:t>Лот 3: Земельный участок с кадастровым номером 55:27:200308:3086, категория земель: земли населенных пунктов - для индивидуального жилищного строительства, площадь: 1568 кв.м, адрес (местоположение): Россия, Омская область, Тарский район, с. Чекрушево, ул. Северная, 27.</w:t>
      </w:r>
    </w:p>
    <w:p w:rsidR="0060632A" w:rsidRPr="0060632A" w:rsidRDefault="0060632A" w:rsidP="0060632A">
      <w:pPr>
        <w:ind w:firstLine="709"/>
        <w:contextualSpacing/>
        <w:jc w:val="both"/>
        <w:rPr>
          <w:sz w:val="18"/>
          <w:szCs w:val="18"/>
        </w:rPr>
      </w:pPr>
      <w:r w:rsidRPr="0060632A">
        <w:rPr>
          <w:sz w:val="18"/>
          <w:szCs w:val="18"/>
        </w:rPr>
        <w:t>Лот 4: Земельный участок с кадастровым номером 55:27:200308:3087, категория земель: земли населенных пунктов - для индивидуального жилищного строительства, площадь: 1576 кв.м, адрес (местоположение): Россия, Омская область, Тарский район, с. Чекрушево, ул. Северная, 29.</w:t>
      </w:r>
    </w:p>
    <w:p w:rsidR="0060632A" w:rsidRPr="0060632A" w:rsidRDefault="0060632A" w:rsidP="0060632A">
      <w:pPr>
        <w:ind w:firstLine="709"/>
        <w:contextualSpacing/>
        <w:jc w:val="both"/>
        <w:rPr>
          <w:sz w:val="18"/>
          <w:szCs w:val="18"/>
        </w:rPr>
      </w:pPr>
      <w:r w:rsidRPr="0060632A">
        <w:rPr>
          <w:sz w:val="18"/>
          <w:szCs w:val="18"/>
        </w:rPr>
        <w:t>Лот 5: Земельный участок с кадастровым номером 55:27:200308:3088, категория земель: земли населенных пунктов - для индивидуального жилищного строительства, площадь: 1585 кв.м, адрес (местоположение): Россия, Омская область, Тарский район, с. Чекрушево, ул. Северная, 31.</w:t>
      </w:r>
    </w:p>
    <w:p w:rsidR="0060632A" w:rsidRPr="0060632A" w:rsidRDefault="0060632A" w:rsidP="0060632A">
      <w:pPr>
        <w:ind w:firstLine="709"/>
        <w:contextualSpacing/>
        <w:jc w:val="both"/>
        <w:rPr>
          <w:sz w:val="18"/>
          <w:szCs w:val="18"/>
        </w:rPr>
      </w:pPr>
      <w:r w:rsidRPr="0060632A">
        <w:rPr>
          <w:sz w:val="18"/>
          <w:szCs w:val="18"/>
        </w:rPr>
        <w:t>Лот 6: Земельный участок с кадастровым номером 55:27:200308:3089, категория земель: земли населенных пунктов - для индивидуального жилищного строительства, площадь: 1593 кв.м, адрес (местоположение): Россия, Омская область, Тарский район, с. Чекрушево, ул. Северная, 33.</w:t>
      </w:r>
    </w:p>
    <w:p w:rsidR="0060632A" w:rsidRPr="0060632A" w:rsidRDefault="0060632A" w:rsidP="0060632A">
      <w:pPr>
        <w:ind w:firstLine="709"/>
        <w:contextualSpacing/>
        <w:jc w:val="both"/>
        <w:rPr>
          <w:sz w:val="18"/>
          <w:szCs w:val="18"/>
        </w:rPr>
      </w:pPr>
      <w:r w:rsidRPr="0060632A">
        <w:rPr>
          <w:sz w:val="18"/>
          <w:szCs w:val="18"/>
        </w:rPr>
        <w:t>Начальная (минимальная) величина предмета аукциона:</w:t>
      </w:r>
    </w:p>
    <w:p w:rsidR="0060632A" w:rsidRPr="0060632A" w:rsidRDefault="0060632A" w:rsidP="0060632A">
      <w:pPr>
        <w:ind w:firstLine="709"/>
        <w:jc w:val="both"/>
        <w:rPr>
          <w:sz w:val="18"/>
          <w:szCs w:val="18"/>
        </w:rPr>
      </w:pPr>
      <w:r w:rsidRPr="0060632A">
        <w:rPr>
          <w:sz w:val="18"/>
          <w:szCs w:val="18"/>
        </w:rPr>
        <w:t xml:space="preserve">Начальная (минимальная) цена договора: </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1 – 76400,00 (Семьдесят шесть тысяч четыреста) рублей. НДС не облагается, Шаг аукциона - 3% от начальной цены - 2292,00 (Две тысячи двести девяносто два) рубля.</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2 – 73200,00 (Семьдесят три тысячи двести) рублей. НДС не облагается, Шаг аукциона - 3% от начальной цены - 2196,00 (Две тысячи сто девяносто шесть)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3 – 76800,00 (Семьдесят шесть тысяч восемьсот) рублей. НДС не облагается, Шаг аукциона - 3% от начальной цены - 2304,00 (Две тысячи триста четыре) рубля.</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4 – 77200,00 (Семьдесят семь тысяч двести) рублей. НДС не облагается, Шаг аукциона - 3% от начальной цены - 2316,00 (Две тысячи триста шестнадцать)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5 – 77700,00 (Семьдесят семь тысяч семьсот) рублей. НДС не облагается, Шаг аукциона - 3% от начальной цены - 2331,00 (Две тысячи триста тридцать один)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6 – 78100,00 (Семьдесят восемь тысяч сто) рублей. НДС не облагается, Шаг аукциона - 3% от начальной цены - 2343,00 (Две тысячи триста сорок три) рубля.</w:t>
      </w:r>
    </w:p>
    <w:p w:rsidR="0060632A" w:rsidRPr="0060632A" w:rsidRDefault="0060632A" w:rsidP="0060632A">
      <w:pPr>
        <w:numPr>
          <w:ilvl w:val="0"/>
          <w:numId w:val="4"/>
        </w:numPr>
        <w:ind w:left="0" w:firstLine="709"/>
        <w:jc w:val="both"/>
        <w:rPr>
          <w:sz w:val="18"/>
          <w:szCs w:val="18"/>
        </w:rPr>
      </w:pPr>
      <w:r w:rsidRPr="0060632A">
        <w:rPr>
          <w:sz w:val="18"/>
          <w:szCs w:val="18"/>
        </w:rPr>
        <w:t>Дата и время начала приема заявок: 04.03.2024 года 09:00.</w:t>
      </w:r>
    </w:p>
    <w:p w:rsidR="0060632A" w:rsidRPr="0060632A" w:rsidRDefault="0060632A" w:rsidP="0060632A">
      <w:pPr>
        <w:numPr>
          <w:ilvl w:val="0"/>
          <w:numId w:val="4"/>
        </w:numPr>
        <w:ind w:left="0" w:firstLine="709"/>
        <w:jc w:val="both"/>
        <w:rPr>
          <w:sz w:val="18"/>
          <w:szCs w:val="18"/>
        </w:rPr>
      </w:pPr>
      <w:r w:rsidRPr="0060632A">
        <w:rPr>
          <w:sz w:val="18"/>
          <w:szCs w:val="18"/>
        </w:rPr>
        <w:t>Дата и время окончания приема заявок: 28.03.2024 года 16:30.</w:t>
      </w:r>
    </w:p>
    <w:p w:rsidR="0060632A" w:rsidRPr="0060632A" w:rsidRDefault="0060632A" w:rsidP="0060632A">
      <w:pPr>
        <w:numPr>
          <w:ilvl w:val="0"/>
          <w:numId w:val="4"/>
        </w:numPr>
        <w:ind w:left="0" w:firstLine="709"/>
        <w:jc w:val="both"/>
        <w:rPr>
          <w:sz w:val="18"/>
          <w:szCs w:val="18"/>
        </w:rPr>
      </w:pPr>
      <w:r w:rsidRPr="0060632A">
        <w:rPr>
          <w:sz w:val="18"/>
          <w:szCs w:val="18"/>
        </w:rPr>
        <w:t>Дата и время рассмотрения заявок: 29.03.2024 года 10:00.</w:t>
      </w:r>
    </w:p>
    <w:p w:rsidR="0060632A" w:rsidRPr="0060632A" w:rsidRDefault="0060632A" w:rsidP="0060632A">
      <w:pPr>
        <w:numPr>
          <w:ilvl w:val="0"/>
          <w:numId w:val="4"/>
        </w:numPr>
        <w:ind w:left="0" w:firstLine="709"/>
        <w:jc w:val="both"/>
        <w:rPr>
          <w:sz w:val="18"/>
          <w:szCs w:val="18"/>
        </w:rPr>
      </w:pPr>
      <w:r w:rsidRPr="0060632A">
        <w:rPr>
          <w:sz w:val="18"/>
          <w:szCs w:val="18"/>
        </w:rPr>
        <w:t>Порядок приема заявок, адрес места приема: Заявки принимаются по адресу: Омская область, Тарский район, с. Чекрушево, ул. Первомайская, д. 28. (понедельник-пятница с 9 часов 00 минут до 13 часов 00 минут,  обед с 13 часов 00 минут до 14 часов 00 минут, (кроме нерабочих праздничных дней), контактные телефоны: 8(38171)57-5-42.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0632A" w:rsidRPr="0060632A" w:rsidRDefault="0060632A" w:rsidP="0060632A">
      <w:pPr>
        <w:numPr>
          <w:ilvl w:val="0"/>
          <w:numId w:val="4"/>
        </w:numPr>
        <w:ind w:left="0" w:firstLine="709"/>
        <w:jc w:val="both"/>
        <w:rPr>
          <w:sz w:val="18"/>
          <w:szCs w:val="18"/>
        </w:rPr>
      </w:pPr>
      <w:r w:rsidRPr="0060632A">
        <w:rPr>
          <w:sz w:val="18"/>
          <w:szCs w:val="18"/>
        </w:rPr>
        <w:t xml:space="preserve">Срок, место и порядок предоставления документации об аукционе: Документация предоставляется без взимания платы в электронном виде, на бумажном носителе по адресу организатора аукциона с даты начала приема заявок в администрации Чекрушанского сельского поселения Тарского муниципального района Омской области (с. Чекрушево, ул. Первомайская, д. 28) и на сайте </w:t>
      </w:r>
      <w:hyperlink r:id="rId11" w:history="1">
        <w:r w:rsidRPr="0060632A">
          <w:rPr>
            <w:rStyle w:val="a7"/>
            <w:sz w:val="18"/>
            <w:szCs w:val="18"/>
          </w:rPr>
          <w:t>www.torgi.gov.ru</w:t>
        </w:r>
      </w:hyperlink>
      <w:r w:rsidRPr="0060632A">
        <w:rPr>
          <w:sz w:val="18"/>
          <w:szCs w:val="18"/>
        </w:rPr>
        <w:t>.</w:t>
      </w:r>
    </w:p>
    <w:p w:rsidR="0060632A" w:rsidRPr="0060632A" w:rsidRDefault="0060632A" w:rsidP="0060632A">
      <w:pPr>
        <w:ind w:firstLine="709"/>
        <w:jc w:val="both"/>
        <w:rPr>
          <w:sz w:val="18"/>
          <w:szCs w:val="18"/>
        </w:rPr>
      </w:pPr>
      <w:r w:rsidRPr="0060632A">
        <w:rPr>
          <w:sz w:val="18"/>
          <w:szCs w:val="18"/>
        </w:rPr>
        <w:t xml:space="preserve">  </w:t>
      </w:r>
    </w:p>
    <w:p w:rsidR="0060632A" w:rsidRPr="0060632A" w:rsidRDefault="0060632A" w:rsidP="0060632A">
      <w:pPr>
        <w:shd w:val="clear" w:color="auto" w:fill="FFFFFF"/>
        <w:jc w:val="center"/>
        <w:rPr>
          <w:b/>
          <w:bCs/>
          <w:sz w:val="18"/>
          <w:szCs w:val="18"/>
        </w:rPr>
      </w:pPr>
      <w:r w:rsidRPr="0060632A">
        <w:rPr>
          <w:b/>
          <w:bCs/>
          <w:sz w:val="18"/>
          <w:szCs w:val="18"/>
        </w:rPr>
        <w:t>Извещение</w:t>
      </w:r>
    </w:p>
    <w:p w:rsidR="0060632A" w:rsidRPr="0060632A" w:rsidRDefault="0060632A" w:rsidP="0060632A">
      <w:pPr>
        <w:shd w:val="clear" w:color="auto" w:fill="FFFFFF"/>
        <w:jc w:val="center"/>
        <w:rPr>
          <w:b/>
          <w:bCs/>
          <w:sz w:val="18"/>
          <w:szCs w:val="18"/>
        </w:rPr>
      </w:pPr>
      <w:r w:rsidRPr="0060632A">
        <w:rPr>
          <w:b/>
          <w:bCs/>
          <w:sz w:val="18"/>
          <w:szCs w:val="18"/>
        </w:rPr>
        <w:t>о проведении аукциона на право заключения договора купли - продажи</w:t>
      </w:r>
    </w:p>
    <w:p w:rsidR="0060632A" w:rsidRPr="0060632A" w:rsidRDefault="0060632A" w:rsidP="0060632A">
      <w:pPr>
        <w:shd w:val="clear" w:color="auto" w:fill="FFFFFF"/>
        <w:jc w:val="center"/>
        <w:rPr>
          <w:bCs/>
          <w:sz w:val="18"/>
          <w:szCs w:val="18"/>
        </w:rPr>
      </w:pPr>
      <w:r w:rsidRPr="0060632A">
        <w:rPr>
          <w:b/>
          <w:bCs/>
          <w:sz w:val="18"/>
          <w:szCs w:val="18"/>
        </w:rPr>
        <w:t>земельных участков, находящихся в муниципальной собственности</w:t>
      </w:r>
    </w:p>
    <w:p w:rsidR="0060632A" w:rsidRPr="0060632A" w:rsidRDefault="0060632A" w:rsidP="0060632A">
      <w:pPr>
        <w:shd w:val="clear" w:color="auto" w:fill="FFFFFF"/>
        <w:jc w:val="center"/>
        <w:rPr>
          <w:bCs/>
          <w:sz w:val="18"/>
          <w:szCs w:val="18"/>
        </w:rPr>
      </w:pPr>
    </w:p>
    <w:p w:rsidR="0060632A" w:rsidRPr="0060632A" w:rsidRDefault="0060632A" w:rsidP="0060632A">
      <w:pPr>
        <w:ind w:firstLine="709"/>
        <w:jc w:val="both"/>
        <w:rPr>
          <w:sz w:val="18"/>
          <w:szCs w:val="18"/>
        </w:rPr>
      </w:pPr>
      <w:r w:rsidRPr="0060632A">
        <w:rPr>
          <w:sz w:val="18"/>
          <w:szCs w:val="18"/>
        </w:rPr>
        <w:t>Администрация Чекрушанского сельского поселения  Тарского муниципального района Омской области сообщает о проведении открытого аукциона на право заключения договора купли - продажи земельных участков, находящегося в муниципальной собственности.</w:t>
      </w:r>
    </w:p>
    <w:p w:rsidR="0060632A" w:rsidRPr="0060632A" w:rsidRDefault="0060632A" w:rsidP="0060632A">
      <w:pPr>
        <w:numPr>
          <w:ilvl w:val="0"/>
          <w:numId w:val="4"/>
        </w:numPr>
        <w:ind w:left="0" w:firstLine="709"/>
        <w:jc w:val="both"/>
        <w:rPr>
          <w:sz w:val="18"/>
          <w:szCs w:val="18"/>
        </w:rPr>
      </w:pPr>
      <w:r w:rsidRPr="0060632A">
        <w:rPr>
          <w:sz w:val="18"/>
          <w:szCs w:val="18"/>
        </w:rPr>
        <w:t xml:space="preserve">Наименование, место нахождения, почтовый адрес, адрес электронной почты, телефон организатора аукциона: Администрация Чекрушанского сельского поселения Тарского муниципального района Омской области, адрес: 646504, Омская область, Тарский район, с. Чекрушево, ул. Первомайская, д. 28. тел.8(38171)57-5-42; эл. адрес: </w:t>
      </w:r>
      <w:hyperlink r:id="rId12" w:history="1">
        <w:r w:rsidRPr="0060632A">
          <w:rPr>
            <w:rStyle w:val="a7"/>
            <w:sz w:val="18"/>
            <w:szCs w:val="18"/>
          </w:rPr>
          <w:t>chekrushevo@mail.ru</w:t>
        </w:r>
      </w:hyperlink>
      <w:r w:rsidRPr="0060632A">
        <w:rPr>
          <w:sz w:val="18"/>
          <w:szCs w:val="18"/>
        </w:rPr>
        <w:t>.</w:t>
      </w:r>
    </w:p>
    <w:p w:rsidR="0060632A" w:rsidRPr="0060632A" w:rsidRDefault="0060632A" w:rsidP="0060632A">
      <w:pPr>
        <w:numPr>
          <w:ilvl w:val="0"/>
          <w:numId w:val="4"/>
        </w:numPr>
        <w:ind w:left="0" w:firstLine="709"/>
        <w:jc w:val="both"/>
        <w:rPr>
          <w:sz w:val="18"/>
          <w:szCs w:val="18"/>
        </w:rPr>
      </w:pPr>
      <w:r w:rsidRPr="0060632A">
        <w:rPr>
          <w:sz w:val="18"/>
          <w:szCs w:val="18"/>
        </w:rPr>
        <w:t>Дата, место и время проведения аукциона: 01.04.2024 года в 15-00 часов по адресу организатора аукциона: Омская область, Тарский район, с. Чекрушево, ул. Первомайская, д. 28.</w:t>
      </w:r>
    </w:p>
    <w:p w:rsidR="0060632A" w:rsidRPr="0060632A" w:rsidRDefault="0060632A" w:rsidP="0060632A">
      <w:pPr>
        <w:numPr>
          <w:ilvl w:val="0"/>
          <w:numId w:val="4"/>
        </w:numPr>
        <w:ind w:left="0" w:firstLine="709"/>
        <w:jc w:val="both"/>
        <w:rPr>
          <w:sz w:val="18"/>
          <w:szCs w:val="18"/>
        </w:rPr>
      </w:pPr>
      <w:r w:rsidRPr="0060632A">
        <w:rPr>
          <w:sz w:val="18"/>
          <w:szCs w:val="18"/>
        </w:rPr>
        <w:t xml:space="preserve">Предмет аукциона: </w:t>
      </w:r>
    </w:p>
    <w:p w:rsidR="0060632A" w:rsidRPr="0060632A" w:rsidRDefault="0060632A" w:rsidP="0060632A">
      <w:pPr>
        <w:ind w:firstLine="709"/>
        <w:contextualSpacing/>
        <w:jc w:val="both"/>
        <w:rPr>
          <w:sz w:val="18"/>
          <w:szCs w:val="18"/>
        </w:rPr>
      </w:pPr>
      <w:r w:rsidRPr="0060632A">
        <w:rPr>
          <w:sz w:val="18"/>
          <w:szCs w:val="18"/>
        </w:rPr>
        <w:t>Лот 1: Земельный участок с кадастровым номером 55:27:200308:3081, категория земель: земли населенных пунктов - для индивидуального жилищного строительства, площадь: 1527 кв.м, адрес (местоположение): Россия, Омская область, Тарский район, с. Чекрушево, ул. Северная, 17.</w:t>
      </w:r>
    </w:p>
    <w:p w:rsidR="0060632A" w:rsidRPr="0060632A" w:rsidRDefault="0060632A" w:rsidP="0060632A">
      <w:pPr>
        <w:ind w:firstLine="709"/>
        <w:contextualSpacing/>
        <w:jc w:val="both"/>
        <w:rPr>
          <w:sz w:val="18"/>
          <w:szCs w:val="18"/>
        </w:rPr>
      </w:pPr>
      <w:r w:rsidRPr="0060632A">
        <w:rPr>
          <w:sz w:val="18"/>
          <w:szCs w:val="18"/>
        </w:rPr>
        <w:lastRenderedPageBreak/>
        <w:t>Лот 2: Земельный участок с кадастровым номером 55:27:200308:3082, категория земель: земли населенных пунктов - для индивидуального жилищного строительства, площадь: 1536 кв.м, адрес (местоположение): Россия, Омская область, Тарский район, с. Чекрушево, ул. Северная, 19.</w:t>
      </w:r>
    </w:p>
    <w:p w:rsidR="0060632A" w:rsidRPr="0060632A" w:rsidRDefault="0060632A" w:rsidP="0060632A">
      <w:pPr>
        <w:ind w:firstLine="709"/>
        <w:contextualSpacing/>
        <w:jc w:val="both"/>
        <w:rPr>
          <w:sz w:val="18"/>
          <w:szCs w:val="18"/>
        </w:rPr>
      </w:pPr>
      <w:r w:rsidRPr="0060632A">
        <w:rPr>
          <w:sz w:val="18"/>
          <w:szCs w:val="18"/>
        </w:rPr>
        <w:t>Лот 3: Земельный участок с кадастровым номером 55:27:200308:3175, категория земель: земли населенных пунктов - для индивидуального жилищного строительства, площадь: 1481 кв.м, адрес (местоположение): Россия, Омская область, Тарский район, с. Чекрушево, ул. Северная, 20.</w:t>
      </w:r>
    </w:p>
    <w:p w:rsidR="0060632A" w:rsidRPr="0060632A" w:rsidRDefault="0060632A" w:rsidP="0060632A">
      <w:pPr>
        <w:ind w:firstLine="709"/>
        <w:contextualSpacing/>
        <w:jc w:val="both"/>
        <w:rPr>
          <w:sz w:val="18"/>
          <w:szCs w:val="18"/>
        </w:rPr>
      </w:pPr>
      <w:r w:rsidRPr="0060632A">
        <w:rPr>
          <w:sz w:val="18"/>
          <w:szCs w:val="18"/>
        </w:rPr>
        <w:t>Лот 4: Земельный участок с кадастровым номером 55:27:200308:3083, категория земель: земли населенных пунктов - для индивидуального жилищного строительства, площадь: 1544 кв.м, адрес (местоположение): Россия, Омская область, Тарский район, с. Чекрушево, ул. Северная, 21.</w:t>
      </w:r>
    </w:p>
    <w:p w:rsidR="0060632A" w:rsidRPr="0060632A" w:rsidRDefault="0060632A" w:rsidP="0060632A">
      <w:pPr>
        <w:ind w:firstLine="709"/>
        <w:contextualSpacing/>
        <w:jc w:val="both"/>
        <w:rPr>
          <w:sz w:val="18"/>
          <w:szCs w:val="18"/>
        </w:rPr>
      </w:pPr>
      <w:r w:rsidRPr="0060632A">
        <w:rPr>
          <w:sz w:val="18"/>
          <w:szCs w:val="18"/>
        </w:rPr>
        <w:t>Лот 5: Земельный участок с кадастровым номером 55:27:200308:3176, категория земель: земли населенных пунктов - для индивидуального жилищного строительства, площадь: 1494 кв.м, адрес (местоположение): Россия, Омская область, Тарский район, с. Чекрушево, ул. Северная, 22.</w:t>
      </w:r>
    </w:p>
    <w:p w:rsidR="0060632A" w:rsidRPr="0060632A" w:rsidRDefault="0060632A" w:rsidP="0060632A">
      <w:pPr>
        <w:ind w:firstLine="709"/>
        <w:contextualSpacing/>
        <w:jc w:val="both"/>
        <w:rPr>
          <w:sz w:val="18"/>
          <w:szCs w:val="18"/>
        </w:rPr>
      </w:pPr>
      <w:r w:rsidRPr="0060632A">
        <w:rPr>
          <w:sz w:val="18"/>
          <w:szCs w:val="18"/>
        </w:rPr>
        <w:t>Лот 6: Земельный участок с кадастровым номером 55:27:200308:3084, категория земель: земли населенных пунктов - для индивидуального жилищного строительства, площадь: 1552 кв.м, адрес (местоположение): Россия, Омская область, Тарский район, с. Чекрушево, ул. Северная, 23.</w:t>
      </w:r>
    </w:p>
    <w:p w:rsidR="0060632A" w:rsidRPr="0060632A" w:rsidRDefault="0060632A" w:rsidP="0060632A">
      <w:pPr>
        <w:ind w:firstLine="709"/>
        <w:contextualSpacing/>
        <w:jc w:val="both"/>
        <w:rPr>
          <w:sz w:val="18"/>
          <w:szCs w:val="18"/>
        </w:rPr>
      </w:pPr>
      <w:r w:rsidRPr="0060632A">
        <w:rPr>
          <w:sz w:val="18"/>
          <w:szCs w:val="18"/>
        </w:rPr>
        <w:t>Лот 7: Земельный участок с кадастровым номером 55:27:200308:3177, категория земель: земли населенных пунктов - для индивидуального жилищного строительства, площадь: 1493 кв.м, адрес (местоположение): Россия, Омская область, Тарский район, с. Чекрушево, ул. Северная, 24.</w:t>
      </w:r>
    </w:p>
    <w:p w:rsidR="0060632A" w:rsidRPr="0060632A" w:rsidRDefault="0060632A" w:rsidP="0060632A">
      <w:pPr>
        <w:numPr>
          <w:ilvl w:val="0"/>
          <w:numId w:val="4"/>
        </w:numPr>
        <w:ind w:left="0" w:firstLine="709"/>
        <w:jc w:val="both"/>
        <w:rPr>
          <w:sz w:val="18"/>
          <w:szCs w:val="18"/>
        </w:rPr>
      </w:pPr>
      <w:r w:rsidRPr="0060632A">
        <w:rPr>
          <w:sz w:val="18"/>
          <w:szCs w:val="18"/>
        </w:rPr>
        <w:t>Начальная (минимальная) величина предмета аукциона:</w:t>
      </w:r>
    </w:p>
    <w:p w:rsidR="0060632A" w:rsidRPr="0060632A" w:rsidRDefault="0060632A" w:rsidP="0060632A">
      <w:pPr>
        <w:ind w:firstLine="709"/>
        <w:jc w:val="both"/>
        <w:rPr>
          <w:sz w:val="18"/>
          <w:szCs w:val="18"/>
        </w:rPr>
      </w:pPr>
      <w:r w:rsidRPr="0060632A">
        <w:rPr>
          <w:sz w:val="18"/>
          <w:szCs w:val="18"/>
        </w:rPr>
        <w:t xml:space="preserve">Начальная (минимальная) цена договора: </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1 – 74800,00 (Семьдесят четыре тысячи восемьсот) рублей. НДС не облагается, Шаг аукциона - 3% от начальной цены - 2244,00 (Две тысячи двести сорок четыре) рубля.</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2 – 75300,00 (Семьдесят пять тысяч триста) рублей. НДС не облагается, Шаг аукциона - 3% от начальной цены - 2259,00 (Две тысячи двести пятьдесят девять)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3 – 72600,00 (Семьдесят две тысячи шестьсот) рублей. НДС не облагается, Шаг аукциона - 3% от начальной цены - 2178,00 (Две тысячи сто семьдесят восемь)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4 – 75700,00 (Семьдесят пять тысяч семьсот) рублей. НДС не облагается, Шаг аукциона - 3% от начальной цены - 2271,00 (Две тысячи двести семьдесят один) рубль.</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5 – 73200,00 (Семьдесят три тысячи двести) рублей. НДС не облагается, Шаг аукциона - 3% от начальной цены - 2196,00 (Две тысячи сто девяносто шесть)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6 – 76000,00 (Семьдесят шесть тысяч) рублей. НДС не облагается, Шаг аукциона - 3% от начальной цены - 2280,00 (Две тысячи двести восемьдесят) рублей.</w:t>
      </w:r>
    </w:p>
    <w:p w:rsidR="0060632A" w:rsidRPr="0060632A" w:rsidRDefault="0060632A" w:rsidP="0060632A">
      <w:pPr>
        <w:tabs>
          <w:tab w:val="center" w:pos="-1843"/>
          <w:tab w:val="left" w:pos="-1418"/>
          <w:tab w:val="right" w:pos="11907"/>
        </w:tabs>
        <w:ind w:firstLine="709"/>
        <w:contextualSpacing/>
        <w:jc w:val="both"/>
        <w:rPr>
          <w:sz w:val="18"/>
          <w:szCs w:val="18"/>
        </w:rPr>
      </w:pPr>
      <w:r w:rsidRPr="0060632A">
        <w:rPr>
          <w:sz w:val="18"/>
          <w:szCs w:val="18"/>
        </w:rPr>
        <w:t>Лот 7 – 73200,00 (Семьдесят три тысячи двести) рублей. НДС не облагается, Шаг аукциона - 3% от начальной цены - 2196,00 (Две тысячи сто девяносто шесть) рублей.</w:t>
      </w:r>
    </w:p>
    <w:p w:rsidR="0060632A" w:rsidRPr="0060632A" w:rsidRDefault="0060632A" w:rsidP="0060632A">
      <w:pPr>
        <w:numPr>
          <w:ilvl w:val="0"/>
          <w:numId w:val="4"/>
        </w:numPr>
        <w:ind w:left="0" w:firstLine="709"/>
        <w:jc w:val="both"/>
        <w:rPr>
          <w:sz w:val="18"/>
          <w:szCs w:val="18"/>
        </w:rPr>
      </w:pPr>
      <w:r w:rsidRPr="0060632A">
        <w:rPr>
          <w:sz w:val="18"/>
          <w:szCs w:val="18"/>
        </w:rPr>
        <w:t>Дата и время начала приема заявок: 01.03.2024 года 09:00.</w:t>
      </w:r>
    </w:p>
    <w:p w:rsidR="0060632A" w:rsidRPr="0060632A" w:rsidRDefault="0060632A" w:rsidP="0060632A">
      <w:pPr>
        <w:numPr>
          <w:ilvl w:val="0"/>
          <w:numId w:val="4"/>
        </w:numPr>
        <w:ind w:left="0" w:firstLine="709"/>
        <w:jc w:val="both"/>
        <w:rPr>
          <w:sz w:val="18"/>
          <w:szCs w:val="18"/>
        </w:rPr>
      </w:pPr>
      <w:r w:rsidRPr="0060632A">
        <w:rPr>
          <w:sz w:val="18"/>
          <w:szCs w:val="18"/>
        </w:rPr>
        <w:t>Дата и время окончания приема заявок: 26.03.2024 года 16:30.</w:t>
      </w:r>
    </w:p>
    <w:p w:rsidR="0060632A" w:rsidRPr="0060632A" w:rsidRDefault="0060632A" w:rsidP="0060632A">
      <w:pPr>
        <w:numPr>
          <w:ilvl w:val="0"/>
          <w:numId w:val="4"/>
        </w:numPr>
        <w:ind w:left="0" w:firstLine="709"/>
        <w:jc w:val="both"/>
        <w:rPr>
          <w:sz w:val="18"/>
          <w:szCs w:val="18"/>
        </w:rPr>
      </w:pPr>
      <w:r w:rsidRPr="0060632A">
        <w:rPr>
          <w:sz w:val="18"/>
          <w:szCs w:val="18"/>
        </w:rPr>
        <w:t>Дата и время рассмотрения заявок: 27.03.2024 года 10:00.</w:t>
      </w:r>
    </w:p>
    <w:p w:rsidR="0060632A" w:rsidRPr="0060632A" w:rsidRDefault="0060632A" w:rsidP="0060632A">
      <w:pPr>
        <w:numPr>
          <w:ilvl w:val="0"/>
          <w:numId w:val="4"/>
        </w:numPr>
        <w:ind w:left="0" w:firstLine="709"/>
        <w:jc w:val="both"/>
        <w:rPr>
          <w:sz w:val="18"/>
          <w:szCs w:val="18"/>
        </w:rPr>
      </w:pPr>
      <w:r w:rsidRPr="0060632A">
        <w:rPr>
          <w:sz w:val="18"/>
          <w:szCs w:val="18"/>
        </w:rPr>
        <w:t>Порядок приема заявок, адрес места приема: Заявки принимаются по адресу: Омская область, Тарский район, с. Чекрушево, ул. Первомайская, д. 28. (понедельник-пятница с 9 часов 00 минут до 13 часов 00 минут,  обед с 13 часов 00 минут до 14 часов 00 минут, (кроме нерабочих праздничных дней), контактные телефоны: 8(38171)57-5-42.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0632A" w:rsidRPr="0060632A" w:rsidRDefault="0060632A" w:rsidP="0060632A">
      <w:pPr>
        <w:numPr>
          <w:ilvl w:val="0"/>
          <w:numId w:val="4"/>
        </w:numPr>
        <w:ind w:left="0" w:firstLine="709"/>
        <w:jc w:val="both"/>
        <w:rPr>
          <w:sz w:val="18"/>
          <w:szCs w:val="18"/>
        </w:rPr>
      </w:pPr>
      <w:r w:rsidRPr="0060632A">
        <w:rPr>
          <w:sz w:val="18"/>
          <w:szCs w:val="18"/>
        </w:rPr>
        <w:t xml:space="preserve">Срок, место и порядок предоставления документации об аукционе: Документация предоставляется без взимания платы в электронном виде, на бумажном носителе по адресу организатора аукциона с даты начала приема заявок в администрации Чекрушанского сельского поселения Тарского муниципального района Омской области (с. Чекрушево, ул. Первомайская, д. 28) и на сайте </w:t>
      </w:r>
      <w:hyperlink r:id="rId13" w:history="1">
        <w:r w:rsidRPr="0060632A">
          <w:rPr>
            <w:rStyle w:val="a7"/>
            <w:sz w:val="18"/>
            <w:szCs w:val="18"/>
          </w:rPr>
          <w:t>www.torgi.gov.ru</w:t>
        </w:r>
      </w:hyperlink>
      <w:r w:rsidRPr="0060632A">
        <w:rPr>
          <w:sz w:val="18"/>
          <w:szCs w:val="18"/>
        </w:rPr>
        <w:t>.</w:t>
      </w:r>
    </w:p>
    <w:p w:rsidR="00B76408" w:rsidRPr="0060632A" w:rsidRDefault="00B76408" w:rsidP="00F52E68">
      <w:pPr>
        <w:rPr>
          <w:sz w:val="18"/>
          <w:szCs w:val="18"/>
        </w:rPr>
      </w:pPr>
    </w:p>
    <w:p w:rsidR="002A2560" w:rsidRDefault="002A2560" w:rsidP="002A2560">
      <w:pPr>
        <w:pStyle w:val="af0"/>
        <w:spacing w:after="0"/>
        <w:ind w:left="284"/>
        <w:jc w:val="center"/>
        <w:rPr>
          <w:b/>
          <w:sz w:val="18"/>
          <w:szCs w:val="18"/>
        </w:rPr>
      </w:pPr>
      <w:r w:rsidRPr="002A2560">
        <w:rPr>
          <w:b/>
          <w:sz w:val="18"/>
          <w:szCs w:val="18"/>
        </w:rPr>
        <w:t xml:space="preserve">АДМИНИСТРАЦИЯ ЧЕКРУШАНСКОГО СЕЛЬСКОГО ПОСЕЛЕНИЯ </w:t>
      </w:r>
    </w:p>
    <w:p w:rsidR="002A2560" w:rsidRPr="002A2560" w:rsidRDefault="002A2560" w:rsidP="002A2560">
      <w:pPr>
        <w:pStyle w:val="af0"/>
        <w:spacing w:after="0"/>
        <w:ind w:left="284"/>
        <w:jc w:val="center"/>
        <w:rPr>
          <w:b/>
          <w:sz w:val="18"/>
          <w:szCs w:val="18"/>
        </w:rPr>
      </w:pPr>
      <w:r w:rsidRPr="002A2560">
        <w:rPr>
          <w:b/>
          <w:sz w:val="18"/>
          <w:szCs w:val="18"/>
        </w:rPr>
        <w:t>ТАРСКОГО МУНИЦИПАЛЬНОГО РАЙОНА ОМСКОЙ ОБЛАСТИ</w:t>
      </w:r>
    </w:p>
    <w:p w:rsidR="002A2560" w:rsidRPr="002A2560" w:rsidRDefault="002A2560" w:rsidP="002A2560">
      <w:pPr>
        <w:pStyle w:val="af0"/>
        <w:jc w:val="center"/>
        <w:rPr>
          <w:sz w:val="18"/>
          <w:szCs w:val="18"/>
        </w:rPr>
      </w:pPr>
    </w:p>
    <w:p w:rsidR="002A2560" w:rsidRPr="002A2560" w:rsidRDefault="002A2560" w:rsidP="002A2560">
      <w:pPr>
        <w:pStyle w:val="af0"/>
        <w:jc w:val="center"/>
        <w:rPr>
          <w:sz w:val="18"/>
          <w:szCs w:val="18"/>
        </w:rPr>
      </w:pPr>
      <w:r w:rsidRPr="002A2560">
        <w:rPr>
          <w:b/>
          <w:sz w:val="18"/>
          <w:szCs w:val="18"/>
        </w:rPr>
        <w:t>ПОСТАНОВЛЕНИЕ</w:t>
      </w:r>
    </w:p>
    <w:p w:rsidR="002A2560" w:rsidRPr="002A2560" w:rsidRDefault="002A2560" w:rsidP="002A2560">
      <w:pPr>
        <w:pStyle w:val="af0"/>
        <w:rPr>
          <w:sz w:val="18"/>
          <w:szCs w:val="18"/>
        </w:rPr>
      </w:pPr>
      <w:r w:rsidRPr="002A2560">
        <w:rPr>
          <w:sz w:val="18"/>
          <w:szCs w:val="18"/>
        </w:rPr>
        <w:t>25 января 2024 года</w:t>
      </w:r>
      <w:r w:rsidRPr="002A2560">
        <w:rPr>
          <w:sz w:val="18"/>
          <w:szCs w:val="18"/>
        </w:rPr>
        <w:tab/>
      </w:r>
      <w:r w:rsidRPr="002A2560">
        <w:rPr>
          <w:sz w:val="18"/>
          <w:szCs w:val="18"/>
        </w:rPr>
        <w:tab/>
      </w:r>
      <w:r w:rsidRPr="002A2560">
        <w:rPr>
          <w:sz w:val="18"/>
          <w:szCs w:val="18"/>
        </w:rPr>
        <w:tab/>
      </w:r>
      <w:r w:rsidRPr="002A2560">
        <w:rPr>
          <w:sz w:val="18"/>
          <w:szCs w:val="18"/>
        </w:rPr>
        <w:tab/>
      </w:r>
      <w:r>
        <w:rPr>
          <w:sz w:val="18"/>
          <w:szCs w:val="18"/>
        </w:rPr>
        <w:t xml:space="preserve">                                   </w:t>
      </w:r>
      <w:r w:rsidRPr="002A2560">
        <w:rPr>
          <w:sz w:val="18"/>
          <w:szCs w:val="18"/>
        </w:rPr>
        <w:tab/>
        <w:t xml:space="preserve">       </w:t>
      </w:r>
      <w:r w:rsidRPr="002A2560">
        <w:rPr>
          <w:sz w:val="18"/>
          <w:szCs w:val="18"/>
        </w:rPr>
        <w:tab/>
        <w:t xml:space="preserve">                                № 3</w:t>
      </w:r>
    </w:p>
    <w:p w:rsidR="002A2560" w:rsidRPr="002A2560" w:rsidRDefault="002A2560" w:rsidP="002A2560">
      <w:pPr>
        <w:pStyle w:val="af0"/>
        <w:jc w:val="center"/>
        <w:rPr>
          <w:sz w:val="18"/>
          <w:szCs w:val="18"/>
        </w:rPr>
      </w:pPr>
    </w:p>
    <w:p w:rsidR="002A2560" w:rsidRPr="002A2560" w:rsidRDefault="002A2560" w:rsidP="002A2560">
      <w:pPr>
        <w:pStyle w:val="af0"/>
        <w:jc w:val="center"/>
        <w:rPr>
          <w:sz w:val="18"/>
          <w:szCs w:val="18"/>
        </w:rPr>
      </w:pPr>
      <w:r w:rsidRPr="002A2560">
        <w:rPr>
          <w:sz w:val="18"/>
          <w:szCs w:val="18"/>
        </w:rPr>
        <w:t>с. Чекрушево</w:t>
      </w:r>
    </w:p>
    <w:p w:rsidR="002A2560" w:rsidRPr="002A2560" w:rsidRDefault="002A2560" w:rsidP="002A2560">
      <w:pPr>
        <w:pStyle w:val="af0"/>
        <w:jc w:val="center"/>
        <w:rPr>
          <w:sz w:val="18"/>
          <w:szCs w:val="18"/>
        </w:rPr>
      </w:pPr>
      <w:r w:rsidRPr="002A2560">
        <w:rPr>
          <w:sz w:val="18"/>
          <w:szCs w:val="18"/>
        </w:rPr>
        <w:t>Об утверждении стоимости услуг, предоставляемых согласно гарантированному перечню услуг по погребению</w:t>
      </w:r>
    </w:p>
    <w:p w:rsidR="002A2560" w:rsidRPr="002A2560" w:rsidRDefault="002A2560" w:rsidP="002A2560">
      <w:pPr>
        <w:pStyle w:val="af0"/>
        <w:jc w:val="both"/>
        <w:rPr>
          <w:sz w:val="18"/>
          <w:szCs w:val="18"/>
        </w:rPr>
      </w:pPr>
    </w:p>
    <w:p w:rsidR="002A2560" w:rsidRPr="002A2560" w:rsidRDefault="002A2560" w:rsidP="002A2560">
      <w:pPr>
        <w:pStyle w:val="af0"/>
        <w:tabs>
          <w:tab w:val="left" w:pos="1418"/>
          <w:tab w:val="left" w:pos="1560"/>
        </w:tabs>
        <w:jc w:val="both"/>
        <w:rPr>
          <w:sz w:val="18"/>
          <w:szCs w:val="18"/>
        </w:rPr>
      </w:pPr>
      <w:r w:rsidRPr="002A2560">
        <w:rPr>
          <w:sz w:val="18"/>
          <w:szCs w:val="18"/>
        </w:rPr>
        <w:t xml:space="preserve">          В соответствии с Федеральным законом от 12 января 1996 года  № 8-ФЗ «О погребении и похоронном деле», Уставом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Омской области постановляет:</w:t>
      </w:r>
    </w:p>
    <w:p w:rsidR="002A2560" w:rsidRPr="002A2560" w:rsidRDefault="002A2560" w:rsidP="002A2560">
      <w:pPr>
        <w:pStyle w:val="af0"/>
        <w:numPr>
          <w:ilvl w:val="0"/>
          <w:numId w:val="8"/>
        </w:numPr>
        <w:tabs>
          <w:tab w:val="left" w:pos="851"/>
          <w:tab w:val="left" w:pos="993"/>
        </w:tabs>
        <w:suppressAutoHyphens/>
        <w:spacing w:after="0"/>
        <w:ind w:left="0" w:firstLine="709"/>
        <w:jc w:val="both"/>
        <w:rPr>
          <w:sz w:val="18"/>
          <w:szCs w:val="18"/>
        </w:rPr>
      </w:pPr>
      <w:r w:rsidRPr="002A2560">
        <w:rPr>
          <w:sz w:val="18"/>
          <w:szCs w:val="18"/>
        </w:rPr>
        <w:t>Утвердить стоимость услуг по погребению, предоставляемых согласно гарантированному перечню услуг по погребению на территории Чекрушанского сельского поселения Тарского муниципального района Омской области:</w:t>
      </w:r>
    </w:p>
    <w:p w:rsidR="002A2560" w:rsidRPr="002A2560" w:rsidRDefault="002A2560" w:rsidP="002A2560">
      <w:pPr>
        <w:pStyle w:val="af0"/>
        <w:numPr>
          <w:ilvl w:val="0"/>
          <w:numId w:val="9"/>
        </w:numPr>
        <w:tabs>
          <w:tab w:val="left" w:pos="0"/>
          <w:tab w:val="left" w:pos="851"/>
          <w:tab w:val="left" w:pos="993"/>
        </w:tabs>
        <w:suppressAutoHyphens/>
        <w:spacing w:after="0"/>
        <w:ind w:left="0" w:firstLine="709"/>
        <w:jc w:val="both"/>
        <w:rPr>
          <w:sz w:val="18"/>
          <w:szCs w:val="18"/>
        </w:rPr>
      </w:pPr>
      <w:r w:rsidRPr="002A2560">
        <w:rPr>
          <w:sz w:val="18"/>
          <w:szCs w:val="18"/>
        </w:rPr>
        <w:t>супругу, близким родственникам, иным родственникам, законному представителю или иному, взявшему на себя обязанность осуществить погребение умершего, согласно приложению 1 к настоящему постановлению;</w:t>
      </w:r>
    </w:p>
    <w:p w:rsidR="002A2560" w:rsidRPr="002A2560" w:rsidRDefault="002A2560" w:rsidP="002A2560">
      <w:pPr>
        <w:pStyle w:val="af0"/>
        <w:numPr>
          <w:ilvl w:val="0"/>
          <w:numId w:val="9"/>
        </w:numPr>
        <w:tabs>
          <w:tab w:val="left" w:pos="0"/>
          <w:tab w:val="left" w:pos="851"/>
          <w:tab w:val="left" w:pos="993"/>
        </w:tabs>
        <w:suppressAutoHyphens/>
        <w:spacing w:after="0"/>
        <w:ind w:left="0" w:firstLine="709"/>
        <w:jc w:val="both"/>
        <w:rPr>
          <w:sz w:val="18"/>
          <w:szCs w:val="18"/>
        </w:rPr>
      </w:pPr>
      <w:r w:rsidRPr="002A2560">
        <w:rPr>
          <w:sz w:val="18"/>
          <w:szCs w:val="18"/>
        </w:rPr>
        <w:lastRenderedPageBreak/>
        <w:t>при отсутствии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согласно приложению 2 к настоящему постановлению.</w:t>
      </w:r>
    </w:p>
    <w:p w:rsidR="002A2560" w:rsidRPr="002A2560" w:rsidRDefault="002A2560" w:rsidP="002A2560">
      <w:pPr>
        <w:pStyle w:val="af0"/>
        <w:numPr>
          <w:ilvl w:val="0"/>
          <w:numId w:val="8"/>
        </w:numPr>
        <w:tabs>
          <w:tab w:val="left" w:pos="851"/>
          <w:tab w:val="left" w:pos="993"/>
        </w:tabs>
        <w:suppressAutoHyphens/>
        <w:spacing w:after="0"/>
        <w:ind w:left="0" w:firstLine="709"/>
        <w:jc w:val="both"/>
        <w:rPr>
          <w:sz w:val="18"/>
          <w:szCs w:val="18"/>
        </w:rPr>
      </w:pPr>
      <w:r w:rsidRPr="002A2560">
        <w:rPr>
          <w:sz w:val="18"/>
          <w:szCs w:val="18"/>
        </w:rPr>
        <w:t>Опубликовать настоящее постановление в официальном издании Чекрушанского сельского поселения Тарского муниципального района Омской области.</w:t>
      </w:r>
    </w:p>
    <w:p w:rsidR="002A2560" w:rsidRPr="002A2560" w:rsidRDefault="002A2560" w:rsidP="002A2560">
      <w:pPr>
        <w:pStyle w:val="af0"/>
        <w:numPr>
          <w:ilvl w:val="0"/>
          <w:numId w:val="8"/>
        </w:numPr>
        <w:tabs>
          <w:tab w:val="left" w:pos="851"/>
          <w:tab w:val="left" w:pos="993"/>
        </w:tabs>
        <w:suppressAutoHyphens/>
        <w:spacing w:after="0"/>
        <w:ind w:left="0" w:firstLine="709"/>
        <w:jc w:val="both"/>
        <w:rPr>
          <w:sz w:val="18"/>
          <w:szCs w:val="18"/>
        </w:rPr>
      </w:pPr>
      <w:r w:rsidRPr="002A2560">
        <w:rPr>
          <w:sz w:val="18"/>
          <w:szCs w:val="18"/>
        </w:rPr>
        <w:t>Признать утратившим силу постановление Администрации Чекрушанского  сельского поселения Тарского муниципального района Омской области от 30.01.2023  № 9.</w:t>
      </w:r>
    </w:p>
    <w:p w:rsidR="002A2560" w:rsidRPr="002A2560" w:rsidRDefault="002A2560" w:rsidP="002A2560">
      <w:pPr>
        <w:pStyle w:val="af0"/>
        <w:numPr>
          <w:ilvl w:val="0"/>
          <w:numId w:val="8"/>
        </w:numPr>
        <w:tabs>
          <w:tab w:val="left" w:pos="851"/>
          <w:tab w:val="left" w:pos="993"/>
        </w:tabs>
        <w:suppressAutoHyphens/>
        <w:spacing w:after="0"/>
        <w:ind w:left="0" w:firstLine="709"/>
        <w:jc w:val="both"/>
        <w:rPr>
          <w:sz w:val="18"/>
          <w:szCs w:val="18"/>
        </w:rPr>
      </w:pPr>
      <w:r w:rsidRPr="002A2560">
        <w:rPr>
          <w:sz w:val="18"/>
          <w:szCs w:val="18"/>
        </w:rPr>
        <w:t>Настоящее постановление вступает в силу с 01.02.2024 года.</w:t>
      </w:r>
    </w:p>
    <w:p w:rsidR="002A2560" w:rsidRPr="002A2560" w:rsidRDefault="002A2560" w:rsidP="002A2560">
      <w:pPr>
        <w:pStyle w:val="af0"/>
        <w:tabs>
          <w:tab w:val="left" w:pos="851"/>
        </w:tabs>
        <w:ind w:left="567"/>
        <w:jc w:val="both"/>
        <w:rPr>
          <w:sz w:val="18"/>
          <w:szCs w:val="18"/>
        </w:rPr>
      </w:pPr>
    </w:p>
    <w:p w:rsidR="002A2560" w:rsidRPr="002A2560" w:rsidRDefault="002A2560" w:rsidP="002A2560">
      <w:pPr>
        <w:pStyle w:val="af0"/>
        <w:tabs>
          <w:tab w:val="left" w:pos="851"/>
        </w:tabs>
        <w:jc w:val="both"/>
        <w:rPr>
          <w:sz w:val="18"/>
          <w:szCs w:val="18"/>
        </w:rPr>
      </w:pPr>
      <w:r w:rsidRPr="002A2560">
        <w:rPr>
          <w:sz w:val="18"/>
          <w:szCs w:val="18"/>
        </w:rPr>
        <w:t xml:space="preserve">Глава Чекрушанского сельского поселения                                </w:t>
      </w:r>
      <w:r>
        <w:rPr>
          <w:sz w:val="18"/>
          <w:szCs w:val="18"/>
        </w:rPr>
        <w:t xml:space="preserve">                                                                     </w:t>
      </w:r>
      <w:r w:rsidRPr="002A2560">
        <w:rPr>
          <w:sz w:val="18"/>
          <w:szCs w:val="18"/>
        </w:rPr>
        <w:t xml:space="preserve">     И.В. Корнев</w:t>
      </w:r>
    </w:p>
    <w:p w:rsidR="002A2560" w:rsidRPr="002A2560" w:rsidRDefault="002A2560" w:rsidP="002A2560">
      <w:pPr>
        <w:pStyle w:val="af0"/>
        <w:tabs>
          <w:tab w:val="left" w:pos="851"/>
        </w:tabs>
        <w:ind w:left="567"/>
        <w:jc w:val="right"/>
        <w:rPr>
          <w:sz w:val="18"/>
          <w:szCs w:val="18"/>
        </w:rPr>
      </w:pPr>
      <w:r w:rsidRPr="002A2560">
        <w:rPr>
          <w:sz w:val="18"/>
          <w:szCs w:val="18"/>
        </w:rPr>
        <w:tab/>
      </w:r>
      <w:r w:rsidRPr="002A2560">
        <w:rPr>
          <w:sz w:val="18"/>
          <w:szCs w:val="18"/>
        </w:rPr>
        <w:tab/>
      </w:r>
      <w:r w:rsidRPr="002A2560">
        <w:rPr>
          <w:sz w:val="18"/>
          <w:szCs w:val="18"/>
        </w:rPr>
        <w:tab/>
      </w:r>
      <w:r w:rsidRPr="002A2560">
        <w:rPr>
          <w:sz w:val="18"/>
          <w:szCs w:val="18"/>
        </w:rPr>
        <w:tab/>
        <w:t xml:space="preserve">     Приложение 1</w:t>
      </w:r>
    </w:p>
    <w:p w:rsidR="002A2560" w:rsidRPr="002A2560" w:rsidRDefault="002A2560" w:rsidP="002A2560">
      <w:pPr>
        <w:pStyle w:val="af0"/>
        <w:tabs>
          <w:tab w:val="left" w:pos="851"/>
        </w:tabs>
        <w:ind w:left="4395"/>
        <w:jc w:val="right"/>
        <w:rPr>
          <w:sz w:val="18"/>
          <w:szCs w:val="18"/>
        </w:rPr>
      </w:pPr>
      <w:r w:rsidRPr="002A2560">
        <w:rPr>
          <w:sz w:val="18"/>
          <w:szCs w:val="18"/>
        </w:rPr>
        <w:t>К постановлению Администрации Чекрушанского сельского поселения Тарского муниципального района Омской области от  25.01.2024 № 3</w:t>
      </w:r>
    </w:p>
    <w:p w:rsidR="002A2560" w:rsidRPr="002A2560" w:rsidRDefault="002A2560" w:rsidP="002A2560">
      <w:pPr>
        <w:pStyle w:val="af0"/>
        <w:tabs>
          <w:tab w:val="left" w:pos="851"/>
        </w:tabs>
        <w:ind w:left="4395"/>
        <w:jc w:val="both"/>
        <w:rPr>
          <w:sz w:val="18"/>
          <w:szCs w:val="18"/>
        </w:rPr>
      </w:pPr>
    </w:p>
    <w:p w:rsidR="002A2560" w:rsidRPr="002A2560" w:rsidRDefault="002A2560" w:rsidP="002A2560">
      <w:pPr>
        <w:pStyle w:val="af0"/>
        <w:tabs>
          <w:tab w:val="left" w:pos="851"/>
        </w:tabs>
        <w:ind w:firstLine="567"/>
        <w:jc w:val="both"/>
        <w:rPr>
          <w:sz w:val="18"/>
          <w:szCs w:val="18"/>
        </w:rPr>
      </w:pPr>
    </w:p>
    <w:p w:rsidR="002A2560" w:rsidRPr="002A2560" w:rsidRDefault="002A2560" w:rsidP="002A2560">
      <w:pPr>
        <w:pStyle w:val="af0"/>
        <w:tabs>
          <w:tab w:val="left" w:pos="851"/>
        </w:tabs>
        <w:jc w:val="center"/>
        <w:rPr>
          <w:sz w:val="18"/>
          <w:szCs w:val="18"/>
        </w:rPr>
      </w:pPr>
      <w:r w:rsidRPr="002A2560">
        <w:rPr>
          <w:sz w:val="18"/>
          <w:szCs w:val="18"/>
        </w:rPr>
        <w:t>СТОИМОСТЬ</w:t>
      </w:r>
    </w:p>
    <w:p w:rsidR="002A2560" w:rsidRPr="002A2560" w:rsidRDefault="002A2560" w:rsidP="002A2560">
      <w:pPr>
        <w:pStyle w:val="af0"/>
        <w:tabs>
          <w:tab w:val="left" w:pos="851"/>
        </w:tabs>
        <w:ind w:firstLine="567"/>
        <w:jc w:val="center"/>
        <w:rPr>
          <w:sz w:val="18"/>
          <w:szCs w:val="18"/>
        </w:rPr>
      </w:pPr>
      <w:r w:rsidRPr="002A2560">
        <w:rPr>
          <w:sz w:val="18"/>
          <w:szCs w:val="18"/>
        </w:rPr>
        <w:t>услуг по погребению,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2A2560" w:rsidRPr="002A2560" w:rsidRDefault="002A2560" w:rsidP="002A2560">
      <w:pPr>
        <w:pStyle w:val="af0"/>
        <w:tabs>
          <w:tab w:val="left" w:pos="851"/>
        </w:tabs>
        <w:ind w:firstLine="567"/>
        <w:jc w:val="center"/>
        <w:rPr>
          <w:sz w:val="18"/>
          <w:szCs w:val="18"/>
        </w:rPr>
      </w:pPr>
    </w:p>
    <w:tbl>
      <w:tblPr>
        <w:tblW w:w="0" w:type="auto"/>
        <w:tblInd w:w="-15" w:type="dxa"/>
        <w:tblLayout w:type="fixed"/>
        <w:tblLook w:val="0000"/>
      </w:tblPr>
      <w:tblGrid>
        <w:gridCol w:w="1101"/>
        <w:gridCol w:w="5670"/>
        <w:gridCol w:w="2688"/>
      </w:tblGrid>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w:t>
            </w:r>
          </w:p>
          <w:p w:rsidR="002A2560" w:rsidRPr="002A2560" w:rsidRDefault="002A2560" w:rsidP="00C3598D">
            <w:pPr>
              <w:pStyle w:val="af0"/>
              <w:tabs>
                <w:tab w:val="left" w:pos="851"/>
              </w:tabs>
              <w:jc w:val="center"/>
              <w:rPr>
                <w:sz w:val="18"/>
                <w:szCs w:val="18"/>
              </w:rPr>
            </w:pPr>
            <w:r w:rsidRPr="002A2560">
              <w:rPr>
                <w:sz w:val="18"/>
                <w:szCs w:val="18"/>
              </w:rPr>
              <w:t>п/п</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Наименование услуги по погребению</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Стоимость услуги, руб.</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1.</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Оформление документов, необходимых для погребения*</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0,00</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2.</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Предоставление и доставка гроба и других предметов, необходимых для погребения**</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6051,24</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3.</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Перевозка тела (останков) умершего на кладбище***</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460,90</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4.</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Погребение****</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3113,59</w:t>
            </w:r>
          </w:p>
        </w:tc>
      </w:tr>
      <w:tr w:rsidR="002A2560" w:rsidRPr="002A2560" w:rsidTr="00C3598D">
        <w:tc>
          <w:tcPr>
            <w:tcW w:w="6771" w:type="dxa"/>
            <w:gridSpan w:val="2"/>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Итого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9625,73</w:t>
            </w:r>
          </w:p>
        </w:tc>
      </w:tr>
    </w:tbl>
    <w:p w:rsidR="002A2560" w:rsidRPr="002A2560" w:rsidRDefault="002A2560" w:rsidP="002A2560">
      <w:pPr>
        <w:pStyle w:val="af0"/>
        <w:tabs>
          <w:tab w:val="left" w:pos="851"/>
        </w:tabs>
        <w:ind w:firstLine="567"/>
        <w:jc w:val="center"/>
        <w:rPr>
          <w:sz w:val="18"/>
          <w:szCs w:val="18"/>
        </w:rPr>
      </w:pPr>
      <w:r w:rsidRPr="002A2560">
        <w:rPr>
          <w:sz w:val="18"/>
          <w:szCs w:val="18"/>
        </w:rPr>
        <w:t xml:space="preserve">    </w:t>
      </w:r>
    </w:p>
    <w:p w:rsidR="002A2560" w:rsidRPr="002A2560" w:rsidRDefault="002A2560" w:rsidP="002A2560">
      <w:pPr>
        <w:pStyle w:val="af0"/>
        <w:jc w:val="center"/>
        <w:rPr>
          <w:sz w:val="18"/>
          <w:szCs w:val="18"/>
        </w:rPr>
      </w:pPr>
    </w:p>
    <w:p w:rsidR="002A2560" w:rsidRPr="002A2560" w:rsidRDefault="002A2560" w:rsidP="002A2560">
      <w:pPr>
        <w:pStyle w:val="af0"/>
        <w:jc w:val="both"/>
        <w:rPr>
          <w:sz w:val="18"/>
          <w:szCs w:val="18"/>
        </w:rPr>
      </w:pPr>
      <w:r w:rsidRPr="002A2560">
        <w:rPr>
          <w:sz w:val="18"/>
          <w:szCs w:val="18"/>
        </w:rPr>
        <w:t>&lt;*&gt;</w:t>
      </w:r>
      <w:r w:rsidRPr="002A2560">
        <w:rPr>
          <w:sz w:val="18"/>
          <w:szCs w:val="18"/>
        </w:rPr>
        <w:tab/>
      </w:r>
      <w:r w:rsidRPr="002A2560">
        <w:rPr>
          <w:sz w:val="18"/>
          <w:szCs w:val="18"/>
        </w:rPr>
        <w:tab/>
        <w:t>Получение свидетельства о смерти, справки формы № 11.</w:t>
      </w:r>
    </w:p>
    <w:p w:rsidR="002A2560" w:rsidRPr="002A2560" w:rsidRDefault="002A2560" w:rsidP="002A2560">
      <w:pPr>
        <w:pStyle w:val="af0"/>
        <w:jc w:val="both"/>
        <w:rPr>
          <w:sz w:val="18"/>
          <w:szCs w:val="18"/>
        </w:rPr>
      </w:pPr>
      <w:r w:rsidRPr="002A2560">
        <w:rPr>
          <w:sz w:val="18"/>
          <w:szCs w:val="18"/>
        </w:rPr>
        <w:t>&lt;**&gt;</w:t>
      </w:r>
      <w:r w:rsidRPr="002A2560">
        <w:rPr>
          <w:sz w:val="18"/>
          <w:szCs w:val="18"/>
        </w:rPr>
        <w:tab/>
      </w:r>
      <w:r w:rsidRPr="002A2560">
        <w:rPr>
          <w:sz w:val="18"/>
          <w:szCs w:val="18"/>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2A2560" w:rsidRPr="002A2560" w:rsidRDefault="002A2560" w:rsidP="002A2560">
      <w:pPr>
        <w:pStyle w:val="af0"/>
        <w:jc w:val="both"/>
        <w:rPr>
          <w:sz w:val="18"/>
          <w:szCs w:val="18"/>
        </w:rPr>
      </w:pPr>
      <w:r w:rsidRPr="002A2560">
        <w:rPr>
          <w:sz w:val="18"/>
          <w:szCs w:val="18"/>
        </w:rPr>
        <w:t>&lt;***&gt;</w:t>
      </w:r>
      <w:r w:rsidRPr="002A2560">
        <w:rPr>
          <w:sz w:val="18"/>
          <w:szCs w:val="18"/>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2A2560" w:rsidRPr="002A2560" w:rsidRDefault="002A2560" w:rsidP="002A2560">
      <w:pPr>
        <w:pStyle w:val="af0"/>
        <w:jc w:val="both"/>
        <w:rPr>
          <w:sz w:val="18"/>
          <w:szCs w:val="18"/>
        </w:rPr>
      </w:pPr>
      <w:r w:rsidRPr="002A2560">
        <w:rPr>
          <w:sz w:val="18"/>
          <w:szCs w:val="18"/>
        </w:rPr>
        <w:t>&lt;****&gt;</w:t>
      </w:r>
      <w:r w:rsidRPr="002A2560">
        <w:rPr>
          <w:sz w:val="18"/>
          <w:szCs w:val="18"/>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2A2560" w:rsidRPr="002A2560" w:rsidRDefault="002A2560" w:rsidP="002A2560">
      <w:pPr>
        <w:rPr>
          <w:sz w:val="18"/>
          <w:szCs w:val="18"/>
        </w:rPr>
      </w:pPr>
    </w:p>
    <w:p w:rsidR="002A2560" w:rsidRPr="002A2560" w:rsidRDefault="002A2560" w:rsidP="002A2560">
      <w:pPr>
        <w:pStyle w:val="af0"/>
        <w:tabs>
          <w:tab w:val="left" w:pos="851"/>
        </w:tabs>
        <w:ind w:left="4395"/>
        <w:jc w:val="right"/>
        <w:rPr>
          <w:sz w:val="18"/>
          <w:szCs w:val="18"/>
        </w:rPr>
      </w:pPr>
      <w:r w:rsidRPr="002A2560">
        <w:rPr>
          <w:sz w:val="18"/>
          <w:szCs w:val="18"/>
        </w:rPr>
        <w:t>Приложение 2</w:t>
      </w:r>
    </w:p>
    <w:p w:rsidR="002A2560" w:rsidRPr="002A2560" w:rsidRDefault="002A2560" w:rsidP="002A2560">
      <w:pPr>
        <w:pStyle w:val="af0"/>
        <w:tabs>
          <w:tab w:val="left" w:pos="851"/>
        </w:tabs>
        <w:ind w:left="4395"/>
        <w:jc w:val="right"/>
        <w:rPr>
          <w:sz w:val="18"/>
          <w:szCs w:val="18"/>
        </w:rPr>
      </w:pPr>
      <w:r w:rsidRPr="002A2560">
        <w:rPr>
          <w:sz w:val="18"/>
          <w:szCs w:val="18"/>
        </w:rPr>
        <w:t>К  постановлению Администрации Чекрушанского сельского поселения Тарского муниципального района Омской области от 25.01.2024 № 3</w:t>
      </w:r>
    </w:p>
    <w:p w:rsidR="002A2560" w:rsidRPr="002A2560" w:rsidRDefault="002A2560" w:rsidP="002A2560">
      <w:pPr>
        <w:pStyle w:val="af0"/>
        <w:tabs>
          <w:tab w:val="left" w:pos="851"/>
        </w:tabs>
        <w:ind w:firstLine="567"/>
        <w:jc w:val="both"/>
        <w:rPr>
          <w:sz w:val="18"/>
          <w:szCs w:val="18"/>
        </w:rPr>
      </w:pPr>
    </w:p>
    <w:p w:rsidR="002A2560" w:rsidRPr="002A2560" w:rsidRDefault="002A2560" w:rsidP="002A2560">
      <w:pPr>
        <w:pStyle w:val="af0"/>
        <w:tabs>
          <w:tab w:val="left" w:pos="851"/>
        </w:tabs>
        <w:jc w:val="center"/>
        <w:rPr>
          <w:sz w:val="18"/>
          <w:szCs w:val="18"/>
        </w:rPr>
      </w:pPr>
      <w:r w:rsidRPr="002A2560">
        <w:rPr>
          <w:sz w:val="18"/>
          <w:szCs w:val="18"/>
        </w:rPr>
        <w:t>СТОИМОСТЬ</w:t>
      </w:r>
    </w:p>
    <w:p w:rsidR="002A2560" w:rsidRPr="002A2560" w:rsidRDefault="002A2560" w:rsidP="002A2560">
      <w:pPr>
        <w:pStyle w:val="af0"/>
        <w:tabs>
          <w:tab w:val="left" w:pos="851"/>
        </w:tabs>
        <w:ind w:firstLine="567"/>
        <w:jc w:val="center"/>
        <w:rPr>
          <w:sz w:val="18"/>
          <w:szCs w:val="18"/>
        </w:rPr>
      </w:pPr>
      <w:r w:rsidRPr="002A2560">
        <w:rPr>
          <w:sz w:val="18"/>
          <w:szCs w:val="18"/>
        </w:rPr>
        <w:t xml:space="preserve">услуг по погребению, предоставляемых согласно гарантированному перечню услуг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w:t>
      </w:r>
    </w:p>
    <w:p w:rsidR="002A2560" w:rsidRPr="002A2560" w:rsidRDefault="002A2560" w:rsidP="002A2560">
      <w:pPr>
        <w:pStyle w:val="af0"/>
        <w:tabs>
          <w:tab w:val="left" w:pos="851"/>
        </w:tabs>
        <w:ind w:firstLine="567"/>
        <w:jc w:val="center"/>
        <w:rPr>
          <w:sz w:val="18"/>
          <w:szCs w:val="18"/>
        </w:rPr>
      </w:pPr>
    </w:p>
    <w:tbl>
      <w:tblPr>
        <w:tblW w:w="0" w:type="auto"/>
        <w:tblInd w:w="-15" w:type="dxa"/>
        <w:tblLayout w:type="fixed"/>
        <w:tblLook w:val="0000"/>
      </w:tblPr>
      <w:tblGrid>
        <w:gridCol w:w="1101"/>
        <w:gridCol w:w="5670"/>
        <w:gridCol w:w="2688"/>
      </w:tblGrid>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w:t>
            </w:r>
          </w:p>
          <w:p w:rsidR="002A2560" w:rsidRPr="002A2560" w:rsidRDefault="002A2560" w:rsidP="00C3598D">
            <w:pPr>
              <w:pStyle w:val="af0"/>
              <w:tabs>
                <w:tab w:val="left" w:pos="851"/>
              </w:tabs>
              <w:jc w:val="center"/>
              <w:rPr>
                <w:sz w:val="18"/>
                <w:szCs w:val="18"/>
              </w:rPr>
            </w:pPr>
            <w:r w:rsidRPr="002A2560">
              <w:rPr>
                <w:sz w:val="18"/>
                <w:szCs w:val="18"/>
              </w:rPr>
              <w:lastRenderedPageBreak/>
              <w:t>п/п</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lastRenderedPageBreak/>
              <w:t>Наименование услуги по погребению</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Стоимость услуги, руб.</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lastRenderedPageBreak/>
              <w:t>1.</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Оформление документов, необходимых для погребения*</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0,00</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2.</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Облачение тела**</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460,90</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3.</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Предоставление и доставка гроба и других предметов, необходимых для погребения***</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6051,24</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4.</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Перевозка тела (останков) умершего на кладбище****</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950,12</w:t>
            </w:r>
          </w:p>
        </w:tc>
      </w:tr>
      <w:tr w:rsidR="002A2560" w:rsidRPr="002A2560" w:rsidTr="00C3598D">
        <w:tc>
          <w:tcPr>
            <w:tcW w:w="1101"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jc w:val="center"/>
              <w:rPr>
                <w:sz w:val="18"/>
                <w:szCs w:val="18"/>
              </w:rPr>
            </w:pPr>
            <w:r w:rsidRPr="002A2560">
              <w:rPr>
                <w:sz w:val="18"/>
                <w:szCs w:val="18"/>
              </w:rPr>
              <w:t>5.</w:t>
            </w:r>
          </w:p>
        </w:tc>
        <w:tc>
          <w:tcPr>
            <w:tcW w:w="5670" w:type="dxa"/>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Погребение*****</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2163,47</w:t>
            </w:r>
          </w:p>
        </w:tc>
      </w:tr>
      <w:tr w:rsidR="002A2560" w:rsidRPr="002A2560" w:rsidTr="00C3598D">
        <w:tc>
          <w:tcPr>
            <w:tcW w:w="6771" w:type="dxa"/>
            <w:gridSpan w:val="2"/>
            <w:tcBorders>
              <w:top w:val="single" w:sz="4" w:space="0" w:color="000000"/>
              <w:left w:val="single" w:sz="4" w:space="0" w:color="000000"/>
              <w:bottom w:val="single" w:sz="4" w:space="0" w:color="000000"/>
            </w:tcBorders>
            <w:shd w:val="clear" w:color="auto" w:fill="auto"/>
          </w:tcPr>
          <w:p w:rsidR="002A2560" w:rsidRPr="002A2560" w:rsidRDefault="002A2560" w:rsidP="00C3598D">
            <w:pPr>
              <w:pStyle w:val="af0"/>
              <w:tabs>
                <w:tab w:val="left" w:pos="851"/>
              </w:tabs>
              <w:rPr>
                <w:sz w:val="18"/>
                <w:szCs w:val="18"/>
              </w:rPr>
            </w:pPr>
            <w:r w:rsidRPr="002A2560">
              <w:rPr>
                <w:sz w:val="18"/>
                <w:szCs w:val="18"/>
              </w:rPr>
              <w:t>Итого</w:t>
            </w:r>
          </w:p>
        </w:tc>
        <w:tc>
          <w:tcPr>
            <w:tcW w:w="2688" w:type="dxa"/>
            <w:tcBorders>
              <w:top w:val="single" w:sz="4" w:space="0" w:color="000000"/>
              <w:left w:val="single" w:sz="4" w:space="0" w:color="000000"/>
              <w:bottom w:val="single" w:sz="4" w:space="0" w:color="000000"/>
              <w:right w:val="single" w:sz="4" w:space="0" w:color="000000"/>
            </w:tcBorders>
            <w:shd w:val="clear" w:color="auto" w:fill="auto"/>
          </w:tcPr>
          <w:p w:rsidR="002A2560" w:rsidRPr="002A2560" w:rsidRDefault="002A2560" w:rsidP="00C3598D">
            <w:pPr>
              <w:pStyle w:val="af0"/>
              <w:tabs>
                <w:tab w:val="left" w:pos="851"/>
              </w:tabs>
              <w:snapToGrid w:val="0"/>
              <w:jc w:val="center"/>
              <w:rPr>
                <w:sz w:val="18"/>
                <w:szCs w:val="18"/>
              </w:rPr>
            </w:pPr>
            <w:r w:rsidRPr="002A2560">
              <w:rPr>
                <w:sz w:val="18"/>
                <w:szCs w:val="18"/>
              </w:rPr>
              <w:t>9625,73</w:t>
            </w:r>
          </w:p>
        </w:tc>
      </w:tr>
    </w:tbl>
    <w:p w:rsidR="002A2560" w:rsidRPr="002A2560" w:rsidRDefault="002A2560" w:rsidP="002A2560">
      <w:pPr>
        <w:pStyle w:val="af0"/>
        <w:tabs>
          <w:tab w:val="left" w:pos="851"/>
        </w:tabs>
        <w:ind w:firstLine="567"/>
        <w:jc w:val="center"/>
        <w:rPr>
          <w:sz w:val="18"/>
          <w:szCs w:val="18"/>
        </w:rPr>
      </w:pPr>
    </w:p>
    <w:p w:rsidR="002A2560" w:rsidRPr="002A2560" w:rsidRDefault="002A2560" w:rsidP="002A2560">
      <w:pPr>
        <w:pStyle w:val="af0"/>
        <w:jc w:val="both"/>
        <w:rPr>
          <w:sz w:val="18"/>
          <w:szCs w:val="18"/>
        </w:rPr>
      </w:pPr>
      <w:r w:rsidRPr="002A2560">
        <w:rPr>
          <w:sz w:val="18"/>
          <w:szCs w:val="18"/>
        </w:rPr>
        <w:t>&lt;*&gt;</w:t>
      </w:r>
      <w:r w:rsidRPr="002A2560">
        <w:rPr>
          <w:sz w:val="18"/>
          <w:szCs w:val="18"/>
        </w:rPr>
        <w:tab/>
      </w:r>
      <w:r w:rsidRPr="002A2560">
        <w:rPr>
          <w:sz w:val="18"/>
          <w:szCs w:val="18"/>
        </w:rPr>
        <w:tab/>
        <w:t>Получение свидетельства о смерти, справки формы № 11.</w:t>
      </w:r>
    </w:p>
    <w:p w:rsidR="002A2560" w:rsidRPr="002A2560" w:rsidRDefault="002A2560" w:rsidP="002A2560">
      <w:pPr>
        <w:pStyle w:val="af0"/>
        <w:jc w:val="both"/>
        <w:rPr>
          <w:sz w:val="18"/>
          <w:szCs w:val="18"/>
        </w:rPr>
      </w:pPr>
      <w:r w:rsidRPr="002A2560">
        <w:rPr>
          <w:sz w:val="18"/>
          <w:szCs w:val="18"/>
        </w:rPr>
        <w:t>&lt;**&gt;</w:t>
      </w:r>
      <w:r w:rsidRPr="002A2560">
        <w:rPr>
          <w:sz w:val="18"/>
          <w:szCs w:val="18"/>
        </w:rPr>
        <w:tab/>
      </w:r>
      <w:r w:rsidRPr="002A2560">
        <w:rPr>
          <w:sz w:val="18"/>
          <w:szCs w:val="18"/>
        </w:rPr>
        <w:tab/>
        <w:t>Облачение тела с предоставлением комплекта одежды для захоронения.</w:t>
      </w:r>
    </w:p>
    <w:p w:rsidR="002A2560" w:rsidRPr="002A2560" w:rsidRDefault="002A2560" w:rsidP="002A2560">
      <w:pPr>
        <w:pStyle w:val="af0"/>
        <w:jc w:val="both"/>
        <w:rPr>
          <w:sz w:val="18"/>
          <w:szCs w:val="18"/>
        </w:rPr>
      </w:pPr>
      <w:r w:rsidRPr="002A2560">
        <w:rPr>
          <w:sz w:val="18"/>
          <w:szCs w:val="18"/>
        </w:rPr>
        <w:t>&lt;***&gt;</w:t>
      </w:r>
      <w:r w:rsidRPr="002A2560">
        <w:rPr>
          <w:sz w:val="18"/>
          <w:szCs w:val="18"/>
        </w:rPr>
        <w:tab/>
        <w:t xml:space="preserve">Гроб стандартный, нестроганый, изготовленный из пиломатериалов или комбинированного материала (из древесноволокнистых плит и пиломатериалов); табличка металлическая с указанием фамилии, имени, отчества, даты рождения, даты смерти; стойка металлическая; погрузка гроба в транспортное средство; доставка в пределах муниципального образования; выгрузка гроба в месте нахождения умершего.     </w:t>
      </w:r>
    </w:p>
    <w:p w:rsidR="002A2560" w:rsidRPr="002A2560" w:rsidRDefault="002A2560" w:rsidP="002A2560">
      <w:pPr>
        <w:pStyle w:val="af0"/>
        <w:jc w:val="both"/>
        <w:rPr>
          <w:sz w:val="18"/>
          <w:szCs w:val="18"/>
        </w:rPr>
      </w:pPr>
      <w:r w:rsidRPr="002A2560">
        <w:rPr>
          <w:sz w:val="18"/>
          <w:szCs w:val="18"/>
        </w:rPr>
        <w:t>&lt;***&gt;</w:t>
      </w:r>
      <w:r w:rsidRPr="002A2560">
        <w:rPr>
          <w:sz w:val="18"/>
          <w:szCs w:val="18"/>
        </w:rPr>
        <w:tab/>
        <w:t>Транспортировка только тела (останков) умершего от места его хранения на кладбище в пределах муниципального образования без дополнительных остановок и заездов по какой-либо необходимости.</w:t>
      </w:r>
    </w:p>
    <w:p w:rsidR="002A2560" w:rsidRPr="002A2560" w:rsidRDefault="002A2560" w:rsidP="002A2560">
      <w:pPr>
        <w:pStyle w:val="af0"/>
        <w:jc w:val="both"/>
        <w:rPr>
          <w:sz w:val="18"/>
          <w:szCs w:val="18"/>
        </w:rPr>
      </w:pPr>
      <w:r w:rsidRPr="002A2560">
        <w:rPr>
          <w:sz w:val="18"/>
          <w:szCs w:val="18"/>
        </w:rPr>
        <w:t>&lt;****&gt;</w:t>
      </w:r>
      <w:r w:rsidRPr="002A2560">
        <w:rPr>
          <w:sz w:val="18"/>
          <w:szCs w:val="18"/>
        </w:rPr>
        <w:tab/>
        <w:t>При захоронении тела (останков) умершего: рытье могилы; забивки крышки гроба, выгрузка и опускание гроба в могилу; устройство могильного холма и установка стойки.</w:t>
      </w:r>
    </w:p>
    <w:p w:rsidR="002A2560" w:rsidRPr="002A2560" w:rsidRDefault="002A2560" w:rsidP="002A2560">
      <w:pPr>
        <w:rPr>
          <w:sz w:val="18"/>
          <w:szCs w:val="18"/>
        </w:rPr>
      </w:pPr>
    </w:p>
    <w:p w:rsidR="002A2560" w:rsidRPr="002A2560" w:rsidRDefault="002A2560" w:rsidP="002A2560">
      <w:pPr>
        <w:tabs>
          <w:tab w:val="left" w:pos="0"/>
          <w:tab w:val="left" w:pos="1260"/>
        </w:tabs>
        <w:spacing w:before="120"/>
        <w:jc w:val="center"/>
        <w:rPr>
          <w:b/>
          <w:sz w:val="18"/>
          <w:szCs w:val="18"/>
        </w:rPr>
      </w:pPr>
      <w:bookmarkStart w:id="0" w:name="_GoBack"/>
      <w:bookmarkEnd w:id="0"/>
      <w:r w:rsidRPr="002A2560">
        <w:rPr>
          <w:b/>
          <w:sz w:val="18"/>
          <w:szCs w:val="18"/>
        </w:rPr>
        <w:t>АДМИНИСТРАЦИЯ ЧЕКРУШАНСКОГО СЕЛЬСКОГО ПОСЕЛЕНИЯ</w:t>
      </w:r>
    </w:p>
    <w:p w:rsidR="002A2560" w:rsidRPr="002A2560" w:rsidRDefault="002A2560" w:rsidP="002A2560">
      <w:pPr>
        <w:tabs>
          <w:tab w:val="left" w:pos="0"/>
          <w:tab w:val="left" w:pos="1260"/>
        </w:tabs>
        <w:jc w:val="center"/>
        <w:rPr>
          <w:b/>
          <w:sz w:val="18"/>
          <w:szCs w:val="18"/>
        </w:rPr>
      </w:pPr>
      <w:r w:rsidRPr="002A2560">
        <w:rPr>
          <w:b/>
          <w:sz w:val="18"/>
          <w:szCs w:val="18"/>
        </w:rPr>
        <w:t>ТАРСКОГО МУНИЦИПАЛЬНОГО РАЙОНА ОМСКОЙ ОБЛАСТИ</w:t>
      </w:r>
    </w:p>
    <w:p w:rsidR="002A2560" w:rsidRPr="002A2560" w:rsidRDefault="002A2560" w:rsidP="002A2560">
      <w:pPr>
        <w:tabs>
          <w:tab w:val="left" w:pos="0"/>
          <w:tab w:val="left" w:pos="1260"/>
        </w:tabs>
        <w:jc w:val="center"/>
        <w:rPr>
          <w:b/>
          <w:sz w:val="18"/>
          <w:szCs w:val="18"/>
        </w:rPr>
      </w:pPr>
    </w:p>
    <w:p w:rsidR="002A2560" w:rsidRPr="002A2560" w:rsidRDefault="002A2560" w:rsidP="002A2560">
      <w:pPr>
        <w:tabs>
          <w:tab w:val="left" w:pos="0"/>
          <w:tab w:val="left" w:pos="1260"/>
        </w:tabs>
        <w:jc w:val="center"/>
        <w:rPr>
          <w:b/>
          <w:sz w:val="18"/>
          <w:szCs w:val="18"/>
        </w:rPr>
      </w:pPr>
    </w:p>
    <w:p w:rsidR="002A2560" w:rsidRPr="002A2560" w:rsidRDefault="002A2560" w:rsidP="002A2560">
      <w:pPr>
        <w:tabs>
          <w:tab w:val="left" w:pos="0"/>
          <w:tab w:val="left" w:pos="1260"/>
        </w:tabs>
        <w:jc w:val="center"/>
        <w:rPr>
          <w:b/>
          <w:sz w:val="18"/>
          <w:szCs w:val="18"/>
        </w:rPr>
      </w:pPr>
      <w:r w:rsidRPr="002A2560">
        <w:rPr>
          <w:b/>
          <w:sz w:val="18"/>
          <w:szCs w:val="18"/>
        </w:rPr>
        <w:t>ПОСТАНОВЛЕНИЕ</w:t>
      </w:r>
    </w:p>
    <w:p w:rsidR="002A2560" w:rsidRPr="002A2560" w:rsidRDefault="002A2560" w:rsidP="002A2560">
      <w:pPr>
        <w:rPr>
          <w:sz w:val="18"/>
          <w:szCs w:val="18"/>
        </w:rPr>
      </w:pPr>
    </w:p>
    <w:tbl>
      <w:tblPr>
        <w:tblW w:w="9498" w:type="dxa"/>
        <w:tblInd w:w="-34" w:type="dxa"/>
        <w:tblLook w:val="04A0"/>
      </w:tblPr>
      <w:tblGrid>
        <w:gridCol w:w="4111"/>
        <w:gridCol w:w="3686"/>
        <w:gridCol w:w="709"/>
        <w:gridCol w:w="992"/>
      </w:tblGrid>
      <w:tr w:rsidR="002A2560" w:rsidRPr="002A2560" w:rsidTr="00C3598D">
        <w:tc>
          <w:tcPr>
            <w:tcW w:w="4111" w:type="dxa"/>
            <w:shd w:val="clear" w:color="auto" w:fill="auto"/>
          </w:tcPr>
          <w:p w:rsidR="002A2560" w:rsidRPr="002A2560" w:rsidRDefault="002A2560" w:rsidP="00C3598D">
            <w:pPr>
              <w:rPr>
                <w:rFonts w:eastAsia="Calibri"/>
                <w:sz w:val="18"/>
                <w:szCs w:val="18"/>
              </w:rPr>
            </w:pPr>
            <w:r w:rsidRPr="002A2560">
              <w:rPr>
                <w:rFonts w:eastAsia="Calibri"/>
                <w:sz w:val="18"/>
                <w:szCs w:val="18"/>
              </w:rPr>
              <w:t>25 января 2024 года</w:t>
            </w:r>
          </w:p>
        </w:tc>
        <w:tc>
          <w:tcPr>
            <w:tcW w:w="3686" w:type="dxa"/>
            <w:shd w:val="clear" w:color="auto" w:fill="auto"/>
          </w:tcPr>
          <w:p w:rsidR="002A2560" w:rsidRPr="002A2560" w:rsidRDefault="002A2560" w:rsidP="00C3598D">
            <w:pPr>
              <w:rPr>
                <w:rFonts w:eastAsia="Calibri"/>
                <w:sz w:val="18"/>
                <w:szCs w:val="18"/>
              </w:rPr>
            </w:pPr>
            <w:r>
              <w:rPr>
                <w:rFonts w:eastAsia="Calibri"/>
                <w:sz w:val="18"/>
                <w:szCs w:val="18"/>
              </w:rPr>
              <w:t xml:space="preserve"> </w:t>
            </w:r>
          </w:p>
        </w:tc>
        <w:tc>
          <w:tcPr>
            <w:tcW w:w="709" w:type="dxa"/>
            <w:shd w:val="clear" w:color="auto" w:fill="auto"/>
          </w:tcPr>
          <w:p w:rsidR="002A2560" w:rsidRPr="002A2560" w:rsidRDefault="002A2560" w:rsidP="00C3598D">
            <w:pPr>
              <w:jc w:val="right"/>
              <w:rPr>
                <w:rFonts w:eastAsia="Calibri"/>
                <w:sz w:val="18"/>
                <w:szCs w:val="18"/>
              </w:rPr>
            </w:pPr>
            <w:r>
              <w:rPr>
                <w:rFonts w:eastAsia="Calibri"/>
                <w:sz w:val="18"/>
                <w:szCs w:val="18"/>
              </w:rPr>
              <w:t xml:space="preserve">   </w:t>
            </w:r>
            <w:r w:rsidRPr="002A2560">
              <w:rPr>
                <w:rFonts w:eastAsia="Calibri"/>
                <w:sz w:val="18"/>
                <w:szCs w:val="18"/>
              </w:rPr>
              <w:t>№</w:t>
            </w:r>
          </w:p>
        </w:tc>
        <w:tc>
          <w:tcPr>
            <w:tcW w:w="992" w:type="dxa"/>
            <w:shd w:val="clear" w:color="auto" w:fill="auto"/>
          </w:tcPr>
          <w:p w:rsidR="002A2560" w:rsidRPr="002A2560" w:rsidRDefault="002A2560" w:rsidP="00C3598D">
            <w:pPr>
              <w:rPr>
                <w:rFonts w:eastAsia="Calibri"/>
                <w:sz w:val="18"/>
                <w:szCs w:val="18"/>
              </w:rPr>
            </w:pPr>
            <w:r w:rsidRPr="002A2560">
              <w:rPr>
                <w:rFonts w:eastAsia="Calibri"/>
                <w:sz w:val="18"/>
                <w:szCs w:val="18"/>
              </w:rPr>
              <w:t>3/1</w:t>
            </w:r>
          </w:p>
        </w:tc>
      </w:tr>
    </w:tbl>
    <w:p w:rsidR="002A2560" w:rsidRPr="002A2560" w:rsidRDefault="002A2560" w:rsidP="002A2560">
      <w:pPr>
        <w:rPr>
          <w:sz w:val="18"/>
          <w:szCs w:val="18"/>
        </w:rPr>
      </w:pPr>
    </w:p>
    <w:p w:rsidR="002A2560" w:rsidRPr="002A2560" w:rsidRDefault="002A2560" w:rsidP="002A2560">
      <w:pPr>
        <w:jc w:val="center"/>
        <w:rPr>
          <w:sz w:val="18"/>
          <w:szCs w:val="18"/>
        </w:rPr>
      </w:pPr>
      <w:r w:rsidRPr="002A2560">
        <w:rPr>
          <w:sz w:val="18"/>
          <w:szCs w:val="18"/>
        </w:rPr>
        <w:t>с. Чекрушево</w:t>
      </w:r>
    </w:p>
    <w:p w:rsidR="002A2560" w:rsidRPr="002A2560" w:rsidRDefault="002A2560" w:rsidP="002A2560">
      <w:pPr>
        <w:rPr>
          <w:sz w:val="18"/>
          <w:szCs w:val="18"/>
        </w:rPr>
      </w:pPr>
    </w:p>
    <w:p w:rsidR="002A2560" w:rsidRPr="002A2560" w:rsidRDefault="002A2560" w:rsidP="002A2560">
      <w:pPr>
        <w:shd w:val="clear" w:color="auto" w:fill="FFFFFF"/>
        <w:jc w:val="center"/>
        <w:rPr>
          <w:spacing w:val="2"/>
          <w:sz w:val="18"/>
          <w:szCs w:val="18"/>
        </w:rPr>
      </w:pPr>
      <w:r w:rsidRPr="002A2560">
        <w:rPr>
          <w:spacing w:val="2"/>
          <w:sz w:val="18"/>
          <w:szCs w:val="18"/>
        </w:rPr>
        <w:t>О принятии мер по локализации пожара и спасению людей и имущества до прибытия подразделений Государственной противопожарной службы</w:t>
      </w:r>
    </w:p>
    <w:p w:rsidR="002A2560" w:rsidRPr="002A2560" w:rsidRDefault="002A2560" w:rsidP="002A2560">
      <w:pPr>
        <w:shd w:val="clear" w:color="auto" w:fill="FFFFFF"/>
        <w:jc w:val="both"/>
        <w:rPr>
          <w:b/>
          <w:spacing w:val="2"/>
          <w:sz w:val="18"/>
          <w:szCs w:val="18"/>
        </w:rPr>
      </w:pPr>
    </w:p>
    <w:p w:rsidR="002A2560" w:rsidRPr="002A2560" w:rsidRDefault="002A2560" w:rsidP="002A2560">
      <w:pPr>
        <w:ind w:firstLine="709"/>
        <w:jc w:val="both"/>
        <w:rPr>
          <w:sz w:val="18"/>
          <w:szCs w:val="18"/>
        </w:rPr>
      </w:pPr>
      <w:r w:rsidRPr="002A2560">
        <w:rPr>
          <w:sz w:val="18"/>
          <w:szCs w:val="18"/>
        </w:rPr>
        <w:t xml:space="preserve">В соответствии со статьей 19 Федерального закона от 21 декабря </w:t>
      </w:r>
      <w:smartTag w:uri="urn:schemas-microsoft-com:office:smarttags" w:element="metricconverter">
        <w:smartTagPr>
          <w:attr w:name="ProductID" w:val="2021 г"/>
        </w:smartTagPr>
        <w:r w:rsidRPr="002A2560">
          <w:rPr>
            <w:sz w:val="18"/>
            <w:szCs w:val="18"/>
          </w:rPr>
          <w:t>1994 года</w:t>
        </w:r>
      </w:smartTag>
      <w:r w:rsidRPr="002A2560">
        <w:rPr>
          <w:sz w:val="18"/>
          <w:szCs w:val="18"/>
        </w:rPr>
        <w:t xml:space="preserve"> № 69-ФЗ «О пожарной безопасности», пунктом 9 части 1 статьи 14 Федерального закона от 6 октября </w:t>
      </w:r>
      <w:smartTag w:uri="urn:schemas-microsoft-com:office:smarttags" w:element="metricconverter">
        <w:smartTagPr>
          <w:attr w:name="ProductID" w:val="2021 г"/>
        </w:smartTagPr>
        <w:r w:rsidRPr="002A2560">
          <w:rPr>
            <w:sz w:val="18"/>
            <w:szCs w:val="18"/>
          </w:rPr>
          <w:t>2003 года</w:t>
        </w:r>
      </w:smartTag>
      <w:r w:rsidRPr="002A2560">
        <w:rPr>
          <w:sz w:val="18"/>
          <w:szCs w:val="18"/>
        </w:rPr>
        <w:t xml:space="preserve"> № 131-ФЗ «Об общих принципах организации местного самоуправления в Российской федерации», Федеральным законом от 22.07.2008 № 123-ФЗ «Технический регламент о требованиях пожарной безопасности» в целях своевременного принятия мер по локализации пожара, спасению людей и имущества в границах населенных пунктов Чекрушанского сельского поселения Тарского муниципального района Администрация Чекрушанского сельского поселения Тарского муниципального района постановляет:</w:t>
      </w:r>
    </w:p>
    <w:p w:rsidR="002A2560" w:rsidRPr="002A2560" w:rsidRDefault="002A2560" w:rsidP="002A2560">
      <w:pPr>
        <w:pStyle w:val="afb"/>
        <w:numPr>
          <w:ilvl w:val="0"/>
          <w:numId w:val="10"/>
        </w:numPr>
        <w:shd w:val="clear" w:color="auto" w:fill="FFFFFF"/>
        <w:spacing w:before="0" w:beforeAutospacing="0" w:after="0" w:afterAutospacing="0"/>
        <w:ind w:left="0" w:firstLine="709"/>
        <w:jc w:val="both"/>
        <w:rPr>
          <w:sz w:val="18"/>
          <w:szCs w:val="18"/>
        </w:rPr>
      </w:pPr>
      <w:r w:rsidRPr="002A2560">
        <w:rPr>
          <w:sz w:val="18"/>
          <w:szCs w:val="18"/>
        </w:rPr>
        <w:t>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Чекрушанского сельского поселения Тарского муниципального района Омской области.</w:t>
      </w:r>
    </w:p>
    <w:p w:rsidR="002A2560" w:rsidRPr="002A2560" w:rsidRDefault="002A2560" w:rsidP="002A2560">
      <w:pPr>
        <w:ind w:firstLine="709"/>
        <w:jc w:val="both"/>
        <w:rPr>
          <w:sz w:val="18"/>
          <w:szCs w:val="18"/>
        </w:rPr>
      </w:pPr>
      <w:r w:rsidRPr="002A2560">
        <w:rPr>
          <w:sz w:val="18"/>
          <w:szCs w:val="18"/>
        </w:rPr>
        <w:t>2.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w:t>
      </w:r>
      <w:hyperlink r:id="rId14" w:history="1">
        <w:r w:rsidRPr="002A2560">
          <w:rPr>
            <w:rStyle w:val="a7"/>
            <w:sz w:val="18"/>
            <w:szCs w:val="18"/>
            <w:lang w:val="en-US"/>
          </w:rPr>
          <w:t>www</w:t>
        </w:r>
        <w:r w:rsidRPr="002A2560">
          <w:rPr>
            <w:rStyle w:val="a7"/>
            <w:sz w:val="18"/>
            <w:szCs w:val="18"/>
          </w:rPr>
          <w:t>.</w:t>
        </w:r>
        <w:r w:rsidRPr="002A2560">
          <w:rPr>
            <w:rStyle w:val="a7"/>
            <w:sz w:val="18"/>
            <w:szCs w:val="18"/>
            <w:lang w:val="en-US"/>
          </w:rPr>
          <w:t>chkrush</w:t>
        </w:r>
        <w:r w:rsidRPr="002A2560">
          <w:rPr>
            <w:rStyle w:val="a7"/>
            <w:sz w:val="18"/>
            <w:szCs w:val="18"/>
          </w:rPr>
          <w:t>.</w:t>
        </w:r>
        <w:r w:rsidRPr="002A2560">
          <w:rPr>
            <w:rStyle w:val="a7"/>
            <w:sz w:val="18"/>
            <w:szCs w:val="18"/>
            <w:lang w:val="en-US"/>
          </w:rPr>
          <w:t>tarsk</w:t>
        </w:r>
        <w:r w:rsidRPr="002A2560">
          <w:rPr>
            <w:rStyle w:val="a7"/>
            <w:sz w:val="18"/>
            <w:szCs w:val="18"/>
          </w:rPr>
          <w:t>.</w:t>
        </w:r>
        <w:r w:rsidRPr="002A2560">
          <w:rPr>
            <w:rStyle w:val="a7"/>
            <w:sz w:val="18"/>
            <w:szCs w:val="18"/>
            <w:lang w:val="en-US"/>
          </w:rPr>
          <w:t>omskportal</w:t>
        </w:r>
        <w:r w:rsidRPr="002A2560">
          <w:rPr>
            <w:rStyle w:val="a7"/>
            <w:sz w:val="18"/>
            <w:szCs w:val="18"/>
          </w:rPr>
          <w:t>.</w:t>
        </w:r>
        <w:r w:rsidRPr="002A2560">
          <w:rPr>
            <w:rStyle w:val="a7"/>
            <w:sz w:val="18"/>
            <w:szCs w:val="18"/>
            <w:lang w:val="en-US"/>
          </w:rPr>
          <w:t>ru</w:t>
        </w:r>
      </w:hyperlink>
      <w:r w:rsidRPr="002A2560">
        <w:rPr>
          <w:sz w:val="18"/>
          <w:szCs w:val="18"/>
        </w:rPr>
        <w:t>).</w:t>
      </w:r>
    </w:p>
    <w:p w:rsidR="002A2560" w:rsidRPr="002A2560" w:rsidRDefault="002A2560" w:rsidP="002A2560">
      <w:pPr>
        <w:widowControl w:val="0"/>
        <w:autoSpaceDE w:val="0"/>
        <w:autoSpaceDN w:val="0"/>
        <w:adjustRightInd w:val="0"/>
        <w:jc w:val="center"/>
        <w:rPr>
          <w:sz w:val="18"/>
          <w:szCs w:val="18"/>
        </w:rPr>
      </w:pPr>
    </w:p>
    <w:p w:rsidR="002A2560" w:rsidRPr="002A2560" w:rsidRDefault="002A2560" w:rsidP="002A2560">
      <w:pPr>
        <w:shd w:val="clear" w:color="auto" w:fill="FFFFFF"/>
        <w:jc w:val="both"/>
        <w:textAlignment w:val="baseline"/>
        <w:rPr>
          <w:sz w:val="18"/>
          <w:szCs w:val="18"/>
        </w:rPr>
      </w:pPr>
      <w:r>
        <w:rPr>
          <w:sz w:val="18"/>
          <w:szCs w:val="18"/>
        </w:rPr>
        <w:t xml:space="preserve">      </w:t>
      </w:r>
    </w:p>
    <w:p w:rsidR="002A2560" w:rsidRPr="002A2560" w:rsidRDefault="002A2560" w:rsidP="002A2560">
      <w:pPr>
        <w:rPr>
          <w:sz w:val="18"/>
          <w:szCs w:val="18"/>
        </w:rPr>
      </w:pPr>
      <w:r w:rsidRPr="002A2560">
        <w:rPr>
          <w:sz w:val="18"/>
          <w:szCs w:val="18"/>
        </w:rPr>
        <w:t xml:space="preserve">Глава Чекрушанского сельского поселения                            </w:t>
      </w:r>
      <w:r>
        <w:rPr>
          <w:sz w:val="18"/>
          <w:szCs w:val="18"/>
        </w:rPr>
        <w:t xml:space="preserve">                                                                        </w:t>
      </w:r>
      <w:r w:rsidRPr="002A2560">
        <w:rPr>
          <w:sz w:val="18"/>
          <w:szCs w:val="18"/>
        </w:rPr>
        <w:t xml:space="preserve">          И.В. Корнев</w:t>
      </w:r>
      <w:r w:rsidRPr="002A2560">
        <w:rPr>
          <w:sz w:val="18"/>
          <w:szCs w:val="18"/>
        </w:rPr>
        <w:br/>
      </w:r>
    </w:p>
    <w:p w:rsidR="002A2560" w:rsidRPr="002A2560" w:rsidRDefault="002A2560" w:rsidP="002A2560">
      <w:pPr>
        <w:pStyle w:val="afb"/>
        <w:spacing w:before="0" w:after="0"/>
        <w:ind w:left="5103"/>
        <w:jc w:val="both"/>
        <w:rPr>
          <w:sz w:val="18"/>
          <w:szCs w:val="18"/>
        </w:rPr>
      </w:pPr>
      <w:r w:rsidRPr="002A2560">
        <w:rPr>
          <w:sz w:val="18"/>
          <w:szCs w:val="18"/>
        </w:rPr>
        <w:t>УТВЕРЖДЕН</w:t>
      </w:r>
    </w:p>
    <w:p w:rsidR="002A2560" w:rsidRPr="002A2560" w:rsidRDefault="002A2560" w:rsidP="002A2560">
      <w:pPr>
        <w:pStyle w:val="afb"/>
        <w:spacing w:before="0" w:after="0"/>
        <w:ind w:left="5103"/>
        <w:jc w:val="both"/>
        <w:rPr>
          <w:sz w:val="18"/>
          <w:szCs w:val="18"/>
        </w:rPr>
      </w:pPr>
      <w:r w:rsidRPr="002A2560">
        <w:rPr>
          <w:sz w:val="18"/>
          <w:szCs w:val="18"/>
        </w:rPr>
        <w:t>постановлением Администрации Чекрушанского сельского поселения Тарского муниципального района Омской области</w:t>
      </w:r>
    </w:p>
    <w:p w:rsidR="002A2560" w:rsidRPr="002A2560" w:rsidRDefault="002A2560" w:rsidP="002A2560">
      <w:pPr>
        <w:ind w:left="5103"/>
        <w:jc w:val="both"/>
        <w:rPr>
          <w:sz w:val="18"/>
          <w:szCs w:val="18"/>
        </w:rPr>
      </w:pPr>
      <w:r w:rsidRPr="002A2560">
        <w:rPr>
          <w:sz w:val="18"/>
          <w:szCs w:val="18"/>
        </w:rPr>
        <w:t>от 25.01.2024 № 3/1</w:t>
      </w:r>
    </w:p>
    <w:p w:rsidR="002A2560" w:rsidRPr="002A2560" w:rsidRDefault="002A2560" w:rsidP="002A2560">
      <w:pPr>
        <w:ind w:left="6180"/>
        <w:jc w:val="both"/>
        <w:rPr>
          <w:sz w:val="18"/>
          <w:szCs w:val="18"/>
        </w:rPr>
      </w:pPr>
    </w:p>
    <w:p w:rsidR="002A2560" w:rsidRPr="002A2560" w:rsidRDefault="002A2560" w:rsidP="002A2560">
      <w:pPr>
        <w:autoSpaceDE w:val="0"/>
        <w:autoSpaceDN w:val="0"/>
        <w:adjustRightInd w:val="0"/>
        <w:jc w:val="center"/>
        <w:rPr>
          <w:b/>
          <w:bCs/>
          <w:sz w:val="18"/>
          <w:szCs w:val="18"/>
          <w:lang w:eastAsia="en-US"/>
        </w:rPr>
      </w:pPr>
      <w:r w:rsidRPr="002A2560">
        <w:rPr>
          <w:b/>
          <w:bCs/>
          <w:sz w:val="18"/>
          <w:szCs w:val="18"/>
          <w:lang w:eastAsia="en-US"/>
        </w:rPr>
        <w:t>ПОРЯДОК</w:t>
      </w:r>
    </w:p>
    <w:p w:rsidR="002A2560" w:rsidRPr="002A2560" w:rsidRDefault="002A2560" w:rsidP="002A2560">
      <w:pPr>
        <w:shd w:val="clear" w:color="auto" w:fill="FFFFFF"/>
        <w:jc w:val="center"/>
        <w:rPr>
          <w:b/>
          <w:bCs/>
          <w:spacing w:val="2"/>
          <w:sz w:val="18"/>
          <w:szCs w:val="18"/>
        </w:rPr>
      </w:pPr>
      <w:r w:rsidRPr="002A2560">
        <w:rPr>
          <w:b/>
          <w:bCs/>
          <w:spacing w:val="2"/>
          <w:sz w:val="18"/>
          <w:szCs w:val="18"/>
        </w:rPr>
        <w:lastRenderedPageBreak/>
        <w:t xml:space="preserve">принятия мер по локализации пожараи спасению людей и имущества до прибытия подразделений Государственнойпротивопожарной службы на территории </w:t>
      </w:r>
      <w:r w:rsidRPr="002A2560">
        <w:rPr>
          <w:b/>
          <w:sz w:val="18"/>
          <w:szCs w:val="18"/>
        </w:rPr>
        <w:t>Чекрушанского сельского поселения Тарского муниципального района Омской области</w:t>
      </w:r>
    </w:p>
    <w:p w:rsidR="002A2560" w:rsidRPr="002A2560" w:rsidRDefault="002A2560" w:rsidP="002A2560">
      <w:pPr>
        <w:shd w:val="clear" w:color="auto" w:fill="FFFFFF"/>
        <w:jc w:val="both"/>
        <w:rPr>
          <w:b/>
          <w:bCs/>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3691"/>
        <w:gridCol w:w="2409"/>
        <w:gridCol w:w="2836"/>
      </w:tblGrid>
      <w:tr w:rsidR="002A2560" w:rsidRPr="002A2560" w:rsidTr="00C3598D">
        <w:tc>
          <w:tcPr>
            <w:tcW w:w="528" w:type="dxa"/>
          </w:tcPr>
          <w:p w:rsidR="002A2560" w:rsidRPr="002A2560" w:rsidRDefault="002A2560" w:rsidP="00C3598D">
            <w:pPr>
              <w:ind w:left="-56" w:right="-42"/>
              <w:jc w:val="center"/>
              <w:rPr>
                <w:sz w:val="18"/>
                <w:szCs w:val="18"/>
              </w:rPr>
            </w:pPr>
            <w:r w:rsidRPr="002A2560">
              <w:rPr>
                <w:sz w:val="18"/>
                <w:szCs w:val="18"/>
              </w:rPr>
              <w:t>№</w:t>
            </w:r>
          </w:p>
          <w:p w:rsidR="002A2560" w:rsidRPr="002A2560" w:rsidRDefault="002A2560" w:rsidP="00C3598D">
            <w:pPr>
              <w:ind w:left="-56" w:right="-42"/>
              <w:jc w:val="center"/>
              <w:rPr>
                <w:sz w:val="18"/>
                <w:szCs w:val="18"/>
              </w:rPr>
            </w:pPr>
            <w:r w:rsidRPr="002A2560">
              <w:rPr>
                <w:sz w:val="18"/>
                <w:szCs w:val="18"/>
              </w:rPr>
              <w:t>п/п</w:t>
            </w:r>
          </w:p>
        </w:tc>
        <w:tc>
          <w:tcPr>
            <w:tcW w:w="3691" w:type="dxa"/>
          </w:tcPr>
          <w:p w:rsidR="002A2560" w:rsidRPr="002A2560" w:rsidRDefault="002A2560" w:rsidP="00C3598D">
            <w:pPr>
              <w:ind w:left="-52" w:right="-52"/>
              <w:jc w:val="center"/>
              <w:rPr>
                <w:sz w:val="18"/>
                <w:szCs w:val="18"/>
              </w:rPr>
            </w:pPr>
            <w:r w:rsidRPr="002A2560">
              <w:rPr>
                <w:sz w:val="18"/>
                <w:szCs w:val="18"/>
              </w:rPr>
              <w:t>Основные мероприятия</w:t>
            </w:r>
          </w:p>
        </w:tc>
        <w:tc>
          <w:tcPr>
            <w:tcW w:w="2409" w:type="dxa"/>
          </w:tcPr>
          <w:p w:rsidR="002A2560" w:rsidRPr="002A2560" w:rsidRDefault="002A2560" w:rsidP="00C3598D">
            <w:pPr>
              <w:ind w:left="-34" w:right="-52"/>
              <w:jc w:val="center"/>
              <w:rPr>
                <w:sz w:val="18"/>
                <w:szCs w:val="18"/>
              </w:rPr>
            </w:pPr>
            <w:r w:rsidRPr="002A2560">
              <w:rPr>
                <w:sz w:val="18"/>
                <w:szCs w:val="18"/>
              </w:rPr>
              <w:t>Срок</w:t>
            </w:r>
          </w:p>
          <w:p w:rsidR="002A2560" w:rsidRPr="002A2560" w:rsidRDefault="002A2560" w:rsidP="00C3598D">
            <w:pPr>
              <w:ind w:left="-34" w:right="-52"/>
              <w:jc w:val="center"/>
              <w:rPr>
                <w:sz w:val="18"/>
                <w:szCs w:val="18"/>
              </w:rPr>
            </w:pPr>
            <w:r w:rsidRPr="002A2560">
              <w:rPr>
                <w:sz w:val="18"/>
                <w:szCs w:val="18"/>
              </w:rPr>
              <w:t>исполнения</w:t>
            </w:r>
          </w:p>
        </w:tc>
        <w:tc>
          <w:tcPr>
            <w:tcW w:w="2836" w:type="dxa"/>
          </w:tcPr>
          <w:p w:rsidR="002A2560" w:rsidRPr="002A2560" w:rsidRDefault="002A2560" w:rsidP="00C3598D">
            <w:pPr>
              <w:ind w:left="-48" w:right="-49"/>
              <w:jc w:val="center"/>
              <w:rPr>
                <w:sz w:val="18"/>
                <w:szCs w:val="18"/>
              </w:rPr>
            </w:pPr>
            <w:r w:rsidRPr="002A2560">
              <w:rPr>
                <w:sz w:val="18"/>
                <w:szCs w:val="18"/>
              </w:rPr>
              <w:t>Исполнитель</w:t>
            </w:r>
          </w:p>
        </w:tc>
      </w:tr>
      <w:tr w:rsidR="002A2560" w:rsidRPr="002A2560" w:rsidTr="00C3598D">
        <w:tc>
          <w:tcPr>
            <w:tcW w:w="528" w:type="dxa"/>
          </w:tcPr>
          <w:p w:rsidR="002A2560" w:rsidRPr="002A2560" w:rsidRDefault="002A2560" w:rsidP="00C3598D">
            <w:pPr>
              <w:spacing w:after="120"/>
              <w:ind w:left="-56" w:right="-42"/>
              <w:rPr>
                <w:sz w:val="18"/>
                <w:szCs w:val="18"/>
              </w:rPr>
            </w:pPr>
            <w:r w:rsidRPr="002A2560">
              <w:rPr>
                <w:sz w:val="18"/>
                <w:szCs w:val="18"/>
              </w:rPr>
              <w:t>1</w:t>
            </w:r>
          </w:p>
        </w:tc>
        <w:tc>
          <w:tcPr>
            <w:tcW w:w="3691" w:type="dxa"/>
          </w:tcPr>
          <w:p w:rsidR="002A2560" w:rsidRPr="002A2560" w:rsidRDefault="002A2560" w:rsidP="00C3598D">
            <w:pPr>
              <w:ind w:left="-52" w:right="-52"/>
              <w:rPr>
                <w:sz w:val="18"/>
                <w:szCs w:val="18"/>
              </w:rPr>
            </w:pPr>
            <w:r w:rsidRPr="002A2560">
              <w:rPr>
                <w:sz w:val="18"/>
                <w:szCs w:val="18"/>
              </w:rPr>
              <w:t>Вызвать профессиональных пожарных по телефону 01,101, 112 или через Единую дежурно-диспетчерскую службу Тарского района 8(38171) 2-00-05 (далее -ЕДДС)</w:t>
            </w:r>
          </w:p>
        </w:tc>
        <w:tc>
          <w:tcPr>
            <w:tcW w:w="2409" w:type="dxa"/>
          </w:tcPr>
          <w:p w:rsidR="002A2560" w:rsidRPr="002A2560" w:rsidRDefault="002A2560" w:rsidP="00C3598D">
            <w:pPr>
              <w:ind w:left="-34" w:right="-52"/>
              <w:rPr>
                <w:sz w:val="18"/>
                <w:szCs w:val="18"/>
              </w:rPr>
            </w:pPr>
            <w:r w:rsidRPr="002A2560">
              <w:rPr>
                <w:sz w:val="18"/>
                <w:szCs w:val="18"/>
              </w:rPr>
              <w:t>При</w:t>
            </w:r>
          </w:p>
          <w:p w:rsidR="002A2560" w:rsidRPr="002A2560" w:rsidRDefault="002A2560" w:rsidP="00C3598D">
            <w:pPr>
              <w:spacing w:after="120"/>
              <w:ind w:left="-34" w:right="-52"/>
              <w:rPr>
                <w:sz w:val="18"/>
                <w:szCs w:val="18"/>
              </w:rPr>
            </w:pPr>
            <w:r w:rsidRPr="002A2560">
              <w:rPr>
                <w:sz w:val="18"/>
                <w:szCs w:val="18"/>
              </w:rPr>
              <w:t>обнаружении пожара немедленно</w:t>
            </w:r>
          </w:p>
        </w:tc>
        <w:tc>
          <w:tcPr>
            <w:tcW w:w="2836" w:type="dxa"/>
          </w:tcPr>
          <w:p w:rsidR="002A2560" w:rsidRPr="002A2560" w:rsidRDefault="002A2560" w:rsidP="00C3598D">
            <w:pPr>
              <w:rPr>
                <w:spacing w:val="2"/>
                <w:sz w:val="18"/>
                <w:szCs w:val="18"/>
              </w:rPr>
            </w:pPr>
            <w:r w:rsidRPr="002A2560">
              <w:rPr>
                <w:spacing w:val="2"/>
                <w:sz w:val="18"/>
                <w:szCs w:val="18"/>
              </w:rPr>
              <w:t>Обнаруживший пожар.</w:t>
            </w:r>
          </w:p>
          <w:p w:rsidR="002A2560" w:rsidRPr="002A2560" w:rsidRDefault="002A2560" w:rsidP="00C3598D">
            <w:pPr>
              <w:rPr>
                <w:spacing w:val="2"/>
                <w:sz w:val="18"/>
                <w:szCs w:val="18"/>
              </w:rPr>
            </w:pPr>
            <w:r w:rsidRPr="002A2560">
              <w:rPr>
                <w:spacing w:val="2"/>
                <w:sz w:val="18"/>
                <w:szCs w:val="18"/>
              </w:rPr>
              <w:t>Глава Чекрушанского сельского поселения (далее – Глава поселения) или лицо его замещающее – подтверждает вызов</w:t>
            </w:r>
          </w:p>
        </w:tc>
      </w:tr>
      <w:tr w:rsidR="002A2560" w:rsidRPr="002A2560" w:rsidTr="00C3598D">
        <w:tc>
          <w:tcPr>
            <w:tcW w:w="528" w:type="dxa"/>
          </w:tcPr>
          <w:p w:rsidR="002A2560" w:rsidRPr="002A2560" w:rsidRDefault="002A2560" w:rsidP="00C3598D">
            <w:pPr>
              <w:spacing w:after="120"/>
              <w:ind w:left="-56" w:right="-42"/>
              <w:rPr>
                <w:sz w:val="18"/>
                <w:szCs w:val="18"/>
              </w:rPr>
            </w:pPr>
            <w:r w:rsidRPr="002A2560">
              <w:rPr>
                <w:sz w:val="18"/>
                <w:szCs w:val="18"/>
              </w:rPr>
              <w:t>2</w:t>
            </w:r>
          </w:p>
        </w:tc>
        <w:tc>
          <w:tcPr>
            <w:tcW w:w="3691" w:type="dxa"/>
          </w:tcPr>
          <w:p w:rsidR="002A2560" w:rsidRPr="002A2560" w:rsidRDefault="002A2560" w:rsidP="00C3598D">
            <w:pPr>
              <w:ind w:left="-52" w:right="-52"/>
              <w:rPr>
                <w:sz w:val="18"/>
                <w:szCs w:val="18"/>
              </w:rPr>
            </w:pPr>
            <w:r w:rsidRPr="002A2560">
              <w:rPr>
                <w:sz w:val="18"/>
                <w:szCs w:val="18"/>
              </w:rPr>
              <w:t>Оповестить и привести в готовность добровольную пожарную дружину (далее - ДПД) объекта или населенного пункта, определить место сбора и способ доставки к месту пожара</w:t>
            </w:r>
          </w:p>
        </w:tc>
        <w:tc>
          <w:tcPr>
            <w:tcW w:w="2409" w:type="dxa"/>
          </w:tcPr>
          <w:p w:rsidR="002A2560" w:rsidRPr="002A2560" w:rsidRDefault="002A2560" w:rsidP="00C3598D">
            <w:pPr>
              <w:ind w:left="-34" w:right="-52"/>
              <w:rPr>
                <w:sz w:val="18"/>
                <w:szCs w:val="18"/>
              </w:rPr>
            </w:pPr>
            <w:r w:rsidRPr="002A2560">
              <w:rPr>
                <w:sz w:val="18"/>
                <w:szCs w:val="18"/>
              </w:rPr>
              <w:t>При</w:t>
            </w:r>
          </w:p>
          <w:p w:rsidR="002A2560" w:rsidRPr="002A2560" w:rsidRDefault="002A2560" w:rsidP="00C3598D">
            <w:pPr>
              <w:spacing w:after="120"/>
              <w:ind w:left="-34" w:right="-52"/>
              <w:rPr>
                <w:sz w:val="18"/>
                <w:szCs w:val="18"/>
              </w:rPr>
            </w:pPr>
            <w:r w:rsidRPr="002A2560">
              <w:rPr>
                <w:sz w:val="18"/>
                <w:szCs w:val="18"/>
              </w:rPr>
              <w:t>обнаружении пожара немедленно</w:t>
            </w:r>
          </w:p>
        </w:tc>
        <w:tc>
          <w:tcPr>
            <w:tcW w:w="2836" w:type="dxa"/>
          </w:tcPr>
          <w:p w:rsidR="002A2560" w:rsidRPr="002A2560" w:rsidRDefault="002A2560" w:rsidP="00C3598D">
            <w:pPr>
              <w:shd w:val="clear" w:color="auto" w:fill="FFFFFF"/>
              <w:spacing w:beforeAutospacing="1" w:afterAutospacing="1"/>
              <w:ind w:right="-42"/>
              <w:rPr>
                <w:sz w:val="18"/>
                <w:szCs w:val="18"/>
              </w:rPr>
            </w:pPr>
            <w:r w:rsidRPr="002A2560">
              <w:rPr>
                <w:sz w:val="18"/>
                <w:szCs w:val="18"/>
              </w:rPr>
              <w:t xml:space="preserve">Глава </w:t>
            </w:r>
            <w:r w:rsidRPr="002A2560">
              <w:rPr>
                <w:spacing w:val="2"/>
                <w:sz w:val="18"/>
                <w:szCs w:val="18"/>
              </w:rPr>
              <w:t>поселения</w:t>
            </w:r>
            <w:r w:rsidRPr="002A2560">
              <w:rPr>
                <w:sz w:val="18"/>
                <w:szCs w:val="18"/>
              </w:rPr>
              <w:t xml:space="preserve"> или лицо его замещающее</w:t>
            </w:r>
          </w:p>
        </w:tc>
      </w:tr>
      <w:tr w:rsidR="002A2560" w:rsidRPr="002A2560" w:rsidTr="00C3598D">
        <w:tc>
          <w:tcPr>
            <w:tcW w:w="528" w:type="dxa"/>
          </w:tcPr>
          <w:p w:rsidR="002A2560" w:rsidRPr="002A2560" w:rsidRDefault="002A2560" w:rsidP="00C3598D">
            <w:pPr>
              <w:spacing w:after="120"/>
              <w:ind w:left="-56" w:right="-42"/>
              <w:rPr>
                <w:sz w:val="18"/>
                <w:szCs w:val="18"/>
              </w:rPr>
            </w:pPr>
            <w:r w:rsidRPr="002A2560">
              <w:rPr>
                <w:sz w:val="18"/>
                <w:szCs w:val="18"/>
              </w:rPr>
              <w:t>3</w:t>
            </w:r>
          </w:p>
        </w:tc>
        <w:tc>
          <w:tcPr>
            <w:tcW w:w="3691" w:type="dxa"/>
          </w:tcPr>
          <w:p w:rsidR="002A2560" w:rsidRPr="002A2560" w:rsidRDefault="002A2560" w:rsidP="00C3598D">
            <w:pPr>
              <w:ind w:left="-52" w:right="-52"/>
              <w:rPr>
                <w:sz w:val="18"/>
                <w:szCs w:val="18"/>
              </w:rPr>
            </w:pPr>
            <w:r w:rsidRPr="002A2560">
              <w:rPr>
                <w:sz w:val="18"/>
                <w:szCs w:val="18"/>
              </w:rPr>
              <w:t>Оповестить население и руководство Тарского муниципального района (через диспетчера ЕДДС) о возникновении пожара на объекте или в границах населенного пункта</w:t>
            </w:r>
          </w:p>
        </w:tc>
        <w:tc>
          <w:tcPr>
            <w:tcW w:w="2409" w:type="dxa"/>
          </w:tcPr>
          <w:p w:rsidR="002A2560" w:rsidRPr="002A2560" w:rsidRDefault="002A2560" w:rsidP="00C3598D">
            <w:pPr>
              <w:ind w:left="-34" w:right="-52"/>
              <w:rPr>
                <w:sz w:val="18"/>
                <w:szCs w:val="18"/>
              </w:rPr>
            </w:pPr>
            <w:r w:rsidRPr="002A2560">
              <w:rPr>
                <w:sz w:val="18"/>
                <w:szCs w:val="18"/>
              </w:rPr>
              <w:t>При</w:t>
            </w:r>
          </w:p>
          <w:p w:rsidR="002A2560" w:rsidRPr="002A2560" w:rsidRDefault="002A2560" w:rsidP="00C3598D">
            <w:pPr>
              <w:spacing w:after="120"/>
              <w:ind w:left="-34" w:right="-52"/>
              <w:rPr>
                <w:sz w:val="18"/>
                <w:szCs w:val="18"/>
              </w:rPr>
            </w:pPr>
            <w:r w:rsidRPr="002A2560">
              <w:rPr>
                <w:sz w:val="18"/>
                <w:szCs w:val="18"/>
              </w:rPr>
              <w:t>обнаружении пожара немедленно</w:t>
            </w:r>
          </w:p>
        </w:tc>
        <w:tc>
          <w:tcPr>
            <w:tcW w:w="2836" w:type="dxa"/>
          </w:tcPr>
          <w:p w:rsidR="002A2560" w:rsidRPr="002A2560" w:rsidRDefault="002A2560" w:rsidP="00C3598D">
            <w:pPr>
              <w:spacing w:after="120"/>
              <w:ind w:left="-48" w:right="-49"/>
              <w:rPr>
                <w:sz w:val="18"/>
                <w:szCs w:val="18"/>
              </w:rPr>
            </w:pPr>
            <w:r w:rsidRPr="002A2560">
              <w:rPr>
                <w:sz w:val="18"/>
                <w:szCs w:val="18"/>
              </w:rPr>
              <w:t>ЕДДС, Глава поселения или лицо его замещающее, ответственный за пожарную безопасность объекта, староста населенного пункта</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4</w:t>
            </w:r>
          </w:p>
        </w:tc>
        <w:tc>
          <w:tcPr>
            <w:tcW w:w="3691" w:type="dxa"/>
          </w:tcPr>
          <w:p w:rsidR="002A2560" w:rsidRPr="002A2560" w:rsidRDefault="002A2560" w:rsidP="00C3598D">
            <w:pPr>
              <w:ind w:left="-52" w:right="-52"/>
              <w:rPr>
                <w:sz w:val="18"/>
                <w:szCs w:val="18"/>
              </w:rPr>
            </w:pPr>
            <w:r w:rsidRPr="002A2560">
              <w:rPr>
                <w:sz w:val="18"/>
                <w:szCs w:val="18"/>
              </w:rPr>
              <w:t xml:space="preserve">Прибыть на место возникновения пожара для руководства тушением до прибытия Государственной </w:t>
            </w:r>
            <w:r w:rsidRPr="002A2560">
              <w:rPr>
                <w:bCs/>
                <w:sz w:val="18"/>
                <w:szCs w:val="18"/>
              </w:rPr>
              <w:t xml:space="preserve">противопожарной </w:t>
            </w:r>
            <w:r w:rsidRPr="002A2560">
              <w:rPr>
                <w:sz w:val="18"/>
                <w:szCs w:val="18"/>
              </w:rPr>
              <w:t>службы</w:t>
            </w:r>
          </w:p>
          <w:p w:rsidR="002A2560" w:rsidRPr="002A2560" w:rsidRDefault="002A2560" w:rsidP="00C3598D">
            <w:pPr>
              <w:ind w:left="-52" w:right="-52"/>
              <w:rPr>
                <w:sz w:val="18"/>
                <w:szCs w:val="18"/>
              </w:rPr>
            </w:pPr>
          </w:p>
        </w:tc>
        <w:tc>
          <w:tcPr>
            <w:tcW w:w="2409" w:type="dxa"/>
          </w:tcPr>
          <w:p w:rsidR="002A2560" w:rsidRPr="002A2560" w:rsidRDefault="002A2560" w:rsidP="00C3598D">
            <w:pPr>
              <w:ind w:left="-34" w:right="-52"/>
              <w:rPr>
                <w:sz w:val="18"/>
                <w:szCs w:val="18"/>
              </w:rPr>
            </w:pPr>
            <w:r w:rsidRPr="002A2560">
              <w:rPr>
                <w:sz w:val="18"/>
                <w:szCs w:val="18"/>
              </w:rPr>
              <w:t>При</w:t>
            </w:r>
          </w:p>
          <w:p w:rsidR="002A2560" w:rsidRPr="002A2560" w:rsidRDefault="002A2560" w:rsidP="00C3598D">
            <w:pPr>
              <w:ind w:left="-34" w:right="-52"/>
              <w:rPr>
                <w:sz w:val="18"/>
                <w:szCs w:val="18"/>
              </w:rPr>
            </w:pPr>
            <w:r w:rsidRPr="002A2560">
              <w:rPr>
                <w:sz w:val="18"/>
                <w:szCs w:val="18"/>
              </w:rPr>
              <w:t>обнаружении пожара немедленно</w:t>
            </w:r>
          </w:p>
        </w:tc>
        <w:tc>
          <w:tcPr>
            <w:tcW w:w="2836" w:type="dxa"/>
          </w:tcPr>
          <w:p w:rsidR="002A2560" w:rsidRPr="002A2560" w:rsidRDefault="002A2560" w:rsidP="00C3598D">
            <w:pPr>
              <w:ind w:left="-48" w:right="-49"/>
              <w:rPr>
                <w:sz w:val="18"/>
                <w:szCs w:val="18"/>
              </w:rPr>
            </w:pPr>
            <w:r w:rsidRPr="002A2560">
              <w:rPr>
                <w:sz w:val="18"/>
                <w:szCs w:val="18"/>
              </w:rPr>
              <w:t>Глава поселения или лицо его замещающее, ДПД, ответственный за пожарную безопасность объекта</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5</w:t>
            </w:r>
          </w:p>
        </w:tc>
        <w:tc>
          <w:tcPr>
            <w:tcW w:w="3691" w:type="dxa"/>
          </w:tcPr>
          <w:p w:rsidR="002A2560" w:rsidRPr="002A2560" w:rsidRDefault="002A2560" w:rsidP="00C3598D">
            <w:pPr>
              <w:rPr>
                <w:spacing w:val="2"/>
                <w:sz w:val="18"/>
                <w:szCs w:val="18"/>
              </w:rPr>
            </w:pPr>
            <w:r w:rsidRPr="002A2560">
              <w:rPr>
                <w:spacing w:val="2"/>
                <w:sz w:val="18"/>
                <w:szCs w:val="18"/>
              </w:rPr>
              <w:t xml:space="preserve">Уточнить обстановку и наличие людей на объекте возгорания, организовать эвакуацию людей и имущества из очага пожара в безопасное место с привлечением членов ДПД объекта или населенного пункта </w:t>
            </w:r>
          </w:p>
        </w:tc>
        <w:tc>
          <w:tcPr>
            <w:tcW w:w="2409" w:type="dxa"/>
          </w:tcPr>
          <w:p w:rsidR="002A2560" w:rsidRPr="002A2560" w:rsidRDefault="002A2560" w:rsidP="00C3598D">
            <w:pPr>
              <w:ind w:left="-34" w:right="-52"/>
              <w:rPr>
                <w:sz w:val="18"/>
                <w:szCs w:val="18"/>
              </w:rPr>
            </w:pPr>
            <w:r w:rsidRPr="002A2560">
              <w:rPr>
                <w:sz w:val="18"/>
                <w:szCs w:val="18"/>
              </w:rPr>
              <w:t>При прибытии к месту возникновения пожара</w:t>
            </w:r>
          </w:p>
        </w:tc>
        <w:tc>
          <w:tcPr>
            <w:tcW w:w="2836" w:type="dxa"/>
          </w:tcPr>
          <w:p w:rsidR="002A2560" w:rsidRPr="002A2560" w:rsidRDefault="002A2560" w:rsidP="00C3598D">
            <w:pPr>
              <w:ind w:left="-48" w:right="-49"/>
              <w:rPr>
                <w:sz w:val="18"/>
                <w:szCs w:val="18"/>
              </w:rPr>
            </w:pPr>
            <w:r w:rsidRPr="002A2560">
              <w:rPr>
                <w:sz w:val="18"/>
                <w:szCs w:val="18"/>
              </w:rPr>
              <w:t>Глава поселения или лицо его замещающее, ответственный за пожарную безопасность объекта</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6</w:t>
            </w:r>
          </w:p>
        </w:tc>
        <w:tc>
          <w:tcPr>
            <w:tcW w:w="3691" w:type="dxa"/>
          </w:tcPr>
          <w:p w:rsidR="002A2560" w:rsidRPr="002A2560" w:rsidRDefault="002A2560" w:rsidP="00C3598D">
            <w:pPr>
              <w:rPr>
                <w:spacing w:val="2"/>
                <w:sz w:val="18"/>
                <w:szCs w:val="18"/>
              </w:rPr>
            </w:pPr>
            <w:r w:rsidRPr="002A2560">
              <w:rPr>
                <w:spacing w:val="2"/>
                <w:sz w:val="18"/>
                <w:szCs w:val="18"/>
              </w:rPr>
              <w:t>Принять меры к локализации очага возгорания силами ДПД и населения с соблюдением требований безопасности. Принять возможные меры по недопущению возгорания жилых домов и других пожароопасных объектов.</w:t>
            </w:r>
          </w:p>
        </w:tc>
        <w:tc>
          <w:tcPr>
            <w:tcW w:w="2409" w:type="dxa"/>
          </w:tcPr>
          <w:p w:rsidR="002A2560" w:rsidRPr="002A2560" w:rsidRDefault="002A2560" w:rsidP="00C3598D">
            <w:pPr>
              <w:ind w:left="-34" w:right="-52"/>
              <w:rPr>
                <w:sz w:val="18"/>
                <w:szCs w:val="18"/>
              </w:rPr>
            </w:pPr>
            <w:r w:rsidRPr="002A2560">
              <w:rPr>
                <w:sz w:val="18"/>
                <w:szCs w:val="18"/>
              </w:rPr>
              <w:t>При прибытии к месту возникновения пожара</w:t>
            </w:r>
          </w:p>
        </w:tc>
        <w:tc>
          <w:tcPr>
            <w:tcW w:w="2836" w:type="dxa"/>
          </w:tcPr>
          <w:p w:rsidR="002A2560" w:rsidRPr="002A2560" w:rsidRDefault="002A2560" w:rsidP="00C3598D">
            <w:pPr>
              <w:ind w:left="-48" w:right="-49"/>
              <w:rPr>
                <w:sz w:val="18"/>
                <w:szCs w:val="18"/>
              </w:rPr>
            </w:pPr>
            <w:r w:rsidRPr="002A2560">
              <w:rPr>
                <w:sz w:val="18"/>
                <w:szCs w:val="18"/>
              </w:rPr>
              <w:t>Глава поселения или лицо его замещающее, член ДПД</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7</w:t>
            </w:r>
          </w:p>
        </w:tc>
        <w:tc>
          <w:tcPr>
            <w:tcW w:w="3691" w:type="dxa"/>
          </w:tcPr>
          <w:p w:rsidR="002A2560" w:rsidRPr="002A2560" w:rsidRDefault="002A2560" w:rsidP="00C3598D">
            <w:pPr>
              <w:ind w:left="-52" w:right="-52"/>
              <w:rPr>
                <w:sz w:val="18"/>
                <w:szCs w:val="18"/>
              </w:rPr>
            </w:pPr>
            <w:r w:rsidRPr="002A2560">
              <w:rPr>
                <w:sz w:val="18"/>
                <w:szCs w:val="18"/>
              </w:rPr>
              <w:t>По прибытии профессиональных пожарных проинформировать старшее должностное лицо прибывшего первого пожарного подразделения (руководителя тушения пожара) о сложившейся обстановке и принятых мерах</w:t>
            </w:r>
          </w:p>
        </w:tc>
        <w:tc>
          <w:tcPr>
            <w:tcW w:w="2409" w:type="dxa"/>
          </w:tcPr>
          <w:p w:rsidR="002A2560" w:rsidRPr="002A2560" w:rsidRDefault="002A2560" w:rsidP="00C3598D">
            <w:pPr>
              <w:ind w:left="-34" w:right="-52"/>
              <w:rPr>
                <w:sz w:val="18"/>
                <w:szCs w:val="18"/>
              </w:rPr>
            </w:pPr>
            <w:r w:rsidRPr="002A2560">
              <w:rPr>
                <w:sz w:val="18"/>
                <w:szCs w:val="18"/>
              </w:rPr>
              <w:t>По прибытии профессиональных пожарных</w:t>
            </w:r>
          </w:p>
        </w:tc>
        <w:tc>
          <w:tcPr>
            <w:tcW w:w="2836" w:type="dxa"/>
          </w:tcPr>
          <w:p w:rsidR="002A2560" w:rsidRPr="002A2560" w:rsidRDefault="002A2560" w:rsidP="00C3598D">
            <w:pPr>
              <w:ind w:left="-48" w:right="-49"/>
              <w:rPr>
                <w:sz w:val="18"/>
                <w:szCs w:val="18"/>
              </w:rPr>
            </w:pPr>
            <w:r w:rsidRPr="002A2560">
              <w:rPr>
                <w:sz w:val="18"/>
                <w:szCs w:val="18"/>
              </w:rPr>
              <w:t>Глава поселения или лицо его замещающее, ответственный за пожарную безопасность объекта</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8</w:t>
            </w:r>
          </w:p>
        </w:tc>
        <w:tc>
          <w:tcPr>
            <w:tcW w:w="3691" w:type="dxa"/>
          </w:tcPr>
          <w:p w:rsidR="002A2560" w:rsidRPr="002A2560" w:rsidRDefault="002A2560" w:rsidP="00C3598D">
            <w:pPr>
              <w:ind w:left="-52" w:right="-52"/>
              <w:rPr>
                <w:sz w:val="18"/>
                <w:szCs w:val="18"/>
              </w:rPr>
            </w:pPr>
            <w:r w:rsidRPr="002A2560">
              <w:rPr>
                <w:sz w:val="18"/>
                <w:szCs w:val="18"/>
              </w:rPr>
              <w:t>При организации РТП оперативного Штаба тушения пожара принять участие в его работе</w:t>
            </w:r>
          </w:p>
        </w:tc>
        <w:tc>
          <w:tcPr>
            <w:tcW w:w="2409" w:type="dxa"/>
          </w:tcPr>
          <w:p w:rsidR="002A2560" w:rsidRPr="002A2560" w:rsidRDefault="002A2560" w:rsidP="00C3598D">
            <w:pPr>
              <w:ind w:left="-34" w:right="-52"/>
              <w:rPr>
                <w:sz w:val="18"/>
                <w:szCs w:val="18"/>
              </w:rPr>
            </w:pPr>
            <w:r w:rsidRPr="002A2560">
              <w:rPr>
                <w:sz w:val="18"/>
                <w:szCs w:val="18"/>
              </w:rPr>
              <w:t>С момента организации оперативного Штаба</w:t>
            </w:r>
          </w:p>
        </w:tc>
        <w:tc>
          <w:tcPr>
            <w:tcW w:w="2836" w:type="dxa"/>
          </w:tcPr>
          <w:p w:rsidR="002A2560" w:rsidRPr="002A2560" w:rsidRDefault="002A2560" w:rsidP="00C3598D">
            <w:pPr>
              <w:rPr>
                <w:sz w:val="18"/>
                <w:szCs w:val="18"/>
              </w:rPr>
            </w:pPr>
            <w:r w:rsidRPr="002A2560">
              <w:rPr>
                <w:sz w:val="18"/>
                <w:szCs w:val="18"/>
              </w:rPr>
              <w:t>Глава поселения или лицо его замещающее, руководитель объекта</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9</w:t>
            </w:r>
          </w:p>
        </w:tc>
        <w:tc>
          <w:tcPr>
            <w:tcW w:w="3691" w:type="dxa"/>
          </w:tcPr>
          <w:p w:rsidR="002A2560" w:rsidRPr="002A2560" w:rsidRDefault="002A2560" w:rsidP="00C3598D">
            <w:pPr>
              <w:ind w:left="-52" w:right="-52"/>
              <w:rPr>
                <w:sz w:val="18"/>
                <w:szCs w:val="18"/>
              </w:rPr>
            </w:pPr>
            <w:r w:rsidRPr="002A2560">
              <w:rPr>
                <w:sz w:val="18"/>
                <w:szCs w:val="18"/>
              </w:rPr>
              <w:t>Докладывать дежурному диспетчеру ЕДДС о ходе тушения пожара</w:t>
            </w:r>
          </w:p>
        </w:tc>
        <w:tc>
          <w:tcPr>
            <w:tcW w:w="2409" w:type="dxa"/>
          </w:tcPr>
          <w:p w:rsidR="002A2560" w:rsidRPr="002A2560" w:rsidRDefault="002A2560" w:rsidP="00C3598D">
            <w:pPr>
              <w:ind w:left="-34" w:right="-52"/>
              <w:rPr>
                <w:sz w:val="18"/>
                <w:szCs w:val="18"/>
              </w:rPr>
            </w:pPr>
            <w:r w:rsidRPr="002A2560">
              <w:rPr>
                <w:sz w:val="18"/>
                <w:szCs w:val="18"/>
              </w:rPr>
              <w:t>По требованию диспетчера</w:t>
            </w:r>
          </w:p>
        </w:tc>
        <w:tc>
          <w:tcPr>
            <w:tcW w:w="2836" w:type="dxa"/>
          </w:tcPr>
          <w:p w:rsidR="002A2560" w:rsidRPr="002A2560" w:rsidRDefault="002A2560" w:rsidP="00C3598D">
            <w:pPr>
              <w:rPr>
                <w:sz w:val="18"/>
                <w:szCs w:val="18"/>
              </w:rPr>
            </w:pPr>
            <w:r w:rsidRPr="002A2560">
              <w:rPr>
                <w:sz w:val="18"/>
                <w:szCs w:val="18"/>
              </w:rPr>
              <w:t>Глава поселения или лицо его замещающее</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10</w:t>
            </w:r>
          </w:p>
        </w:tc>
        <w:tc>
          <w:tcPr>
            <w:tcW w:w="3691" w:type="dxa"/>
          </w:tcPr>
          <w:p w:rsidR="002A2560" w:rsidRPr="002A2560" w:rsidRDefault="002A2560" w:rsidP="00C3598D">
            <w:pPr>
              <w:ind w:left="-52" w:right="-52"/>
              <w:rPr>
                <w:sz w:val="18"/>
                <w:szCs w:val="18"/>
              </w:rPr>
            </w:pPr>
            <w:r w:rsidRPr="002A2560">
              <w:rPr>
                <w:sz w:val="18"/>
                <w:szCs w:val="18"/>
              </w:rPr>
              <w:t>Доложить дежурному диспетчеру ЕДДС о локализации и ликвидации пожара по телефону 112, 8(38171)2-00-05</w:t>
            </w:r>
          </w:p>
        </w:tc>
        <w:tc>
          <w:tcPr>
            <w:tcW w:w="2409" w:type="dxa"/>
          </w:tcPr>
          <w:p w:rsidR="002A2560" w:rsidRPr="002A2560" w:rsidRDefault="002A2560" w:rsidP="00C3598D">
            <w:pPr>
              <w:ind w:left="-34" w:right="-52"/>
              <w:rPr>
                <w:sz w:val="18"/>
                <w:szCs w:val="18"/>
              </w:rPr>
            </w:pPr>
            <w:r w:rsidRPr="002A2560">
              <w:rPr>
                <w:sz w:val="18"/>
                <w:szCs w:val="18"/>
              </w:rPr>
              <w:t>После объявления руководителем тушения пожара о стадии локализации и ликвидации пожара</w:t>
            </w:r>
          </w:p>
        </w:tc>
        <w:tc>
          <w:tcPr>
            <w:tcW w:w="2836" w:type="dxa"/>
          </w:tcPr>
          <w:p w:rsidR="002A2560" w:rsidRPr="002A2560" w:rsidRDefault="002A2560" w:rsidP="00C3598D">
            <w:pPr>
              <w:rPr>
                <w:sz w:val="18"/>
                <w:szCs w:val="18"/>
              </w:rPr>
            </w:pPr>
            <w:r w:rsidRPr="002A2560">
              <w:rPr>
                <w:sz w:val="18"/>
                <w:szCs w:val="18"/>
              </w:rPr>
              <w:t>Глава поселения или лицо его замещающее</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11</w:t>
            </w:r>
          </w:p>
        </w:tc>
        <w:tc>
          <w:tcPr>
            <w:tcW w:w="3691" w:type="dxa"/>
          </w:tcPr>
          <w:p w:rsidR="002A2560" w:rsidRPr="002A2560" w:rsidRDefault="002A2560" w:rsidP="00C3598D">
            <w:pPr>
              <w:ind w:left="-52" w:right="-52"/>
              <w:rPr>
                <w:sz w:val="18"/>
                <w:szCs w:val="18"/>
              </w:rPr>
            </w:pPr>
            <w:r w:rsidRPr="002A2560">
              <w:rPr>
                <w:sz w:val="18"/>
                <w:szCs w:val="18"/>
              </w:rPr>
              <w:t>Проанализировать обстановку и определить предварительный ущерб и количество пострадавших граждан (количество людей, из них детей)</w:t>
            </w:r>
          </w:p>
        </w:tc>
        <w:tc>
          <w:tcPr>
            <w:tcW w:w="2409" w:type="dxa"/>
          </w:tcPr>
          <w:p w:rsidR="002A2560" w:rsidRPr="002A2560" w:rsidRDefault="002A2560" w:rsidP="00C3598D">
            <w:pPr>
              <w:ind w:left="-34" w:right="-52"/>
              <w:rPr>
                <w:sz w:val="18"/>
                <w:szCs w:val="18"/>
              </w:rPr>
            </w:pPr>
            <w:r w:rsidRPr="002A2560">
              <w:rPr>
                <w:sz w:val="18"/>
                <w:szCs w:val="18"/>
              </w:rPr>
              <w:t>После ликвидации пожара</w:t>
            </w:r>
          </w:p>
        </w:tc>
        <w:tc>
          <w:tcPr>
            <w:tcW w:w="2836" w:type="dxa"/>
          </w:tcPr>
          <w:p w:rsidR="002A2560" w:rsidRPr="002A2560" w:rsidRDefault="002A2560" w:rsidP="00C3598D">
            <w:pPr>
              <w:rPr>
                <w:sz w:val="18"/>
                <w:szCs w:val="18"/>
              </w:rPr>
            </w:pPr>
            <w:r w:rsidRPr="002A2560">
              <w:rPr>
                <w:sz w:val="18"/>
                <w:szCs w:val="18"/>
              </w:rPr>
              <w:t>Глава поселения или лицо его замещающее</w:t>
            </w:r>
          </w:p>
        </w:tc>
      </w:tr>
      <w:tr w:rsidR="002A2560" w:rsidRPr="002A2560" w:rsidTr="00C3598D">
        <w:tc>
          <w:tcPr>
            <w:tcW w:w="528" w:type="dxa"/>
          </w:tcPr>
          <w:p w:rsidR="002A2560" w:rsidRPr="002A2560" w:rsidRDefault="002A2560" w:rsidP="00C3598D">
            <w:pPr>
              <w:ind w:left="-56" w:right="-42"/>
              <w:rPr>
                <w:sz w:val="18"/>
                <w:szCs w:val="18"/>
              </w:rPr>
            </w:pPr>
            <w:r w:rsidRPr="002A2560">
              <w:rPr>
                <w:sz w:val="18"/>
                <w:szCs w:val="18"/>
              </w:rPr>
              <w:t>12</w:t>
            </w:r>
          </w:p>
        </w:tc>
        <w:tc>
          <w:tcPr>
            <w:tcW w:w="3691" w:type="dxa"/>
          </w:tcPr>
          <w:p w:rsidR="002A2560" w:rsidRPr="002A2560" w:rsidRDefault="002A2560" w:rsidP="00C3598D">
            <w:pPr>
              <w:ind w:left="-52" w:right="-52"/>
              <w:rPr>
                <w:sz w:val="18"/>
                <w:szCs w:val="18"/>
              </w:rPr>
            </w:pPr>
            <w:r w:rsidRPr="002A2560">
              <w:rPr>
                <w:sz w:val="18"/>
                <w:szCs w:val="18"/>
              </w:rPr>
              <w:t>Организовать первоочередное жизнеобеспечение пострадавших граждан в пределах компетенции</w:t>
            </w:r>
          </w:p>
        </w:tc>
        <w:tc>
          <w:tcPr>
            <w:tcW w:w="2409" w:type="dxa"/>
          </w:tcPr>
          <w:p w:rsidR="002A2560" w:rsidRPr="002A2560" w:rsidRDefault="002A2560" w:rsidP="00C3598D">
            <w:pPr>
              <w:ind w:left="-34" w:right="-52"/>
              <w:rPr>
                <w:sz w:val="18"/>
                <w:szCs w:val="18"/>
              </w:rPr>
            </w:pPr>
            <w:r w:rsidRPr="002A2560">
              <w:rPr>
                <w:sz w:val="18"/>
                <w:szCs w:val="18"/>
              </w:rPr>
              <w:t>После ликвидации пожара</w:t>
            </w:r>
          </w:p>
        </w:tc>
        <w:tc>
          <w:tcPr>
            <w:tcW w:w="2836" w:type="dxa"/>
          </w:tcPr>
          <w:p w:rsidR="002A2560" w:rsidRPr="002A2560" w:rsidRDefault="002A2560" w:rsidP="00C3598D">
            <w:pPr>
              <w:rPr>
                <w:sz w:val="18"/>
                <w:szCs w:val="18"/>
              </w:rPr>
            </w:pPr>
            <w:r w:rsidRPr="002A2560">
              <w:rPr>
                <w:sz w:val="18"/>
                <w:szCs w:val="18"/>
              </w:rPr>
              <w:t>Глава поселения или лицо его замещающее</w:t>
            </w:r>
          </w:p>
        </w:tc>
      </w:tr>
    </w:tbl>
    <w:p w:rsidR="0086589D" w:rsidRPr="002A2560" w:rsidRDefault="0086589D" w:rsidP="0086589D">
      <w:pPr>
        <w:jc w:val="both"/>
        <w:rPr>
          <w:sz w:val="18"/>
          <w:szCs w:val="18"/>
        </w:rPr>
      </w:pPr>
    </w:p>
    <w:p w:rsidR="00A775E9" w:rsidRPr="006C28C1" w:rsidRDefault="00A775E9" w:rsidP="00A775E9">
      <w:pPr>
        <w:jc w:val="center"/>
        <w:rPr>
          <w:b/>
          <w:sz w:val="18"/>
          <w:szCs w:val="18"/>
        </w:rPr>
      </w:pPr>
      <w:r w:rsidRPr="006C28C1">
        <w:rPr>
          <w:b/>
          <w:sz w:val="18"/>
          <w:szCs w:val="18"/>
        </w:rPr>
        <w:t>АДМИНИСТРАЦИЯ ЧЕКРУШАНСКОГО СЕЛЬСКОГО ПОСЕЛЕНИЯ</w:t>
      </w:r>
    </w:p>
    <w:p w:rsidR="00A775E9" w:rsidRPr="006C28C1" w:rsidRDefault="00A775E9" w:rsidP="00A775E9">
      <w:pPr>
        <w:ind w:firstLine="142"/>
        <w:jc w:val="center"/>
        <w:rPr>
          <w:b/>
          <w:sz w:val="18"/>
          <w:szCs w:val="18"/>
        </w:rPr>
      </w:pPr>
      <w:r w:rsidRPr="006C28C1">
        <w:rPr>
          <w:b/>
          <w:sz w:val="18"/>
          <w:szCs w:val="18"/>
        </w:rPr>
        <w:t>ТАРСКОГО МУНИЦИПАЛЬНОГО РАЙОНА ОМСКОЙ ОБЛАСТИ</w:t>
      </w:r>
    </w:p>
    <w:p w:rsidR="00A775E9" w:rsidRPr="006C28C1" w:rsidRDefault="00A775E9" w:rsidP="00A775E9">
      <w:pPr>
        <w:jc w:val="center"/>
        <w:rPr>
          <w:sz w:val="18"/>
          <w:szCs w:val="18"/>
        </w:rPr>
      </w:pPr>
    </w:p>
    <w:p w:rsidR="00A775E9" w:rsidRPr="006C28C1" w:rsidRDefault="00A775E9" w:rsidP="00A775E9">
      <w:pPr>
        <w:jc w:val="center"/>
        <w:rPr>
          <w:sz w:val="18"/>
          <w:szCs w:val="18"/>
        </w:rPr>
      </w:pPr>
    </w:p>
    <w:p w:rsidR="00A775E9" w:rsidRPr="006C28C1" w:rsidRDefault="00A775E9" w:rsidP="00A775E9">
      <w:pPr>
        <w:jc w:val="center"/>
        <w:rPr>
          <w:sz w:val="18"/>
          <w:szCs w:val="18"/>
        </w:rPr>
      </w:pPr>
      <w:r w:rsidRPr="006C28C1">
        <w:rPr>
          <w:sz w:val="18"/>
          <w:szCs w:val="18"/>
        </w:rPr>
        <w:t xml:space="preserve">ПОСТАНОВЛЕНИЕ </w:t>
      </w:r>
    </w:p>
    <w:p w:rsidR="00A775E9" w:rsidRPr="006C28C1" w:rsidRDefault="00A775E9" w:rsidP="00A775E9">
      <w:pPr>
        <w:pStyle w:val="ConsPlusTitle"/>
        <w:widowControl/>
        <w:jc w:val="center"/>
        <w:rPr>
          <w:rFonts w:ascii="Times New Roman" w:hAnsi="Times New Roman" w:cs="Times New Roman"/>
          <w:b w:val="0"/>
          <w:sz w:val="18"/>
          <w:szCs w:val="18"/>
        </w:rPr>
      </w:pPr>
    </w:p>
    <w:p w:rsidR="00A775E9" w:rsidRPr="006C28C1" w:rsidRDefault="00A775E9" w:rsidP="00A775E9">
      <w:pPr>
        <w:pStyle w:val="ConsNormal"/>
        <w:widowControl/>
        <w:ind w:right="0" w:firstLine="0"/>
        <w:jc w:val="both"/>
        <w:rPr>
          <w:rFonts w:ascii="Times New Roman" w:hAnsi="Times New Roman" w:cs="Times New Roman"/>
          <w:sz w:val="18"/>
          <w:szCs w:val="18"/>
        </w:rPr>
      </w:pPr>
      <w:r w:rsidRPr="006C28C1">
        <w:rPr>
          <w:rFonts w:ascii="Times New Roman" w:hAnsi="Times New Roman" w:cs="Times New Roman"/>
          <w:sz w:val="18"/>
          <w:szCs w:val="18"/>
        </w:rPr>
        <w:t xml:space="preserve">29 января 2024 года                                                                     </w:t>
      </w:r>
      <w:r w:rsidR="006C28C1">
        <w:rPr>
          <w:rFonts w:ascii="Times New Roman" w:hAnsi="Times New Roman" w:cs="Times New Roman"/>
          <w:sz w:val="18"/>
          <w:szCs w:val="18"/>
        </w:rPr>
        <w:t xml:space="preserve">                                                                       </w:t>
      </w:r>
      <w:r w:rsidRPr="006C28C1">
        <w:rPr>
          <w:rFonts w:ascii="Times New Roman" w:hAnsi="Times New Roman" w:cs="Times New Roman"/>
          <w:sz w:val="18"/>
          <w:szCs w:val="18"/>
        </w:rPr>
        <w:t xml:space="preserve">                     № 4</w:t>
      </w:r>
    </w:p>
    <w:p w:rsidR="00A775E9" w:rsidRPr="006C28C1" w:rsidRDefault="00A775E9" w:rsidP="00A775E9">
      <w:pPr>
        <w:pStyle w:val="ConsPlusTitle"/>
        <w:widowControl/>
        <w:jc w:val="center"/>
        <w:rPr>
          <w:rFonts w:ascii="Times New Roman" w:hAnsi="Times New Roman" w:cs="Times New Roman"/>
          <w:b w:val="0"/>
          <w:sz w:val="18"/>
          <w:szCs w:val="18"/>
        </w:rPr>
      </w:pPr>
      <w:r w:rsidRPr="006C28C1">
        <w:rPr>
          <w:rFonts w:ascii="Times New Roman" w:hAnsi="Times New Roman" w:cs="Times New Roman"/>
          <w:b w:val="0"/>
          <w:sz w:val="18"/>
          <w:szCs w:val="18"/>
        </w:rPr>
        <w:lastRenderedPageBreak/>
        <w:t>с. Чекрушево</w:t>
      </w:r>
    </w:p>
    <w:p w:rsidR="00A775E9" w:rsidRPr="006C28C1" w:rsidRDefault="00A775E9" w:rsidP="00A775E9">
      <w:pPr>
        <w:pStyle w:val="ConsPlusTitle"/>
        <w:widowControl/>
        <w:jc w:val="center"/>
        <w:rPr>
          <w:rFonts w:ascii="Times New Roman" w:hAnsi="Times New Roman" w:cs="Times New Roman"/>
          <w:b w:val="0"/>
          <w:sz w:val="18"/>
          <w:szCs w:val="18"/>
        </w:rPr>
      </w:pPr>
    </w:p>
    <w:p w:rsidR="00A775E9" w:rsidRPr="006C28C1" w:rsidRDefault="00A775E9" w:rsidP="00A775E9">
      <w:pPr>
        <w:pStyle w:val="ConsPlusTitle"/>
        <w:widowControl/>
        <w:jc w:val="center"/>
        <w:rPr>
          <w:rFonts w:ascii="Times New Roman" w:hAnsi="Times New Roman" w:cs="Times New Roman"/>
          <w:b w:val="0"/>
          <w:sz w:val="18"/>
          <w:szCs w:val="18"/>
        </w:rPr>
      </w:pPr>
    </w:p>
    <w:p w:rsidR="00A775E9" w:rsidRPr="006C28C1" w:rsidRDefault="00A775E9" w:rsidP="00A775E9">
      <w:pPr>
        <w:jc w:val="center"/>
        <w:rPr>
          <w:sz w:val="18"/>
          <w:szCs w:val="18"/>
          <w:lang w:eastAsia="en-US"/>
        </w:rPr>
      </w:pPr>
      <w:r w:rsidRPr="006C28C1">
        <w:rPr>
          <w:sz w:val="18"/>
          <w:szCs w:val="18"/>
          <w:lang w:eastAsia="en-US"/>
        </w:rPr>
        <w:t xml:space="preserve">О порядке применения целевых статей расходов местного бюджета </w:t>
      </w:r>
    </w:p>
    <w:p w:rsidR="00A775E9" w:rsidRPr="006C28C1" w:rsidRDefault="00A775E9" w:rsidP="00A775E9">
      <w:pPr>
        <w:jc w:val="center"/>
        <w:rPr>
          <w:sz w:val="18"/>
          <w:szCs w:val="18"/>
          <w:lang w:eastAsia="en-US"/>
        </w:rPr>
      </w:pPr>
    </w:p>
    <w:p w:rsidR="00A775E9" w:rsidRPr="006C28C1" w:rsidRDefault="00A775E9" w:rsidP="006C28C1">
      <w:pPr>
        <w:ind w:firstLine="540"/>
        <w:jc w:val="both"/>
        <w:rPr>
          <w:sz w:val="18"/>
          <w:szCs w:val="18"/>
        </w:rPr>
      </w:pPr>
      <w:r w:rsidRPr="006C28C1">
        <w:rPr>
          <w:sz w:val="18"/>
          <w:szCs w:val="18"/>
        </w:rPr>
        <w:t>В соответствии с абзацем седьмым пункта 1 статьи 9, абзацами четвертым - пятым пункта 4 статьи 21 Бюджетного кодекса Российской Федерации и в целях совершенствования организации работы по составлению, исполнению и контролю над целевым использованием средств местного бюджета, Администрация Чекрушанского сельского поселения постановляет:</w:t>
      </w:r>
    </w:p>
    <w:p w:rsidR="00A775E9" w:rsidRPr="006C28C1" w:rsidRDefault="00A775E9" w:rsidP="006C28C1">
      <w:pPr>
        <w:jc w:val="both"/>
        <w:rPr>
          <w:sz w:val="18"/>
          <w:szCs w:val="18"/>
        </w:rPr>
      </w:pPr>
      <w:r w:rsidRPr="006C28C1">
        <w:rPr>
          <w:sz w:val="18"/>
          <w:szCs w:val="18"/>
        </w:rPr>
        <w:t>1.  Утвердить порядок применения целевых статей расходов местного бюджета согласно приложению к настоящему постановлению.</w:t>
      </w:r>
    </w:p>
    <w:p w:rsidR="00A775E9" w:rsidRPr="006C28C1" w:rsidRDefault="00A775E9" w:rsidP="006C28C1">
      <w:pPr>
        <w:jc w:val="both"/>
        <w:rPr>
          <w:sz w:val="18"/>
          <w:szCs w:val="18"/>
        </w:rPr>
      </w:pPr>
      <w:r w:rsidRPr="006C28C1">
        <w:rPr>
          <w:sz w:val="18"/>
          <w:szCs w:val="18"/>
        </w:rPr>
        <w:t>2. Признать утратившими силу с 01 января 2024 года постановление администрации Чекрушанского сельского поселения от 22.03.2022 г. N 27 «О порядке применения целевых статей расходов местного бюджета».</w:t>
      </w:r>
    </w:p>
    <w:p w:rsidR="00A775E9" w:rsidRPr="006C28C1" w:rsidRDefault="00A775E9" w:rsidP="006C28C1">
      <w:pPr>
        <w:jc w:val="both"/>
        <w:rPr>
          <w:sz w:val="18"/>
          <w:szCs w:val="18"/>
        </w:rPr>
      </w:pPr>
      <w:r w:rsidRPr="006C28C1">
        <w:rPr>
          <w:sz w:val="18"/>
          <w:szCs w:val="18"/>
        </w:rPr>
        <w:t>3. Настоящее постановление применяется к правоотношениям по составлению и исполнению местного бюджета, начиная с бюджета на 2024 год и на плановый период 2025 и 2026 годов.</w:t>
      </w:r>
    </w:p>
    <w:p w:rsidR="00A775E9" w:rsidRPr="006C28C1" w:rsidRDefault="00A775E9" w:rsidP="006C28C1">
      <w:pPr>
        <w:jc w:val="both"/>
        <w:rPr>
          <w:sz w:val="18"/>
          <w:szCs w:val="18"/>
        </w:rPr>
      </w:pPr>
      <w:r w:rsidRPr="006C28C1">
        <w:rPr>
          <w:sz w:val="18"/>
          <w:szCs w:val="18"/>
        </w:rPr>
        <w:t xml:space="preserve">4.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информационно-телекоммуникационной сети «Интернет» по адресу: </w:t>
      </w:r>
      <w:hyperlink w:history="1">
        <w:r w:rsidRPr="006C28C1">
          <w:rPr>
            <w:rStyle w:val="a7"/>
            <w:sz w:val="18"/>
            <w:szCs w:val="18"/>
          </w:rPr>
          <w:t xml:space="preserve">www.сhkrush.tarsk.omskportal.ru. </w:t>
        </w:r>
      </w:hyperlink>
    </w:p>
    <w:p w:rsidR="00A775E9" w:rsidRPr="006C28C1" w:rsidRDefault="00A775E9" w:rsidP="006C28C1">
      <w:pPr>
        <w:jc w:val="both"/>
        <w:rPr>
          <w:sz w:val="18"/>
          <w:szCs w:val="18"/>
        </w:rPr>
      </w:pPr>
      <w:r w:rsidRPr="006C28C1">
        <w:rPr>
          <w:sz w:val="18"/>
          <w:szCs w:val="18"/>
        </w:rPr>
        <w:t>5. Контроль за исполнением настоящего постановления оставляю за собой.</w:t>
      </w:r>
    </w:p>
    <w:p w:rsidR="00A775E9" w:rsidRPr="006C28C1" w:rsidRDefault="00A775E9" w:rsidP="00A775E9">
      <w:pPr>
        <w:rPr>
          <w:sz w:val="18"/>
          <w:szCs w:val="18"/>
        </w:rPr>
      </w:pPr>
    </w:p>
    <w:p w:rsidR="00A775E9" w:rsidRPr="006C28C1" w:rsidRDefault="00A775E9" w:rsidP="00A775E9">
      <w:pPr>
        <w:rPr>
          <w:sz w:val="18"/>
          <w:szCs w:val="18"/>
        </w:rPr>
      </w:pPr>
      <w:r w:rsidRPr="006C28C1">
        <w:rPr>
          <w:sz w:val="18"/>
          <w:szCs w:val="18"/>
        </w:rPr>
        <w:t xml:space="preserve">Глава Чекрушанского </w:t>
      </w:r>
    </w:p>
    <w:p w:rsidR="00A775E9" w:rsidRPr="006C28C1" w:rsidRDefault="00A775E9" w:rsidP="00A775E9">
      <w:pPr>
        <w:adjustRightInd w:val="0"/>
        <w:rPr>
          <w:sz w:val="18"/>
          <w:szCs w:val="18"/>
        </w:rPr>
      </w:pPr>
      <w:r w:rsidRPr="006C28C1">
        <w:rPr>
          <w:sz w:val="18"/>
          <w:szCs w:val="18"/>
        </w:rPr>
        <w:t xml:space="preserve">сельского поселения                                                        </w:t>
      </w:r>
      <w:r w:rsidR="006C28C1">
        <w:rPr>
          <w:sz w:val="18"/>
          <w:szCs w:val="18"/>
        </w:rPr>
        <w:t xml:space="preserve">                                                                                   </w:t>
      </w:r>
      <w:r w:rsidRPr="006C28C1">
        <w:rPr>
          <w:sz w:val="18"/>
          <w:szCs w:val="18"/>
        </w:rPr>
        <w:t xml:space="preserve">            И.В. Корнев</w:t>
      </w:r>
    </w:p>
    <w:p w:rsidR="00A775E9" w:rsidRPr="006C28C1" w:rsidRDefault="00A775E9" w:rsidP="00A775E9">
      <w:pPr>
        <w:rPr>
          <w:sz w:val="18"/>
          <w:szCs w:val="18"/>
        </w:rPr>
      </w:pPr>
    </w:p>
    <w:p w:rsidR="00A775E9" w:rsidRPr="006C28C1" w:rsidRDefault="00A775E9" w:rsidP="00A775E9">
      <w:pPr>
        <w:tabs>
          <w:tab w:val="left" w:pos="1395"/>
        </w:tabs>
        <w:rPr>
          <w:sz w:val="18"/>
          <w:szCs w:val="18"/>
        </w:rPr>
      </w:pPr>
    </w:p>
    <w:p w:rsidR="00A775E9" w:rsidRPr="006C28C1" w:rsidRDefault="00A775E9" w:rsidP="00A775E9">
      <w:pPr>
        <w:ind w:firstLine="680"/>
        <w:jc w:val="right"/>
        <w:rPr>
          <w:sz w:val="18"/>
          <w:szCs w:val="18"/>
        </w:rPr>
      </w:pPr>
      <w:r w:rsidRPr="006C28C1">
        <w:rPr>
          <w:sz w:val="18"/>
          <w:szCs w:val="18"/>
        </w:rPr>
        <w:t xml:space="preserve">                         Приложение</w:t>
      </w:r>
    </w:p>
    <w:p w:rsidR="00A775E9" w:rsidRPr="006C28C1" w:rsidRDefault="00A775E9" w:rsidP="00A775E9">
      <w:pPr>
        <w:ind w:firstLine="680"/>
        <w:jc w:val="right"/>
        <w:rPr>
          <w:sz w:val="18"/>
          <w:szCs w:val="18"/>
        </w:rPr>
      </w:pPr>
      <w:r w:rsidRPr="006C28C1">
        <w:rPr>
          <w:sz w:val="18"/>
          <w:szCs w:val="18"/>
        </w:rPr>
        <w:t xml:space="preserve">к Постановлению Администрации </w:t>
      </w:r>
    </w:p>
    <w:p w:rsidR="00A775E9" w:rsidRPr="006C28C1" w:rsidRDefault="00A775E9" w:rsidP="00A775E9">
      <w:pPr>
        <w:ind w:firstLine="680"/>
        <w:jc w:val="right"/>
        <w:rPr>
          <w:sz w:val="18"/>
          <w:szCs w:val="18"/>
        </w:rPr>
      </w:pPr>
      <w:r w:rsidRPr="006C28C1">
        <w:rPr>
          <w:sz w:val="18"/>
          <w:szCs w:val="18"/>
        </w:rPr>
        <w:t>Чекрушанского сельского поселения</w:t>
      </w:r>
    </w:p>
    <w:p w:rsidR="00A775E9" w:rsidRPr="006C28C1" w:rsidRDefault="00A775E9" w:rsidP="00A775E9">
      <w:pPr>
        <w:ind w:firstLine="680"/>
        <w:jc w:val="right"/>
        <w:rPr>
          <w:sz w:val="18"/>
          <w:szCs w:val="18"/>
        </w:rPr>
      </w:pPr>
      <w:r w:rsidRPr="006C28C1">
        <w:rPr>
          <w:sz w:val="18"/>
          <w:szCs w:val="18"/>
        </w:rPr>
        <w:t>от 29 января 2024 г. № 4</w:t>
      </w:r>
    </w:p>
    <w:p w:rsidR="00A775E9" w:rsidRPr="006C28C1" w:rsidRDefault="00A775E9" w:rsidP="00A775E9">
      <w:pPr>
        <w:autoSpaceDE w:val="0"/>
        <w:autoSpaceDN w:val="0"/>
        <w:adjustRightInd w:val="0"/>
        <w:jc w:val="right"/>
        <w:rPr>
          <w:sz w:val="18"/>
          <w:szCs w:val="18"/>
          <w:lang w:eastAsia="en-US"/>
        </w:rPr>
      </w:pPr>
    </w:p>
    <w:p w:rsidR="00A775E9" w:rsidRPr="006C28C1" w:rsidRDefault="00A775E9" w:rsidP="00A775E9">
      <w:pPr>
        <w:autoSpaceDE w:val="0"/>
        <w:autoSpaceDN w:val="0"/>
        <w:adjustRightInd w:val="0"/>
        <w:jc w:val="center"/>
        <w:rPr>
          <w:bCs/>
          <w:color w:val="000000"/>
          <w:sz w:val="18"/>
          <w:szCs w:val="18"/>
          <w:lang w:eastAsia="en-US"/>
        </w:rPr>
      </w:pPr>
      <w:r w:rsidRPr="006C28C1">
        <w:rPr>
          <w:bCs/>
          <w:color w:val="000000"/>
          <w:sz w:val="18"/>
          <w:szCs w:val="18"/>
          <w:lang w:eastAsia="en-US"/>
        </w:rPr>
        <w:t>ПОРЯДОК</w:t>
      </w:r>
    </w:p>
    <w:p w:rsidR="00A775E9" w:rsidRPr="006C28C1" w:rsidRDefault="00A775E9" w:rsidP="00A775E9">
      <w:pPr>
        <w:autoSpaceDE w:val="0"/>
        <w:autoSpaceDN w:val="0"/>
        <w:adjustRightInd w:val="0"/>
        <w:jc w:val="center"/>
        <w:rPr>
          <w:bCs/>
          <w:color w:val="000000"/>
          <w:sz w:val="18"/>
          <w:szCs w:val="18"/>
          <w:lang w:eastAsia="en-US"/>
        </w:rPr>
      </w:pPr>
      <w:r w:rsidRPr="006C28C1">
        <w:rPr>
          <w:bCs/>
          <w:color w:val="000000"/>
          <w:sz w:val="18"/>
          <w:szCs w:val="18"/>
          <w:lang w:eastAsia="en-US"/>
        </w:rPr>
        <w:t xml:space="preserve">применения целевых статей расходов </w:t>
      </w:r>
      <w:r w:rsidRPr="006C28C1">
        <w:rPr>
          <w:color w:val="000000"/>
          <w:sz w:val="18"/>
          <w:szCs w:val="18"/>
          <w:lang w:eastAsia="en-US"/>
        </w:rPr>
        <w:t>местного бюджета</w:t>
      </w:r>
    </w:p>
    <w:p w:rsidR="00A775E9" w:rsidRPr="006C28C1" w:rsidRDefault="00A775E9" w:rsidP="00A775E9">
      <w:pPr>
        <w:jc w:val="center"/>
        <w:rPr>
          <w:color w:val="000000"/>
          <w:sz w:val="18"/>
          <w:szCs w:val="18"/>
          <w:lang w:eastAsia="en-US"/>
        </w:rPr>
      </w:pPr>
    </w:p>
    <w:p w:rsidR="00A775E9" w:rsidRPr="006C28C1" w:rsidRDefault="00A775E9" w:rsidP="00A775E9">
      <w:pPr>
        <w:autoSpaceDE w:val="0"/>
        <w:autoSpaceDN w:val="0"/>
        <w:adjustRightInd w:val="0"/>
        <w:ind w:firstLine="709"/>
        <w:rPr>
          <w:color w:val="000000"/>
          <w:sz w:val="18"/>
          <w:szCs w:val="18"/>
          <w:lang w:eastAsia="en-US"/>
        </w:rPr>
      </w:pPr>
      <w:r w:rsidRPr="006C28C1">
        <w:rPr>
          <w:color w:val="000000"/>
          <w:sz w:val="18"/>
          <w:szCs w:val="18"/>
          <w:lang w:eastAsia="en-US"/>
        </w:rPr>
        <w:t>1. Настоящий Порядок определяет правила применения целевых статей расходов местного бюджета.</w:t>
      </w:r>
    </w:p>
    <w:p w:rsidR="00A775E9" w:rsidRPr="006C28C1" w:rsidRDefault="00A775E9" w:rsidP="00A775E9">
      <w:pPr>
        <w:autoSpaceDE w:val="0"/>
        <w:autoSpaceDN w:val="0"/>
        <w:adjustRightInd w:val="0"/>
        <w:ind w:firstLine="709"/>
        <w:rPr>
          <w:color w:val="000000"/>
          <w:sz w:val="18"/>
          <w:szCs w:val="18"/>
        </w:rPr>
      </w:pPr>
      <w:r w:rsidRPr="006C28C1">
        <w:rPr>
          <w:color w:val="000000"/>
          <w:sz w:val="18"/>
          <w:szCs w:val="18"/>
          <w:lang w:eastAsia="en-US"/>
        </w:rPr>
        <w:t>2. </w:t>
      </w:r>
      <w:r w:rsidRPr="006C28C1">
        <w:rPr>
          <w:snapToGrid w:val="0"/>
          <w:color w:val="000000"/>
          <w:sz w:val="18"/>
          <w:szCs w:val="18"/>
        </w:rPr>
        <w:t xml:space="preserve">Целевые статьи расходов местного бюджета обеспечивают привязку бюджетных ассигнований местного бюджета  к муниципальным программам </w:t>
      </w:r>
      <w:r w:rsidRPr="006C28C1">
        <w:rPr>
          <w:sz w:val="18"/>
          <w:szCs w:val="18"/>
        </w:rPr>
        <w:t>Чекрушанского</w:t>
      </w:r>
      <w:r w:rsidRPr="006C28C1">
        <w:rPr>
          <w:snapToGrid w:val="0"/>
          <w:color w:val="000000"/>
          <w:sz w:val="18"/>
          <w:szCs w:val="18"/>
        </w:rPr>
        <w:t xml:space="preserve"> сельского поселения Тарского муниципального района Омской области  (далее муниципальные  программы), их подпрограммам,</w:t>
      </w:r>
      <w:r w:rsidRPr="006C28C1">
        <w:rPr>
          <w:sz w:val="18"/>
          <w:szCs w:val="18"/>
        </w:rPr>
        <w:t xml:space="preserve"> основным мероприятиям (ведомственным целевым программам),</w:t>
      </w:r>
      <w:r w:rsidRPr="006C28C1">
        <w:rPr>
          <w:snapToGrid w:val="0"/>
          <w:color w:val="000000"/>
          <w:sz w:val="18"/>
          <w:szCs w:val="18"/>
        </w:rPr>
        <w:t xml:space="preserve">  мероприятиям</w:t>
      </w:r>
      <w:r w:rsidRPr="006C28C1">
        <w:rPr>
          <w:color w:val="000000"/>
          <w:sz w:val="18"/>
          <w:szCs w:val="18"/>
        </w:rPr>
        <w:t xml:space="preserve"> и (или) непрограммным направлениям деятельности (функциям) органа местного самоуправления,</w:t>
      </w:r>
      <w:r w:rsidRPr="006C28C1">
        <w:rPr>
          <w:snapToGrid w:val="0"/>
          <w:color w:val="000000"/>
          <w:sz w:val="18"/>
          <w:szCs w:val="18"/>
        </w:rPr>
        <w:t xml:space="preserve"> указанным в ведомственной структуре расходов местного бюджета о местном бюджете</w:t>
      </w:r>
      <w:r w:rsidRPr="006C28C1">
        <w:rPr>
          <w:color w:val="000000"/>
          <w:sz w:val="18"/>
          <w:szCs w:val="18"/>
        </w:rPr>
        <w:t xml:space="preserve"> на текущий финансовый год и на плановый период, и (или) к расходным обязательствам, подлежащим исполнению за счет средств местного  бюджета.</w:t>
      </w:r>
    </w:p>
    <w:p w:rsidR="00A775E9" w:rsidRPr="006C28C1" w:rsidRDefault="00A775E9" w:rsidP="00A775E9">
      <w:pPr>
        <w:autoSpaceDE w:val="0"/>
        <w:autoSpaceDN w:val="0"/>
        <w:adjustRightInd w:val="0"/>
        <w:ind w:firstLine="709"/>
        <w:rPr>
          <w:snapToGrid w:val="0"/>
          <w:color w:val="000000"/>
          <w:sz w:val="18"/>
          <w:szCs w:val="18"/>
        </w:rPr>
      </w:pPr>
      <w:r w:rsidRPr="006C28C1">
        <w:rPr>
          <w:snapToGrid w:val="0"/>
          <w:color w:val="000000"/>
          <w:sz w:val="18"/>
          <w:szCs w:val="18"/>
        </w:rPr>
        <w:t>3. Структура кода целевой статьи расходов местного бюджета</w:t>
      </w:r>
      <w:r w:rsidRPr="006C28C1">
        <w:rPr>
          <w:bCs/>
          <w:color w:val="000000"/>
          <w:sz w:val="18"/>
          <w:szCs w:val="18"/>
        </w:rPr>
        <w:t xml:space="preserve">, </w:t>
      </w:r>
      <w:r w:rsidRPr="006C28C1">
        <w:rPr>
          <w:snapToGrid w:val="0"/>
          <w:color w:val="000000"/>
          <w:sz w:val="18"/>
          <w:szCs w:val="18"/>
        </w:rPr>
        <w:t xml:space="preserve"> состоит из десяти разрядов и включает следующие составные части:</w:t>
      </w:r>
    </w:p>
    <w:tbl>
      <w:tblPr>
        <w:tblW w:w="9360" w:type="dxa"/>
        <w:jc w:val="center"/>
        <w:tblLayout w:type="fixed"/>
        <w:tblCellMar>
          <w:left w:w="70" w:type="dxa"/>
          <w:right w:w="70" w:type="dxa"/>
        </w:tblCellMar>
        <w:tblLook w:val="04A0"/>
      </w:tblPr>
      <w:tblGrid>
        <w:gridCol w:w="1134"/>
        <w:gridCol w:w="1135"/>
        <w:gridCol w:w="1136"/>
        <w:gridCol w:w="852"/>
        <w:gridCol w:w="850"/>
        <w:gridCol w:w="851"/>
        <w:gridCol w:w="850"/>
        <w:gridCol w:w="851"/>
        <w:gridCol w:w="850"/>
        <w:gridCol w:w="851"/>
      </w:tblGrid>
      <w:tr w:rsidR="00A775E9" w:rsidRPr="006C28C1" w:rsidTr="00C3598D">
        <w:trPr>
          <w:cantSplit/>
          <w:trHeight w:val="289"/>
          <w:jc w:val="center"/>
        </w:trPr>
        <w:tc>
          <w:tcPr>
            <w:tcW w:w="9356" w:type="dxa"/>
            <w:gridSpan w:val="10"/>
            <w:tcBorders>
              <w:top w:val="single" w:sz="4" w:space="0" w:color="auto"/>
              <w:left w:val="single" w:sz="4" w:space="0" w:color="auto"/>
              <w:bottom w:val="single" w:sz="4" w:space="0" w:color="auto"/>
              <w:right w:val="single" w:sz="4" w:space="0" w:color="auto"/>
            </w:tcBorders>
            <w:hideMark/>
          </w:tcPr>
          <w:p w:rsidR="00A775E9" w:rsidRPr="006C28C1" w:rsidRDefault="00A775E9" w:rsidP="00C3598D">
            <w:pPr>
              <w:spacing w:line="276" w:lineRule="auto"/>
              <w:ind w:firstLine="709"/>
              <w:jc w:val="center"/>
              <w:rPr>
                <w:snapToGrid w:val="0"/>
                <w:color w:val="000000"/>
                <w:sz w:val="18"/>
                <w:szCs w:val="18"/>
                <w:lang w:eastAsia="en-US"/>
              </w:rPr>
            </w:pPr>
            <w:r w:rsidRPr="006C28C1">
              <w:rPr>
                <w:snapToGrid w:val="0"/>
                <w:color w:val="000000"/>
                <w:sz w:val="18"/>
                <w:szCs w:val="18"/>
                <w:lang w:eastAsia="en-US"/>
              </w:rPr>
              <w:t>Целевая статья</w:t>
            </w:r>
          </w:p>
        </w:tc>
      </w:tr>
      <w:tr w:rsidR="00A775E9" w:rsidRPr="006C28C1" w:rsidTr="00C3598D">
        <w:trPr>
          <w:cantSplit/>
          <w:trHeight w:val="414"/>
          <w:jc w:val="center"/>
        </w:trPr>
        <w:tc>
          <w:tcPr>
            <w:tcW w:w="5103" w:type="dxa"/>
            <w:gridSpan w:val="5"/>
            <w:tcBorders>
              <w:top w:val="single" w:sz="4" w:space="0" w:color="auto"/>
              <w:left w:val="single" w:sz="4" w:space="0" w:color="auto"/>
              <w:bottom w:val="single" w:sz="4" w:space="0" w:color="auto"/>
              <w:right w:val="single" w:sz="4" w:space="0" w:color="auto"/>
            </w:tcBorders>
            <w:vAlign w:val="center"/>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val="en-US" w:eastAsia="en-US"/>
              </w:rPr>
              <w:t xml:space="preserve">Программная </w:t>
            </w:r>
          </w:p>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val="en-US" w:eastAsia="en-US"/>
              </w:rPr>
              <w:t>(непрограммная) статья</w:t>
            </w:r>
          </w:p>
        </w:tc>
        <w:tc>
          <w:tcPr>
            <w:tcW w:w="4253" w:type="dxa"/>
            <w:gridSpan w:val="5"/>
            <w:tcBorders>
              <w:top w:val="single" w:sz="6" w:space="0" w:color="auto"/>
              <w:left w:val="single" w:sz="4" w:space="0" w:color="auto"/>
              <w:bottom w:val="nil"/>
              <w:right w:val="single" w:sz="6" w:space="0" w:color="auto"/>
            </w:tcBorders>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Направление расходов</w:t>
            </w:r>
          </w:p>
        </w:tc>
      </w:tr>
      <w:tr w:rsidR="00A775E9" w:rsidRPr="006C28C1" w:rsidTr="00C3598D">
        <w:trPr>
          <w:cantSplit/>
          <w:trHeight w:val="1111"/>
          <w:jc w:val="center"/>
        </w:trPr>
        <w:tc>
          <w:tcPr>
            <w:tcW w:w="2267" w:type="dxa"/>
            <w:gridSpan w:val="2"/>
            <w:tcBorders>
              <w:top w:val="single" w:sz="4" w:space="0" w:color="auto"/>
              <w:left w:val="single" w:sz="4" w:space="0" w:color="auto"/>
              <w:bottom w:val="single" w:sz="4" w:space="0" w:color="auto"/>
              <w:right w:val="single" w:sz="6" w:space="0" w:color="auto"/>
            </w:tcBorders>
            <w:vAlign w:val="center"/>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Муниципальная программа (непрограммное направление расходов)</w:t>
            </w:r>
          </w:p>
        </w:tc>
        <w:tc>
          <w:tcPr>
            <w:tcW w:w="1135" w:type="dxa"/>
            <w:tcBorders>
              <w:top w:val="single" w:sz="4" w:space="0" w:color="auto"/>
              <w:left w:val="single" w:sz="4" w:space="0" w:color="auto"/>
              <w:bottom w:val="single" w:sz="4" w:space="0" w:color="auto"/>
              <w:right w:val="single" w:sz="6" w:space="0" w:color="auto"/>
            </w:tcBorders>
            <w:vAlign w:val="center"/>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Под-прог-рамма</w:t>
            </w:r>
          </w:p>
        </w:tc>
        <w:tc>
          <w:tcPr>
            <w:tcW w:w="1701" w:type="dxa"/>
            <w:gridSpan w:val="2"/>
            <w:tcBorders>
              <w:top w:val="single" w:sz="6" w:space="0" w:color="auto"/>
              <w:left w:val="single" w:sz="6" w:space="0" w:color="auto"/>
              <w:bottom w:val="single" w:sz="4" w:space="0" w:color="auto"/>
              <w:right w:val="single" w:sz="6" w:space="0" w:color="auto"/>
            </w:tcBorders>
            <w:vAlign w:val="center"/>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 xml:space="preserve">Основное мероприятие(ведомственная целевая программа) </w:t>
            </w:r>
          </w:p>
        </w:tc>
        <w:tc>
          <w:tcPr>
            <w:tcW w:w="4253" w:type="dxa"/>
            <w:gridSpan w:val="5"/>
            <w:tcBorders>
              <w:top w:val="single" w:sz="6" w:space="0" w:color="auto"/>
              <w:left w:val="single" w:sz="6" w:space="0" w:color="auto"/>
              <w:bottom w:val="single" w:sz="4" w:space="0" w:color="auto"/>
              <w:right w:val="single" w:sz="6" w:space="0" w:color="auto"/>
            </w:tcBorders>
          </w:tcPr>
          <w:p w:rsidR="00A775E9" w:rsidRPr="006C28C1" w:rsidRDefault="00A775E9" w:rsidP="00C3598D">
            <w:pPr>
              <w:spacing w:line="276" w:lineRule="auto"/>
              <w:jc w:val="center"/>
              <w:rPr>
                <w:snapToGrid w:val="0"/>
                <w:color w:val="000000"/>
                <w:sz w:val="18"/>
                <w:szCs w:val="18"/>
                <w:lang w:eastAsia="en-US"/>
              </w:rPr>
            </w:pPr>
          </w:p>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Мероприятие</w:t>
            </w:r>
          </w:p>
        </w:tc>
      </w:tr>
      <w:tr w:rsidR="00A775E9" w:rsidRPr="006C28C1" w:rsidTr="00C3598D">
        <w:trPr>
          <w:trHeight w:val="159"/>
          <w:jc w:val="center"/>
        </w:trPr>
        <w:tc>
          <w:tcPr>
            <w:tcW w:w="1133"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1</w:t>
            </w:r>
          </w:p>
        </w:tc>
        <w:tc>
          <w:tcPr>
            <w:tcW w:w="1134"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2</w:t>
            </w:r>
          </w:p>
        </w:tc>
        <w:tc>
          <w:tcPr>
            <w:tcW w:w="1135"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3</w:t>
            </w:r>
          </w:p>
        </w:tc>
        <w:tc>
          <w:tcPr>
            <w:tcW w:w="851"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4</w:t>
            </w:r>
          </w:p>
        </w:tc>
        <w:tc>
          <w:tcPr>
            <w:tcW w:w="850"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eastAsia="en-US"/>
              </w:rPr>
            </w:pPr>
            <w:r w:rsidRPr="006C28C1">
              <w:rPr>
                <w:snapToGrid w:val="0"/>
                <w:color w:val="000000"/>
                <w:sz w:val="18"/>
                <w:szCs w:val="18"/>
                <w:lang w:eastAsia="en-US"/>
              </w:rPr>
              <w:t>5</w:t>
            </w:r>
          </w:p>
        </w:tc>
        <w:tc>
          <w:tcPr>
            <w:tcW w:w="851"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val="en-US" w:eastAsia="en-US"/>
              </w:rPr>
            </w:pPr>
            <w:r w:rsidRPr="006C28C1">
              <w:rPr>
                <w:snapToGrid w:val="0"/>
                <w:color w:val="000000"/>
                <w:sz w:val="18"/>
                <w:szCs w:val="18"/>
                <w:lang w:val="en-US" w:eastAsia="en-US"/>
              </w:rPr>
              <w:t>6</w:t>
            </w:r>
          </w:p>
        </w:tc>
        <w:tc>
          <w:tcPr>
            <w:tcW w:w="850"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val="en-US" w:eastAsia="en-US"/>
              </w:rPr>
            </w:pPr>
            <w:r w:rsidRPr="006C28C1">
              <w:rPr>
                <w:snapToGrid w:val="0"/>
                <w:color w:val="000000"/>
                <w:sz w:val="18"/>
                <w:szCs w:val="18"/>
                <w:lang w:val="en-US" w:eastAsia="en-US"/>
              </w:rPr>
              <w:t>7</w:t>
            </w:r>
          </w:p>
        </w:tc>
        <w:tc>
          <w:tcPr>
            <w:tcW w:w="851"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val="en-US" w:eastAsia="en-US"/>
              </w:rPr>
            </w:pPr>
            <w:r w:rsidRPr="006C28C1">
              <w:rPr>
                <w:snapToGrid w:val="0"/>
                <w:color w:val="000000"/>
                <w:sz w:val="18"/>
                <w:szCs w:val="18"/>
                <w:lang w:val="en-US" w:eastAsia="en-US"/>
              </w:rPr>
              <w:t>8</w:t>
            </w:r>
          </w:p>
        </w:tc>
        <w:tc>
          <w:tcPr>
            <w:tcW w:w="850"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val="en-US" w:eastAsia="en-US"/>
              </w:rPr>
            </w:pPr>
            <w:r w:rsidRPr="006C28C1">
              <w:rPr>
                <w:snapToGrid w:val="0"/>
                <w:color w:val="000000"/>
                <w:sz w:val="18"/>
                <w:szCs w:val="18"/>
                <w:lang w:val="en-US" w:eastAsia="en-US"/>
              </w:rPr>
              <w:t>9</w:t>
            </w:r>
          </w:p>
        </w:tc>
        <w:tc>
          <w:tcPr>
            <w:tcW w:w="851" w:type="dxa"/>
            <w:tcBorders>
              <w:top w:val="nil"/>
              <w:left w:val="single" w:sz="6" w:space="0" w:color="auto"/>
              <w:bottom w:val="single" w:sz="6" w:space="0" w:color="auto"/>
              <w:right w:val="single" w:sz="6" w:space="0" w:color="auto"/>
            </w:tcBorders>
            <w:hideMark/>
          </w:tcPr>
          <w:p w:rsidR="00A775E9" w:rsidRPr="006C28C1" w:rsidRDefault="00A775E9" w:rsidP="00C3598D">
            <w:pPr>
              <w:spacing w:line="276" w:lineRule="auto"/>
              <w:jc w:val="center"/>
              <w:rPr>
                <w:snapToGrid w:val="0"/>
                <w:color w:val="000000"/>
                <w:sz w:val="18"/>
                <w:szCs w:val="18"/>
                <w:lang w:val="en-US" w:eastAsia="en-US"/>
              </w:rPr>
            </w:pPr>
            <w:r w:rsidRPr="006C28C1">
              <w:rPr>
                <w:snapToGrid w:val="0"/>
                <w:color w:val="000000"/>
                <w:sz w:val="18"/>
                <w:szCs w:val="18"/>
                <w:lang w:val="en-US" w:eastAsia="en-US"/>
              </w:rPr>
              <w:t>10</w:t>
            </w:r>
          </w:p>
        </w:tc>
      </w:tr>
    </w:tbl>
    <w:p w:rsidR="00A775E9" w:rsidRPr="006C28C1" w:rsidRDefault="00A775E9" w:rsidP="006C28C1">
      <w:pPr>
        <w:ind w:firstLine="709"/>
        <w:jc w:val="both"/>
        <w:rPr>
          <w:snapToGrid w:val="0"/>
          <w:color w:val="000000"/>
          <w:sz w:val="18"/>
          <w:szCs w:val="18"/>
        </w:rPr>
      </w:pPr>
      <w:r w:rsidRPr="006C28C1">
        <w:rPr>
          <w:snapToGrid w:val="0"/>
          <w:color w:val="000000"/>
          <w:sz w:val="18"/>
          <w:szCs w:val="18"/>
        </w:rPr>
        <w:t>1, 2 разряды предназначены для кодирования муниципальных программ или непрограммных направлений расходов;</w:t>
      </w:r>
    </w:p>
    <w:p w:rsidR="00A775E9" w:rsidRPr="006C28C1" w:rsidRDefault="00A775E9" w:rsidP="006C28C1">
      <w:pPr>
        <w:ind w:firstLine="709"/>
        <w:jc w:val="both"/>
        <w:rPr>
          <w:color w:val="000000"/>
          <w:sz w:val="18"/>
          <w:szCs w:val="18"/>
        </w:rPr>
      </w:pPr>
      <w:r w:rsidRPr="006C28C1">
        <w:rPr>
          <w:snapToGrid w:val="0"/>
          <w:color w:val="000000"/>
          <w:sz w:val="18"/>
          <w:szCs w:val="18"/>
        </w:rPr>
        <w:t xml:space="preserve">3 разряд предназначен для кодирования подпрограмм </w:t>
      </w:r>
      <w:r w:rsidRPr="006C28C1">
        <w:rPr>
          <w:color w:val="000000"/>
          <w:sz w:val="18"/>
          <w:szCs w:val="18"/>
        </w:rPr>
        <w:t>муниципальных программ, а также непрограммных направлений деятельности;</w:t>
      </w:r>
    </w:p>
    <w:p w:rsidR="00A775E9" w:rsidRPr="006C28C1" w:rsidRDefault="00A775E9" w:rsidP="006C28C1">
      <w:pPr>
        <w:ind w:firstLine="709"/>
        <w:jc w:val="both"/>
        <w:rPr>
          <w:color w:val="000000"/>
          <w:sz w:val="18"/>
          <w:szCs w:val="18"/>
        </w:rPr>
      </w:pPr>
      <w:r w:rsidRPr="006C28C1">
        <w:rPr>
          <w:color w:val="000000"/>
          <w:sz w:val="18"/>
          <w:szCs w:val="18"/>
        </w:rPr>
        <w:t>4, 5 разряды предназначены для кодирования основных мероприятий (ведомственных целевых программ) или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(программы) или комплексного плана модернизации и расширения магистральной инфраструктуры, в рамках подпрограмм муниципальных программ или непрограммных направлений расходов;</w:t>
      </w:r>
    </w:p>
    <w:p w:rsidR="00A775E9" w:rsidRPr="006C28C1" w:rsidRDefault="00A775E9" w:rsidP="006C28C1">
      <w:pPr>
        <w:ind w:firstLine="709"/>
        <w:jc w:val="both"/>
        <w:rPr>
          <w:color w:val="000000"/>
          <w:sz w:val="18"/>
          <w:szCs w:val="18"/>
        </w:rPr>
      </w:pPr>
      <w:r w:rsidRPr="006C28C1">
        <w:rPr>
          <w:snapToGrid w:val="0"/>
          <w:color w:val="000000"/>
          <w:sz w:val="18"/>
          <w:szCs w:val="18"/>
        </w:rPr>
        <w:t xml:space="preserve">6 – 10 </w:t>
      </w:r>
      <w:r w:rsidRPr="006C28C1">
        <w:rPr>
          <w:color w:val="000000"/>
          <w:sz w:val="18"/>
          <w:szCs w:val="18"/>
        </w:rPr>
        <w:t>разряды предназначены для кодирования направлений расходования средств по мероприятиям в рамках основного мероприятия (ведомственной целевой программы), (далее - код направления расходов).</w:t>
      </w:r>
    </w:p>
    <w:p w:rsidR="00A775E9" w:rsidRPr="006C28C1" w:rsidRDefault="00A775E9" w:rsidP="006C28C1">
      <w:pPr>
        <w:ind w:firstLine="709"/>
        <w:jc w:val="both"/>
        <w:rPr>
          <w:sz w:val="18"/>
          <w:szCs w:val="18"/>
        </w:rPr>
      </w:pPr>
      <w:r w:rsidRPr="006C28C1">
        <w:rPr>
          <w:sz w:val="18"/>
          <w:szCs w:val="18"/>
        </w:rPr>
        <w:t xml:space="preserve">4. Целевым статьям расходов местного бюджета по каждой муниципальной программе, подпрограмме, основному мероприятию (ведомственной целевой программе) или региональному проекту, направленному на достижение целей федерального проекта, присваиваются уникальные коды, сформированные с использованием буквенно-цифрового ряда, установленного Порядком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 мая 2022 года N 82н (далее - Порядок N 82н). </w:t>
      </w:r>
    </w:p>
    <w:p w:rsidR="00A775E9" w:rsidRPr="006C28C1" w:rsidRDefault="00A775E9" w:rsidP="006C28C1">
      <w:pPr>
        <w:ind w:firstLine="709"/>
        <w:jc w:val="both"/>
        <w:rPr>
          <w:sz w:val="18"/>
          <w:szCs w:val="18"/>
        </w:rPr>
      </w:pPr>
      <w:r w:rsidRPr="006C28C1">
        <w:rPr>
          <w:sz w:val="18"/>
          <w:szCs w:val="18"/>
        </w:rPr>
        <w:lastRenderedPageBreak/>
        <w:t xml:space="preserve">Уникальные коды целевых статей расходов местного бюджета присваиваются: </w:t>
      </w:r>
    </w:p>
    <w:p w:rsidR="00A775E9" w:rsidRPr="006C28C1" w:rsidRDefault="00A775E9" w:rsidP="006C28C1">
      <w:pPr>
        <w:ind w:firstLine="709"/>
        <w:jc w:val="both"/>
        <w:rPr>
          <w:sz w:val="18"/>
          <w:szCs w:val="18"/>
        </w:rPr>
      </w:pPr>
      <w:r w:rsidRPr="006C28C1">
        <w:rPr>
          <w:sz w:val="18"/>
          <w:szCs w:val="18"/>
        </w:rPr>
        <w:t xml:space="preserve">- каждому публичному нормативному обязательству,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финансовой поддержки при реализации дополнительных мероприятий в области содействия занятости населения; </w:t>
      </w:r>
    </w:p>
    <w:p w:rsidR="00A775E9" w:rsidRPr="006C28C1" w:rsidRDefault="00A775E9" w:rsidP="006C28C1">
      <w:pPr>
        <w:ind w:firstLine="709"/>
        <w:jc w:val="both"/>
        <w:rPr>
          <w:sz w:val="18"/>
          <w:szCs w:val="18"/>
        </w:rPr>
      </w:pPr>
      <w:r w:rsidRPr="006C28C1">
        <w:rPr>
          <w:sz w:val="18"/>
          <w:szCs w:val="18"/>
        </w:rPr>
        <w:t xml:space="preserve">- каждому межбюджетному трансферту бюджетам бюджетной системы Российской Федерации; </w:t>
      </w:r>
    </w:p>
    <w:p w:rsidR="00A775E9" w:rsidRPr="006C28C1" w:rsidRDefault="00A775E9" w:rsidP="006C28C1">
      <w:pPr>
        <w:autoSpaceDE w:val="0"/>
        <w:autoSpaceDN w:val="0"/>
        <w:adjustRightInd w:val="0"/>
        <w:ind w:firstLine="709"/>
        <w:jc w:val="both"/>
        <w:rPr>
          <w:color w:val="000000"/>
          <w:sz w:val="18"/>
          <w:szCs w:val="18"/>
        </w:rPr>
      </w:pPr>
      <w:r w:rsidRPr="006C28C1">
        <w:rPr>
          <w:color w:val="000000"/>
          <w:sz w:val="18"/>
          <w:szCs w:val="18"/>
          <w:lang w:eastAsia="en-US"/>
        </w:rPr>
        <w:t>- каждому объекту Адресной инвестиционной программы сельского поселения Тарского муниципального района Омской области</w:t>
      </w:r>
      <w:r w:rsidRPr="006C28C1">
        <w:rPr>
          <w:color w:val="000000"/>
          <w:sz w:val="18"/>
          <w:szCs w:val="18"/>
        </w:rPr>
        <w:t>;</w:t>
      </w:r>
    </w:p>
    <w:p w:rsidR="00A775E9" w:rsidRPr="006C28C1" w:rsidRDefault="00A775E9" w:rsidP="006C28C1">
      <w:pPr>
        <w:autoSpaceDE w:val="0"/>
        <w:autoSpaceDN w:val="0"/>
        <w:adjustRightInd w:val="0"/>
        <w:ind w:firstLine="709"/>
        <w:jc w:val="both"/>
        <w:rPr>
          <w:color w:val="000000"/>
          <w:sz w:val="18"/>
          <w:szCs w:val="18"/>
          <w:lang w:eastAsia="en-US"/>
        </w:rPr>
      </w:pPr>
      <w:r w:rsidRPr="006C28C1">
        <w:rPr>
          <w:sz w:val="18"/>
          <w:szCs w:val="18"/>
        </w:rPr>
        <w:t xml:space="preserve">- </w:t>
      </w:r>
      <w:r w:rsidRPr="006C28C1">
        <w:rPr>
          <w:color w:val="000000"/>
          <w:sz w:val="18"/>
          <w:szCs w:val="18"/>
          <w:lang w:eastAsia="en-US"/>
        </w:rPr>
        <w:t xml:space="preserve">иным расходным обязательствам сельского поселения Тарского муниципального района Омской области в соответствии с Бюджетным </w:t>
      </w:r>
      <w:hyperlink r:id="rId15" w:history="1">
        <w:r w:rsidRPr="006C28C1">
          <w:rPr>
            <w:rStyle w:val="a7"/>
            <w:color w:val="000000"/>
            <w:sz w:val="18"/>
            <w:szCs w:val="18"/>
            <w:lang w:eastAsia="en-US"/>
          </w:rPr>
          <w:t>кодексом</w:t>
        </w:r>
      </w:hyperlink>
      <w:r w:rsidRPr="006C28C1">
        <w:rPr>
          <w:color w:val="000000"/>
          <w:sz w:val="18"/>
          <w:szCs w:val="18"/>
          <w:lang w:eastAsia="en-US"/>
        </w:rPr>
        <w:t xml:space="preserve"> Российской Федерации.</w:t>
      </w:r>
    </w:p>
    <w:p w:rsidR="00A775E9" w:rsidRPr="006C28C1" w:rsidRDefault="00A775E9" w:rsidP="006C28C1">
      <w:pPr>
        <w:ind w:firstLine="709"/>
        <w:jc w:val="both"/>
        <w:rPr>
          <w:sz w:val="18"/>
          <w:szCs w:val="18"/>
        </w:rPr>
      </w:pPr>
      <w:r w:rsidRPr="006C28C1">
        <w:rPr>
          <w:sz w:val="18"/>
          <w:szCs w:val="18"/>
        </w:rPr>
        <w:t xml:space="preserve">5. Отражение расходов местного бюджета по целевым статьям расходов местного бюджета (формирование кодов целевых статей расходов), увязка кодов направлений расходов с кодами направлений расходов федерального бюджета,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по средствам: </w:t>
      </w:r>
    </w:p>
    <w:p w:rsidR="00A775E9" w:rsidRPr="006C28C1" w:rsidRDefault="00A775E9" w:rsidP="006C28C1">
      <w:pPr>
        <w:ind w:firstLine="709"/>
        <w:jc w:val="both"/>
        <w:rPr>
          <w:sz w:val="18"/>
          <w:szCs w:val="18"/>
        </w:rPr>
      </w:pPr>
      <w:r w:rsidRPr="006C28C1">
        <w:rPr>
          <w:sz w:val="18"/>
          <w:szCs w:val="18"/>
        </w:rPr>
        <w:t xml:space="preserve">1) источником финансового обеспечения которых являются межбюджетные трансферты, имеющие целевое назначение, предоставляемые из федерального бюджета; </w:t>
      </w:r>
    </w:p>
    <w:p w:rsidR="00A775E9" w:rsidRPr="006C28C1" w:rsidRDefault="00A775E9" w:rsidP="006C28C1">
      <w:pPr>
        <w:ind w:firstLine="709"/>
        <w:jc w:val="both"/>
        <w:rPr>
          <w:sz w:val="18"/>
          <w:szCs w:val="18"/>
        </w:rPr>
      </w:pPr>
      <w:r w:rsidRPr="006C28C1">
        <w:rPr>
          <w:sz w:val="18"/>
          <w:szCs w:val="18"/>
        </w:rPr>
        <w:t xml:space="preserve">2) местного бюджета, направляемым на софинансирование субсидий и иных межбюджетных трансфертов из федерального бюджета; </w:t>
      </w:r>
    </w:p>
    <w:p w:rsidR="00A775E9" w:rsidRPr="006C28C1" w:rsidRDefault="00A775E9" w:rsidP="006C28C1">
      <w:pPr>
        <w:ind w:firstLine="709"/>
        <w:jc w:val="both"/>
        <w:rPr>
          <w:sz w:val="18"/>
          <w:szCs w:val="18"/>
        </w:rPr>
      </w:pPr>
      <w:r w:rsidRPr="006C28C1">
        <w:rPr>
          <w:sz w:val="18"/>
          <w:szCs w:val="18"/>
        </w:rPr>
        <w:t xml:space="preserve">3) направляемым на реализацию региональных проектов. </w:t>
      </w:r>
    </w:p>
    <w:p w:rsidR="00A775E9" w:rsidRPr="006C28C1" w:rsidRDefault="00A775E9" w:rsidP="006C28C1">
      <w:pPr>
        <w:ind w:firstLine="709"/>
        <w:jc w:val="both"/>
        <w:rPr>
          <w:snapToGrid w:val="0"/>
          <w:color w:val="000000"/>
          <w:sz w:val="18"/>
          <w:szCs w:val="18"/>
        </w:rPr>
      </w:pPr>
      <w:r w:rsidRPr="006C28C1">
        <w:rPr>
          <w:bCs/>
          <w:color w:val="000000"/>
          <w:sz w:val="18"/>
          <w:szCs w:val="18"/>
        </w:rPr>
        <w:t xml:space="preserve">6. В случае присвоения уникальному </w:t>
      </w:r>
      <w:r w:rsidRPr="006C28C1">
        <w:rPr>
          <w:snapToGrid w:val="0"/>
          <w:color w:val="000000"/>
          <w:sz w:val="18"/>
          <w:szCs w:val="18"/>
        </w:rPr>
        <w:t>мероприятию муниципальной программы  уникального кода целевой статьи расходов местного бюджета наименование указанной целевой статьи расходов должно строго соответствовать наименованию мероприятия муниципальной  программы.</w:t>
      </w:r>
    </w:p>
    <w:p w:rsidR="00A775E9" w:rsidRPr="006C28C1" w:rsidRDefault="00A775E9" w:rsidP="006C28C1">
      <w:pPr>
        <w:ind w:firstLine="709"/>
        <w:jc w:val="both"/>
        <w:rPr>
          <w:snapToGrid w:val="0"/>
          <w:color w:val="000000"/>
          <w:sz w:val="18"/>
          <w:szCs w:val="18"/>
        </w:rPr>
      </w:pPr>
      <w:r w:rsidRPr="006C28C1">
        <w:rPr>
          <w:bCs/>
          <w:color w:val="000000"/>
          <w:sz w:val="18"/>
          <w:szCs w:val="18"/>
        </w:rPr>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29990 "Реализация прочих мероприятий". При этом каждому уникальному мероприятию муниципальной программы соответствует уникальный код вида мероприятий, </w:t>
      </w:r>
      <w:r w:rsidRPr="006C28C1">
        <w:rPr>
          <w:snapToGrid w:val="0"/>
          <w:color w:val="000000"/>
          <w:sz w:val="18"/>
          <w:szCs w:val="18"/>
        </w:rPr>
        <w:t xml:space="preserve">входящий в состав кодов управления муниципальными финансами, утверждаемых в составе </w:t>
      </w:r>
      <w:r w:rsidRPr="006C28C1">
        <w:rPr>
          <w:bCs/>
          <w:color w:val="000000"/>
          <w:sz w:val="18"/>
          <w:szCs w:val="18"/>
        </w:rPr>
        <w:t>бюджетных росписей главных распорядителей средств местного  бюджета</w:t>
      </w:r>
      <w:r w:rsidRPr="006C28C1">
        <w:rPr>
          <w:snapToGrid w:val="0"/>
          <w:color w:val="000000"/>
          <w:sz w:val="18"/>
          <w:szCs w:val="18"/>
        </w:rPr>
        <w:t>.</w:t>
      </w:r>
    </w:p>
    <w:p w:rsidR="00A775E9" w:rsidRPr="006C28C1" w:rsidRDefault="00A775E9" w:rsidP="006C28C1">
      <w:pPr>
        <w:ind w:firstLine="709"/>
        <w:jc w:val="both"/>
        <w:rPr>
          <w:snapToGrid w:val="0"/>
          <w:color w:val="000000"/>
          <w:sz w:val="18"/>
          <w:szCs w:val="18"/>
        </w:rPr>
      </w:pPr>
      <w:r w:rsidRPr="006C28C1">
        <w:rPr>
          <w:snapToGrid w:val="0"/>
          <w:color w:val="000000"/>
          <w:sz w:val="18"/>
          <w:szCs w:val="18"/>
        </w:rPr>
        <w:t>Наименование указанного кода вида мероприятия должно строго соответствовать наименованию мероприятия муниципальной  программы.</w:t>
      </w:r>
    </w:p>
    <w:p w:rsidR="00A775E9" w:rsidRPr="006C28C1" w:rsidRDefault="00A775E9" w:rsidP="006C28C1">
      <w:pPr>
        <w:autoSpaceDE w:val="0"/>
        <w:autoSpaceDN w:val="0"/>
        <w:adjustRightInd w:val="0"/>
        <w:ind w:firstLine="709"/>
        <w:jc w:val="both"/>
        <w:outlineLvl w:val="4"/>
        <w:rPr>
          <w:snapToGrid w:val="0"/>
          <w:color w:val="000000"/>
          <w:sz w:val="18"/>
          <w:szCs w:val="18"/>
        </w:rPr>
      </w:pPr>
      <w:r w:rsidRPr="006C28C1">
        <w:rPr>
          <w:bCs/>
          <w:color w:val="000000"/>
          <w:sz w:val="18"/>
          <w:szCs w:val="18"/>
        </w:rPr>
        <w:t xml:space="preserve">7. Расходы местного бюджета на </w:t>
      </w:r>
      <w:r w:rsidRPr="006C28C1">
        <w:rPr>
          <w:snapToGrid w:val="0"/>
          <w:color w:val="000000"/>
          <w:sz w:val="18"/>
          <w:szCs w:val="18"/>
        </w:rPr>
        <w:t>финансовое обеспечение выполнения функций</w:t>
      </w:r>
      <w:r w:rsidRPr="006C28C1">
        <w:rPr>
          <w:bCs/>
          <w:color w:val="000000"/>
          <w:sz w:val="18"/>
          <w:szCs w:val="18"/>
        </w:rPr>
        <w:t xml:space="preserve"> органов местного самоуправления</w:t>
      </w:r>
      <w:r w:rsidRPr="006C28C1">
        <w:rPr>
          <w:snapToGrid w:val="0"/>
          <w:color w:val="000000"/>
          <w:sz w:val="18"/>
          <w:szCs w:val="18"/>
        </w:rPr>
        <w:t xml:space="preserve"> подлежат отражению по соответствующим целевым статьям расходов, </w:t>
      </w:r>
      <w:r w:rsidRPr="006C28C1">
        <w:rPr>
          <w:bCs/>
          <w:color w:val="000000"/>
          <w:sz w:val="18"/>
          <w:szCs w:val="18"/>
        </w:rPr>
        <w:t>содержащим код направления расходов</w:t>
      </w:r>
      <w:r w:rsidRPr="006C28C1">
        <w:rPr>
          <w:snapToGrid w:val="0"/>
          <w:color w:val="000000"/>
          <w:sz w:val="18"/>
          <w:szCs w:val="18"/>
        </w:rPr>
        <w:t xml:space="preserve"> 29980 "Р</w:t>
      </w:r>
      <w:r w:rsidRPr="006C28C1">
        <w:rPr>
          <w:bCs/>
          <w:color w:val="000000"/>
          <w:sz w:val="18"/>
          <w:szCs w:val="18"/>
        </w:rPr>
        <w:t xml:space="preserve">уководство и управление в сфере </w:t>
      </w:r>
      <w:r w:rsidRPr="006C28C1">
        <w:rPr>
          <w:snapToGrid w:val="0"/>
          <w:color w:val="000000"/>
          <w:sz w:val="18"/>
          <w:szCs w:val="18"/>
        </w:rPr>
        <w:t>установленных функций органов местного самоуправления".</w:t>
      </w:r>
    </w:p>
    <w:p w:rsidR="00A775E9" w:rsidRPr="006C28C1" w:rsidRDefault="00A775E9" w:rsidP="006C28C1">
      <w:pPr>
        <w:autoSpaceDE w:val="0"/>
        <w:autoSpaceDN w:val="0"/>
        <w:adjustRightInd w:val="0"/>
        <w:ind w:firstLine="709"/>
        <w:jc w:val="both"/>
        <w:outlineLvl w:val="4"/>
        <w:rPr>
          <w:snapToGrid w:val="0"/>
          <w:color w:val="000000"/>
          <w:sz w:val="18"/>
          <w:szCs w:val="18"/>
        </w:rPr>
      </w:pPr>
      <w:r w:rsidRPr="006C28C1">
        <w:rPr>
          <w:snapToGrid w:val="0"/>
          <w:color w:val="000000"/>
          <w:sz w:val="18"/>
          <w:szCs w:val="18"/>
        </w:rPr>
        <w:t>8. Расходы местного бюджета, финансовое обеспечение которых осуществляется за счет средств резервного фонда Администрации</w:t>
      </w:r>
      <w:r w:rsidRPr="006C28C1">
        <w:rPr>
          <w:color w:val="000000"/>
          <w:sz w:val="18"/>
          <w:szCs w:val="18"/>
        </w:rPr>
        <w:t xml:space="preserve"> </w:t>
      </w:r>
      <w:r w:rsidRPr="006C28C1">
        <w:rPr>
          <w:sz w:val="18"/>
          <w:szCs w:val="18"/>
        </w:rPr>
        <w:t>Чекрушанского</w:t>
      </w:r>
      <w:r w:rsidRPr="006C28C1">
        <w:rPr>
          <w:snapToGrid w:val="0"/>
          <w:color w:val="000000"/>
          <w:sz w:val="18"/>
          <w:szCs w:val="18"/>
        </w:rPr>
        <w:t xml:space="preserve"> сельского поселения Тарского муниципального района Омской области, подлежат отражению по соответствующим целевым статьям расходов, </w:t>
      </w:r>
      <w:r w:rsidRPr="006C28C1">
        <w:rPr>
          <w:bCs/>
          <w:color w:val="000000"/>
          <w:sz w:val="18"/>
          <w:szCs w:val="18"/>
        </w:rPr>
        <w:t>содержащим коды направления расходов</w:t>
      </w:r>
      <w:r w:rsidRPr="006C28C1">
        <w:rPr>
          <w:snapToGrid w:val="0"/>
          <w:color w:val="000000"/>
          <w:sz w:val="18"/>
          <w:szCs w:val="18"/>
        </w:rPr>
        <w:t xml:space="preserve"> 29970 "Резервный фонд Администрации </w:t>
      </w:r>
      <w:r w:rsidRPr="006C28C1">
        <w:rPr>
          <w:sz w:val="18"/>
          <w:szCs w:val="18"/>
        </w:rPr>
        <w:t>Чекрушанского</w:t>
      </w:r>
      <w:r w:rsidRPr="006C28C1">
        <w:rPr>
          <w:snapToGrid w:val="0"/>
          <w:color w:val="000000"/>
          <w:sz w:val="18"/>
          <w:szCs w:val="18"/>
        </w:rPr>
        <w:t xml:space="preserve"> сельского поселения". </w:t>
      </w:r>
    </w:p>
    <w:p w:rsidR="00A775E9" w:rsidRPr="006C28C1" w:rsidRDefault="00A775E9" w:rsidP="006C28C1">
      <w:pPr>
        <w:ind w:firstLine="709"/>
        <w:jc w:val="both"/>
        <w:rPr>
          <w:sz w:val="18"/>
          <w:szCs w:val="18"/>
        </w:rPr>
      </w:pPr>
      <w:bookmarkStart w:id="1" w:name="Par1"/>
      <w:bookmarkEnd w:id="1"/>
      <w:r w:rsidRPr="006C28C1">
        <w:rPr>
          <w:sz w:val="18"/>
          <w:szCs w:val="18"/>
        </w:rPr>
        <w:t xml:space="preserve">9.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а также расходов по софинансированию указанных межбюджетных трансфертов, по целевым статьям расходов соответствующих бюджетов, увязка кодов направлений расходов с кодами направлений расходов федерального и (или) областного бюджетов, детализация пятого разряда кода направления расходов и формирование наименований соответствующих направлений расходов осуществляется в соответствии с положениями Порядка N 82н. </w:t>
      </w:r>
    </w:p>
    <w:p w:rsidR="00A775E9" w:rsidRPr="006C28C1" w:rsidRDefault="00A775E9" w:rsidP="006C28C1">
      <w:pPr>
        <w:autoSpaceDE w:val="0"/>
        <w:autoSpaceDN w:val="0"/>
        <w:adjustRightInd w:val="0"/>
        <w:ind w:firstLine="709"/>
        <w:jc w:val="both"/>
        <w:rPr>
          <w:sz w:val="18"/>
          <w:szCs w:val="18"/>
        </w:rPr>
      </w:pPr>
      <w:r w:rsidRPr="006C28C1">
        <w:rPr>
          <w:sz w:val="18"/>
          <w:szCs w:val="18"/>
        </w:rPr>
        <w:t xml:space="preserve">10. Отражение расходов местного бюджета, источником финансового обеспечения которых являются межбюджетные трансферты из областного бюджета, имеющие целевое назначение, отражаемые по кодам целевых статей расходов, содержащим направления расходов </w:t>
      </w:r>
      <w:r w:rsidRPr="006C28C1">
        <w:rPr>
          <w:sz w:val="18"/>
          <w:szCs w:val="18"/>
          <w:lang w:eastAsia="en-US"/>
        </w:rPr>
        <w:t xml:space="preserve">К0000 - К699Z, Ю7000 - Ю869Z, К8700 - К999Z, М0000 - М999Z, 70010 - 79990, 67483, 67484, 09505, 09605, </w:t>
      </w:r>
      <w:r w:rsidRPr="006C28C1">
        <w:rPr>
          <w:sz w:val="18"/>
          <w:szCs w:val="18"/>
        </w:rPr>
        <w:t xml:space="preserve">осуществляется по кодам целевых статей расходов соответствующих бюджетов, содержащим коды направлений расходов, идентичные направлениям расходов областного бюджета. При этом наименования указанных направлений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расходов местного бюджета. </w:t>
      </w:r>
    </w:p>
    <w:p w:rsidR="00A775E9" w:rsidRPr="006C28C1" w:rsidRDefault="00A775E9" w:rsidP="006C28C1">
      <w:pPr>
        <w:autoSpaceDE w:val="0"/>
        <w:autoSpaceDN w:val="0"/>
        <w:adjustRightInd w:val="0"/>
        <w:ind w:firstLine="709"/>
        <w:jc w:val="both"/>
        <w:rPr>
          <w:sz w:val="18"/>
          <w:szCs w:val="18"/>
        </w:rPr>
      </w:pPr>
      <w:r w:rsidRPr="006C28C1">
        <w:rPr>
          <w:sz w:val="18"/>
          <w:szCs w:val="18"/>
        </w:rPr>
        <w:t xml:space="preserve">11. Отражение расходов местного бюджета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расходов </w:t>
      </w:r>
      <w:r w:rsidRPr="006C28C1">
        <w:rPr>
          <w:sz w:val="18"/>
          <w:szCs w:val="18"/>
          <w:lang w:eastAsia="en-US"/>
        </w:rPr>
        <w:t>К0000 - К699Z, Ю7000 - Ю869Z, К8700 - К999Z, М0000 - М999Z, 70010 - 79990,</w:t>
      </w:r>
      <w:r w:rsidRPr="006C28C1">
        <w:rPr>
          <w:sz w:val="18"/>
          <w:szCs w:val="18"/>
        </w:rPr>
        <w:t xml:space="preserve"> а также из бюджетов иных муниципальных образований Омской области, осуществляется по целевым статьям расходов местного бюджета содержащим коды направлений расходов S0000 - S9999, на уровне второго - пятого разрядов которых обеспечивается однозначная увязка с кодами направлений расходов местного бюджета, по которым отражаются расходы за счет указанных субсидий и иных межбюджетных трансфертов. </w:t>
      </w:r>
    </w:p>
    <w:p w:rsidR="00A775E9" w:rsidRPr="006C28C1" w:rsidRDefault="00A775E9" w:rsidP="006C28C1">
      <w:pPr>
        <w:autoSpaceDE w:val="0"/>
        <w:autoSpaceDN w:val="0"/>
        <w:adjustRightInd w:val="0"/>
        <w:ind w:firstLine="709"/>
        <w:jc w:val="both"/>
        <w:rPr>
          <w:sz w:val="18"/>
          <w:szCs w:val="18"/>
        </w:rPr>
      </w:pPr>
      <w:r w:rsidRPr="006C28C1">
        <w:rPr>
          <w:sz w:val="18"/>
          <w:szCs w:val="18"/>
          <w:lang w:eastAsia="en-US"/>
        </w:rPr>
        <w:t>12. Отражение расходов бюджетов местного бюджета в целях софинансирования которых бюджету муниципального образования Омской области предоставляются субсидии из областного бюджета, а также из бюджетов иных муниципальных образований Омской области, отражаемые по кодам целевых статей расходов, содержащим коды направлений 09505, 09605, осуществляется по целевым статьям расходов бюджетов муниципальных образований Омской области, содержащим код направления расходов S9605.</w:t>
      </w:r>
    </w:p>
    <w:p w:rsidR="00A775E9" w:rsidRPr="006C28C1" w:rsidRDefault="00A775E9" w:rsidP="006C28C1">
      <w:pPr>
        <w:ind w:firstLine="709"/>
        <w:jc w:val="both"/>
        <w:rPr>
          <w:sz w:val="18"/>
          <w:szCs w:val="18"/>
        </w:rPr>
      </w:pPr>
      <w:r w:rsidRPr="006C28C1">
        <w:rPr>
          <w:sz w:val="18"/>
          <w:szCs w:val="18"/>
        </w:rPr>
        <w:t xml:space="preserve">13. Отражение расходов местного бюджета (в том числе расходов на предоставление межбюджетных трансфертов бюджетам иных муниципальных образований Омской области), в целях софинансирования которых бюджету поселения предоставляются субсидии и иные межбюджетные трансферты из областного бюджета, отражаемые по кодам целевых статей расходов, содержащим коды направлений 67483, 67484, а также из бюджетов иных муниципальных образований Омской области, осуществляется по целевым статьям расходов местного бюджета, содержащим код направления расходов 6748S. </w:t>
      </w:r>
    </w:p>
    <w:p w:rsidR="00A775E9" w:rsidRPr="006C28C1" w:rsidRDefault="00A775E9" w:rsidP="006C28C1">
      <w:pPr>
        <w:ind w:firstLine="709"/>
        <w:jc w:val="both"/>
        <w:rPr>
          <w:sz w:val="18"/>
          <w:szCs w:val="18"/>
        </w:rPr>
      </w:pPr>
      <w:r w:rsidRPr="006C28C1">
        <w:rPr>
          <w:sz w:val="18"/>
          <w:szCs w:val="18"/>
        </w:rPr>
        <w:t xml:space="preserve">14. Администрация поселения вправе устанавливать необходимую детализацию пятого разряда кодов направлений расходов, содержащих коды 70000 - 79990, S0000 - S9990, при отражении расходов бюджета поселения по </w:t>
      </w:r>
      <w:r w:rsidRPr="006C28C1">
        <w:rPr>
          <w:sz w:val="18"/>
          <w:szCs w:val="18"/>
        </w:rPr>
        <w:lastRenderedPageBreak/>
        <w:t xml:space="preserve">направлениям расходов в рамках целевого назначения предоставляемых межбюджетных трансфертов с применением буквенно-цифрового ряда, установленного для детализации расходов Порядком N 82н. </w:t>
      </w:r>
    </w:p>
    <w:p w:rsidR="00A775E9" w:rsidRPr="006C28C1" w:rsidRDefault="00A775E9" w:rsidP="006C28C1">
      <w:pPr>
        <w:ind w:firstLine="709"/>
        <w:jc w:val="both"/>
        <w:rPr>
          <w:color w:val="000000"/>
          <w:sz w:val="18"/>
          <w:szCs w:val="18"/>
        </w:rPr>
      </w:pPr>
      <w:r w:rsidRPr="006C28C1">
        <w:rPr>
          <w:color w:val="000000"/>
          <w:sz w:val="18"/>
          <w:szCs w:val="18"/>
        </w:rPr>
        <w:t xml:space="preserve">15. Отражение расходов местного бюджета, источником финансового обеспечения которых являются межбюджетные трансферты, имеющие целевое назначение, предоставляемые из районного бюджета, осуществляется по кодам целевых статей расходов местного бюджета, содержащим значения направлений расходов 80000 – 89999, идентичные направлениям расходов районного бюджета, по которым отражаются расходы районного бюджета на предоставление указанных межбюджетных трансфертов. </w:t>
      </w:r>
    </w:p>
    <w:p w:rsidR="00A775E9" w:rsidRPr="006C28C1" w:rsidRDefault="00A775E9" w:rsidP="006C28C1">
      <w:pPr>
        <w:ind w:firstLine="709"/>
        <w:jc w:val="both"/>
        <w:rPr>
          <w:color w:val="000000"/>
          <w:sz w:val="18"/>
          <w:szCs w:val="18"/>
        </w:rPr>
      </w:pPr>
      <w:r w:rsidRPr="006C28C1">
        <w:rPr>
          <w:color w:val="000000"/>
          <w:sz w:val="18"/>
          <w:szCs w:val="18"/>
        </w:rPr>
        <w:t xml:space="preserve">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не включает указание на наименование межбюджетного трансферта, являющегося источником финансового обеспечения местного бюджета. </w:t>
      </w:r>
    </w:p>
    <w:p w:rsidR="00A775E9" w:rsidRPr="006C28C1" w:rsidRDefault="00A775E9" w:rsidP="006C28C1">
      <w:pPr>
        <w:autoSpaceDE w:val="0"/>
        <w:autoSpaceDN w:val="0"/>
        <w:adjustRightInd w:val="0"/>
        <w:ind w:firstLine="709"/>
        <w:jc w:val="both"/>
        <w:outlineLvl w:val="4"/>
        <w:rPr>
          <w:bCs/>
          <w:color w:val="000000"/>
          <w:sz w:val="18"/>
          <w:szCs w:val="18"/>
        </w:rPr>
      </w:pPr>
      <w:r w:rsidRPr="006C28C1">
        <w:rPr>
          <w:color w:val="000000"/>
          <w:sz w:val="18"/>
          <w:szCs w:val="18"/>
        </w:rPr>
        <w:t>16. </w:t>
      </w:r>
      <w:hyperlink r:id="rId16" w:history="1">
        <w:r w:rsidRPr="006C28C1">
          <w:rPr>
            <w:rStyle w:val="a7"/>
            <w:snapToGrid w:val="0"/>
            <w:color w:val="000000"/>
            <w:sz w:val="18"/>
            <w:szCs w:val="18"/>
          </w:rPr>
          <w:t>Перечень</w:t>
        </w:r>
      </w:hyperlink>
      <w:r w:rsidRPr="006C28C1">
        <w:rPr>
          <w:snapToGrid w:val="0"/>
          <w:color w:val="000000"/>
          <w:sz w:val="18"/>
          <w:szCs w:val="18"/>
        </w:rPr>
        <w:t xml:space="preserve"> и коды целевых статей расходов местного бюджета, </w:t>
      </w:r>
      <w:r w:rsidRPr="006C28C1">
        <w:rPr>
          <w:bCs/>
          <w:color w:val="000000"/>
          <w:sz w:val="18"/>
          <w:szCs w:val="18"/>
        </w:rPr>
        <w:t>по которым осуществляется предоставление межбюджетных трансфертов, устанавливаются согласно приложению № 1 к настоящему Порядку.</w:t>
      </w:r>
    </w:p>
    <w:p w:rsidR="00A775E9" w:rsidRPr="006C28C1" w:rsidRDefault="00A775E9" w:rsidP="006C28C1">
      <w:pPr>
        <w:autoSpaceDE w:val="0"/>
        <w:autoSpaceDN w:val="0"/>
        <w:adjustRightInd w:val="0"/>
        <w:ind w:firstLine="709"/>
        <w:jc w:val="both"/>
        <w:rPr>
          <w:color w:val="000000"/>
          <w:sz w:val="18"/>
          <w:szCs w:val="18"/>
        </w:rPr>
      </w:pPr>
      <w:r w:rsidRPr="006C28C1">
        <w:rPr>
          <w:color w:val="000000"/>
          <w:sz w:val="18"/>
          <w:szCs w:val="18"/>
        </w:rPr>
        <w:t xml:space="preserve">17. Перечень и коды целевых статей расходов </w:t>
      </w:r>
      <w:r w:rsidRPr="006C28C1">
        <w:rPr>
          <w:snapToGrid w:val="0"/>
          <w:color w:val="000000"/>
          <w:sz w:val="18"/>
          <w:szCs w:val="18"/>
        </w:rPr>
        <w:t>местного</w:t>
      </w:r>
      <w:r w:rsidRPr="006C28C1">
        <w:rPr>
          <w:color w:val="000000"/>
          <w:sz w:val="18"/>
          <w:szCs w:val="18"/>
        </w:rPr>
        <w:t xml:space="preserve"> бюджета и правила их применения устанавливаются согласно приложению N 2 к настоящему Порядку.</w:t>
      </w:r>
    </w:p>
    <w:p w:rsidR="00A775E9" w:rsidRPr="006C28C1" w:rsidRDefault="00A775E9" w:rsidP="006C28C1">
      <w:pPr>
        <w:autoSpaceDE w:val="0"/>
        <w:autoSpaceDN w:val="0"/>
        <w:adjustRightInd w:val="0"/>
        <w:ind w:firstLine="709"/>
        <w:jc w:val="both"/>
        <w:outlineLvl w:val="4"/>
        <w:rPr>
          <w:color w:val="000000"/>
          <w:sz w:val="18"/>
          <w:szCs w:val="18"/>
          <w:lang w:eastAsia="en-US"/>
        </w:rPr>
      </w:pPr>
      <w:r w:rsidRPr="006C28C1">
        <w:rPr>
          <w:sz w:val="18"/>
          <w:szCs w:val="18"/>
        </w:rPr>
        <w:t>18. Внесение в течение финансового года изменений в наименование и (или) код целевой статьи расходов осуществляется в соответствии с положениями Порядка N 82н.</w:t>
      </w:r>
    </w:p>
    <w:p w:rsidR="00A775E9" w:rsidRPr="006C28C1" w:rsidRDefault="00A775E9" w:rsidP="00A775E9">
      <w:pPr>
        <w:autoSpaceDE w:val="0"/>
        <w:autoSpaceDN w:val="0"/>
        <w:adjustRightInd w:val="0"/>
        <w:ind w:firstLine="709"/>
        <w:outlineLvl w:val="4"/>
        <w:rPr>
          <w:sz w:val="18"/>
          <w:szCs w:val="18"/>
          <w:lang w:eastAsia="en-US"/>
        </w:rPr>
      </w:pPr>
    </w:p>
    <w:p w:rsidR="00A775E9" w:rsidRPr="006C28C1" w:rsidRDefault="00A775E9" w:rsidP="00A775E9">
      <w:pPr>
        <w:widowControl w:val="0"/>
        <w:autoSpaceDE w:val="0"/>
        <w:autoSpaceDN w:val="0"/>
        <w:adjustRightInd w:val="0"/>
        <w:jc w:val="right"/>
        <w:outlineLvl w:val="0"/>
        <w:rPr>
          <w:sz w:val="18"/>
          <w:szCs w:val="18"/>
        </w:rPr>
      </w:pPr>
      <w:r w:rsidRPr="006C28C1">
        <w:rPr>
          <w:sz w:val="18"/>
          <w:szCs w:val="18"/>
        </w:rPr>
        <w:t>Приложение № 1</w:t>
      </w:r>
    </w:p>
    <w:p w:rsidR="00A775E9" w:rsidRPr="006C28C1" w:rsidRDefault="00A775E9" w:rsidP="00A775E9">
      <w:pPr>
        <w:widowControl w:val="0"/>
        <w:autoSpaceDE w:val="0"/>
        <w:autoSpaceDN w:val="0"/>
        <w:adjustRightInd w:val="0"/>
        <w:jc w:val="right"/>
        <w:rPr>
          <w:sz w:val="18"/>
          <w:szCs w:val="18"/>
        </w:rPr>
      </w:pPr>
      <w:r w:rsidRPr="006C28C1">
        <w:rPr>
          <w:sz w:val="18"/>
          <w:szCs w:val="18"/>
        </w:rPr>
        <w:t>к Порядку применения целевых</w:t>
      </w:r>
    </w:p>
    <w:p w:rsidR="00A775E9" w:rsidRPr="006C28C1" w:rsidRDefault="00A775E9" w:rsidP="00A775E9">
      <w:pPr>
        <w:widowControl w:val="0"/>
        <w:autoSpaceDE w:val="0"/>
        <w:autoSpaceDN w:val="0"/>
        <w:adjustRightInd w:val="0"/>
        <w:jc w:val="right"/>
        <w:rPr>
          <w:sz w:val="18"/>
          <w:szCs w:val="18"/>
        </w:rPr>
      </w:pPr>
      <w:r w:rsidRPr="006C28C1">
        <w:rPr>
          <w:sz w:val="18"/>
          <w:szCs w:val="18"/>
        </w:rPr>
        <w:t xml:space="preserve">статей </w:t>
      </w:r>
      <w:r w:rsidRPr="006C28C1">
        <w:rPr>
          <w:bCs/>
          <w:sz w:val="18"/>
          <w:szCs w:val="18"/>
          <w:lang w:eastAsia="en-US"/>
        </w:rPr>
        <w:t xml:space="preserve">расходов </w:t>
      </w:r>
      <w:r w:rsidRPr="006C28C1">
        <w:rPr>
          <w:sz w:val="18"/>
          <w:szCs w:val="18"/>
          <w:lang w:eastAsia="en-US"/>
        </w:rPr>
        <w:t>местного бюджета</w:t>
      </w:r>
    </w:p>
    <w:p w:rsidR="00A775E9" w:rsidRPr="006C28C1" w:rsidRDefault="00A775E9" w:rsidP="00A775E9">
      <w:pPr>
        <w:jc w:val="right"/>
        <w:rPr>
          <w:sz w:val="18"/>
          <w:szCs w:val="18"/>
        </w:rPr>
      </w:pPr>
    </w:p>
    <w:p w:rsidR="00A775E9" w:rsidRPr="006C28C1" w:rsidRDefault="00A775E9" w:rsidP="00A775E9">
      <w:pPr>
        <w:jc w:val="center"/>
        <w:rPr>
          <w:sz w:val="18"/>
          <w:szCs w:val="18"/>
        </w:rPr>
      </w:pPr>
    </w:p>
    <w:p w:rsidR="00A775E9" w:rsidRPr="006C28C1" w:rsidRDefault="00A775E9" w:rsidP="00A775E9">
      <w:pPr>
        <w:jc w:val="center"/>
        <w:rPr>
          <w:sz w:val="18"/>
          <w:szCs w:val="18"/>
        </w:rPr>
      </w:pPr>
      <w:r w:rsidRPr="006C28C1">
        <w:rPr>
          <w:sz w:val="18"/>
          <w:szCs w:val="18"/>
        </w:rPr>
        <w:t>ПЕРЕЧЕНЬ И КОДЫ</w:t>
      </w:r>
    </w:p>
    <w:p w:rsidR="00A775E9" w:rsidRPr="006C28C1" w:rsidRDefault="00A775E9" w:rsidP="00A775E9">
      <w:pPr>
        <w:jc w:val="center"/>
        <w:rPr>
          <w:sz w:val="18"/>
          <w:szCs w:val="18"/>
        </w:rPr>
      </w:pPr>
      <w:r w:rsidRPr="006C28C1">
        <w:rPr>
          <w:sz w:val="18"/>
          <w:szCs w:val="18"/>
        </w:rPr>
        <w:t>целевых статей расходов местного бюджета, по которым осуществляется предоставление межбюджетных трансфертов из бюджета Чекрушанского сельского поселения Тарского муниципального района Омской области</w:t>
      </w:r>
    </w:p>
    <w:p w:rsidR="00A775E9" w:rsidRPr="006C28C1" w:rsidRDefault="00A775E9" w:rsidP="00A775E9">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229"/>
      </w:tblGrid>
      <w:tr w:rsidR="00A775E9" w:rsidRPr="006C28C1" w:rsidTr="00C3598D">
        <w:trPr>
          <w:tblHeader/>
        </w:trPr>
        <w:tc>
          <w:tcPr>
            <w:tcW w:w="2127"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jc w:val="center"/>
              <w:rPr>
                <w:sz w:val="18"/>
                <w:szCs w:val="18"/>
              </w:rPr>
            </w:pPr>
            <w:r w:rsidRPr="006C28C1">
              <w:rPr>
                <w:sz w:val="18"/>
                <w:szCs w:val="18"/>
              </w:rPr>
              <w:t>Код</w:t>
            </w:r>
          </w:p>
        </w:tc>
        <w:tc>
          <w:tcPr>
            <w:tcW w:w="7229"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jc w:val="center"/>
              <w:rPr>
                <w:sz w:val="18"/>
                <w:szCs w:val="18"/>
              </w:rPr>
            </w:pPr>
            <w:r w:rsidRPr="006C28C1">
              <w:rPr>
                <w:sz w:val="18"/>
                <w:szCs w:val="18"/>
              </w:rPr>
              <w:t>Наименование целевой статьи расходов</w:t>
            </w:r>
          </w:p>
        </w:tc>
      </w:tr>
      <w:tr w:rsidR="00A775E9" w:rsidRPr="006C28C1" w:rsidTr="00C3598D">
        <w:tc>
          <w:tcPr>
            <w:tcW w:w="2127"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rPr>
                <w:sz w:val="18"/>
                <w:szCs w:val="18"/>
                <w:lang w:eastAsia="en-US"/>
              </w:rPr>
            </w:pPr>
            <w:r w:rsidRPr="006C28C1">
              <w:rPr>
                <w:sz w:val="18"/>
                <w:szCs w:val="18"/>
                <w:lang w:eastAsia="en-US"/>
              </w:rPr>
              <w:t>20 1 01 60020</w:t>
            </w:r>
          </w:p>
        </w:tc>
        <w:tc>
          <w:tcPr>
            <w:tcW w:w="7229" w:type="dxa"/>
            <w:tcBorders>
              <w:top w:val="single" w:sz="4" w:space="0" w:color="auto"/>
              <w:left w:val="single" w:sz="4" w:space="0" w:color="auto"/>
              <w:bottom w:val="single" w:sz="4" w:space="0" w:color="auto"/>
              <w:right w:val="single" w:sz="4" w:space="0" w:color="auto"/>
            </w:tcBorders>
            <w:vAlign w:val="center"/>
          </w:tcPr>
          <w:p w:rsidR="00A775E9" w:rsidRPr="006C28C1" w:rsidRDefault="00A775E9" w:rsidP="00C3598D">
            <w:pPr>
              <w:rPr>
                <w:sz w:val="18"/>
                <w:szCs w:val="18"/>
              </w:rPr>
            </w:pPr>
            <w:r w:rsidRPr="006C28C1">
              <w:rPr>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r w:rsidR="00A775E9" w:rsidRPr="006C28C1" w:rsidTr="00C3598D">
        <w:tc>
          <w:tcPr>
            <w:tcW w:w="2127"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rPr>
                <w:sz w:val="18"/>
                <w:szCs w:val="18"/>
                <w:lang w:eastAsia="en-US"/>
              </w:rPr>
            </w:pPr>
            <w:r w:rsidRPr="006C28C1">
              <w:rPr>
                <w:sz w:val="18"/>
                <w:szCs w:val="18"/>
                <w:lang w:eastAsia="en-US"/>
              </w:rPr>
              <w:t>20 1 01 60080</w:t>
            </w:r>
          </w:p>
        </w:tc>
        <w:tc>
          <w:tcPr>
            <w:tcW w:w="7229" w:type="dxa"/>
            <w:tcBorders>
              <w:top w:val="single" w:sz="4" w:space="0" w:color="auto"/>
              <w:left w:val="single" w:sz="4" w:space="0" w:color="auto"/>
              <w:bottom w:val="single" w:sz="4" w:space="0" w:color="auto"/>
              <w:right w:val="single" w:sz="4" w:space="0" w:color="auto"/>
            </w:tcBorders>
            <w:vAlign w:val="center"/>
          </w:tcPr>
          <w:p w:rsidR="00A775E9" w:rsidRPr="006C28C1" w:rsidRDefault="00A775E9" w:rsidP="00C3598D">
            <w:pPr>
              <w:rPr>
                <w:sz w:val="18"/>
                <w:szCs w:val="18"/>
              </w:rPr>
            </w:pPr>
            <w:r w:rsidRPr="006C28C1">
              <w:rPr>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r>
    </w:tbl>
    <w:p w:rsidR="00A775E9" w:rsidRPr="006C28C1" w:rsidRDefault="00A775E9" w:rsidP="00A775E9">
      <w:pPr>
        <w:autoSpaceDE w:val="0"/>
        <w:autoSpaceDN w:val="0"/>
        <w:adjustRightInd w:val="0"/>
        <w:ind w:firstLine="709"/>
        <w:outlineLvl w:val="4"/>
        <w:rPr>
          <w:sz w:val="18"/>
          <w:szCs w:val="18"/>
          <w:lang w:eastAsia="en-US"/>
        </w:rPr>
      </w:pPr>
    </w:p>
    <w:p w:rsidR="00A775E9" w:rsidRPr="006C28C1" w:rsidRDefault="00A775E9" w:rsidP="00A775E9">
      <w:pPr>
        <w:widowControl w:val="0"/>
        <w:autoSpaceDE w:val="0"/>
        <w:autoSpaceDN w:val="0"/>
        <w:adjustRightInd w:val="0"/>
        <w:jc w:val="right"/>
        <w:outlineLvl w:val="0"/>
        <w:rPr>
          <w:sz w:val="18"/>
          <w:szCs w:val="18"/>
        </w:rPr>
      </w:pPr>
      <w:r w:rsidRPr="006C28C1">
        <w:rPr>
          <w:sz w:val="18"/>
          <w:szCs w:val="18"/>
        </w:rPr>
        <w:t>Приложение № 2</w:t>
      </w:r>
    </w:p>
    <w:p w:rsidR="00A775E9" w:rsidRPr="006C28C1" w:rsidRDefault="00A775E9" w:rsidP="00A775E9">
      <w:pPr>
        <w:widowControl w:val="0"/>
        <w:autoSpaceDE w:val="0"/>
        <w:autoSpaceDN w:val="0"/>
        <w:adjustRightInd w:val="0"/>
        <w:jc w:val="right"/>
        <w:rPr>
          <w:sz w:val="18"/>
          <w:szCs w:val="18"/>
        </w:rPr>
      </w:pPr>
      <w:r w:rsidRPr="006C28C1">
        <w:rPr>
          <w:sz w:val="18"/>
          <w:szCs w:val="18"/>
        </w:rPr>
        <w:t>к Порядку применения целевых</w:t>
      </w:r>
    </w:p>
    <w:p w:rsidR="00A775E9" w:rsidRPr="006C28C1" w:rsidRDefault="00A775E9" w:rsidP="00A775E9">
      <w:pPr>
        <w:widowControl w:val="0"/>
        <w:autoSpaceDE w:val="0"/>
        <w:autoSpaceDN w:val="0"/>
        <w:adjustRightInd w:val="0"/>
        <w:jc w:val="right"/>
        <w:rPr>
          <w:sz w:val="18"/>
          <w:szCs w:val="18"/>
        </w:rPr>
      </w:pPr>
      <w:r w:rsidRPr="006C28C1">
        <w:rPr>
          <w:sz w:val="18"/>
          <w:szCs w:val="18"/>
        </w:rPr>
        <w:t>статей расходов</w:t>
      </w:r>
      <w:r w:rsidRPr="006C28C1">
        <w:rPr>
          <w:bCs/>
          <w:sz w:val="18"/>
          <w:szCs w:val="18"/>
          <w:lang w:eastAsia="en-US"/>
        </w:rPr>
        <w:t xml:space="preserve"> </w:t>
      </w:r>
      <w:r w:rsidRPr="006C28C1">
        <w:rPr>
          <w:sz w:val="18"/>
          <w:szCs w:val="18"/>
          <w:lang w:eastAsia="en-US"/>
        </w:rPr>
        <w:t>местного бюджета</w:t>
      </w:r>
    </w:p>
    <w:p w:rsidR="00A775E9" w:rsidRPr="006C28C1" w:rsidRDefault="00A775E9" w:rsidP="00A775E9">
      <w:pPr>
        <w:widowControl w:val="0"/>
        <w:autoSpaceDE w:val="0"/>
        <w:autoSpaceDN w:val="0"/>
        <w:adjustRightInd w:val="0"/>
        <w:jc w:val="right"/>
        <w:rPr>
          <w:sz w:val="18"/>
          <w:szCs w:val="18"/>
        </w:rPr>
      </w:pPr>
    </w:p>
    <w:p w:rsidR="00A775E9" w:rsidRPr="006C28C1" w:rsidRDefault="00A775E9" w:rsidP="00A775E9">
      <w:pPr>
        <w:tabs>
          <w:tab w:val="left" w:pos="709"/>
        </w:tabs>
        <w:rPr>
          <w:sz w:val="18"/>
          <w:szCs w:val="18"/>
        </w:rPr>
      </w:pPr>
    </w:p>
    <w:p w:rsidR="00A775E9" w:rsidRPr="006C28C1" w:rsidRDefault="00A775E9" w:rsidP="00A775E9">
      <w:pPr>
        <w:tabs>
          <w:tab w:val="left" w:pos="709"/>
        </w:tabs>
        <w:rPr>
          <w:sz w:val="18"/>
          <w:szCs w:val="18"/>
        </w:rPr>
      </w:pPr>
    </w:p>
    <w:p w:rsidR="00A775E9" w:rsidRPr="006C28C1" w:rsidRDefault="00A775E9" w:rsidP="006C28C1">
      <w:pPr>
        <w:autoSpaceDE w:val="0"/>
        <w:autoSpaceDN w:val="0"/>
        <w:adjustRightInd w:val="0"/>
        <w:ind w:firstLine="709"/>
        <w:jc w:val="center"/>
        <w:outlineLvl w:val="4"/>
        <w:rPr>
          <w:sz w:val="18"/>
          <w:szCs w:val="18"/>
        </w:rPr>
      </w:pPr>
      <w:r w:rsidRPr="006C28C1">
        <w:rPr>
          <w:sz w:val="18"/>
          <w:szCs w:val="18"/>
        </w:rPr>
        <w:t>ПЕРЕЧЕНЬ И КОДЫ</w:t>
      </w:r>
    </w:p>
    <w:p w:rsidR="00A775E9" w:rsidRPr="006C28C1" w:rsidRDefault="00A775E9" w:rsidP="006C28C1">
      <w:pPr>
        <w:autoSpaceDE w:val="0"/>
        <w:autoSpaceDN w:val="0"/>
        <w:adjustRightInd w:val="0"/>
        <w:ind w:firstLine="709"/>
        <w:jc w:val="center"/>
        <w:outlineLvl w:val="4"/>
        <w:rPr>
          <w:sz w:val="18"/>
          <w:szCs w:val="18"/>
        </w:rPr>
      </w:pPr>
      <w:r w:rsidRPr="006C28C1">
        <w:rPr>
          <w:sz w:val="18"/>
          <w:szCs w:val="18"/>
        </w:rPr>
        <w:t>целевых статей расходов местного бюджета и правила их применения</w:t>
      </w:r>
    </w:p>
    <w:p w:rsidR="00A775E9" w:rsidRPr="006C28C1" w:rsidRDefault="00A775E9" w:rsidP="006C28C1">
      <w:pPr>
        <w:autoSpaceDE w:val="0"/>
        <w:autoSpaceDN w:val="0"/>
        <w:adjustRightInd w:val="0"/>
        <w:ind w:firstLine="709"/>
        <w:jc w:val="both"/>
        <w:outlineLvl w:val="4"/>
        <w:rPr>
          <w:sz w:val="18"/>
          <w:szCs w:val="18"/>
          <w:lang w:eastAsia="en-US"/>
        </w:rPr>
      </w:pPr>
    </w:p>
    <w:tbl>
      <w:tblPr>
        <w:tblW w:w="9367" w:type="dxa"/>
        <w:tblLook w:val="01E0"/>
      </w:tblPr>
      <w:tblGrid>
        <w:gridCol w:w="1985"/>
        <w:gridCol w:w="7382"/>
      </w:tblGrid>
      <w:tr w:rsidR="00A775E9" w:rsidRPr="006C28C1" w:rsidTr="00C3598D">
        <w:tc>
          <w:tcPr>
            <w:tcW w:w="1985" w:type="dxa"/>
          </w:tcPr>
          <w:p w:rsidR="00A775E9" w:rsidRPr="006C28C1" w:rsidRDefault="00A775E9" w:rsidP="006C28C1">
            <w:pPr>
              <w:jc w:val="both"/>
              <w:rPr>
                <w:sz w:val="18"/>
                <w:szCs w:val="18"/>
              </w:rPr>
            </w:pPr>
            <w:r w:rsidRPr="006C28C1">
              <w:rPr>
                <w:sz w:val="18"/>
                <w:szCs w:val="18"/>
              </w:rPr>
              <w:t>20</w:t>
            </w:r>
            <w:r w:rsidRPr="006C28C1">
              <w:rPr>
                <w:sz w:val="18"/>
                <w:szCs w:val="18"/>
                <w:lang w:val="en-US"/>
              </w:rPr>
              <w:t xml:space="preserve"> </w:t>
            </w:r>
            <w:r w:rsidRPr="006C28C1">
              <w:rPr>
                <w:sz w:val="18"/>
                <w:szCs w:val="18"/>
              </w:rPr>
              <w:t>0</w:t>
            </w:r>
            <w:r w:rsidRPr="006C28C1">
              <w:rPr>
                <w:sz w:val="18"/>
                <w:szCs w:val="18"/>
                <w:lang w:val="en-US"/>
              </w:rPr>
              <w:t xml:space="preserve"> </w:t>
            </w:r>
            <w:r w:rsidRPr="006C28C1">
              <w:rPr>
                <w:sz w:val="18"/>
                <w:szCs w:val="18"/>
              </w:rPr>
              <w:t>00</w:t>
            </w:r>
            <w:r w:rsidRPr="006C28C1">
              <w:rPr>
                <w:sz w:val="18"/>
                <w:szCs w:val="18"/>
                <w:lang w:val="en-US"/>
              </w:rPr>
              <w:t xml:space="preserve"> </w:t>
            </w:r>
            <w:r w:rsidRPr="006C28C1">
              <w:rPr>
                <w:sz w:val="18"/>
                <w:szCs w:val="18"/>
              </w:rPr>
              <w:t>00000</w:t>
            </w:r>
          </w:p>
        </w:tc>
        <w:tc>
          <w:tcPr>
            <w:tcW w:w="7382" w:type="dxa"/>
          </w:tcPr>
          <w:p w:rsidR="00A775E9" w:rsidRPr="006C28C1" w:rsidRDefault="00A775E9" w:rsidP="006C28C1">
            <w:pPr>
              <w:tabs>
                <w:tab w:val="left" w:pos="720"/>
              </w:tabs>
              <w:ind w:firstLine="459"/>
              <w:jc w:val="both"/>
              <w:rPr>
                <w:sz w:val="18"/>
                <w:szCs w:val="18"/>
              </w:rPr>
            </w:pPr>
            <w:r w:rsidRPr="006C28C1">
              <w:rPr>
                <w:sz w:val="18"/>
                <w:szCs w:val="18"/>
              </w:rPr>
              <w:t>Муниципальная программа "Развитие социально-экономического потенциала Чекрушанского сельского поселения Тарского муниципального района Омской области"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бюджета на реализацию мероприятий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985"/>
        <w:gridCol w:w="7382"/>
      </w:tblGrid>
      <w:tr w:rsidR="00A775E9" w:rsidRPr="006C28C1" w:rsidTr="00C3598D">
        <w:tc>
          <w:tcPr>
            <w:tcW w:w="1985" w:type="dxa"/>
          </w:tcPr>
          <w:p w:rsidR="00A775E9" w:rsidRPr="006C28C1" w:rsidRDefault="00A775E9" w:rsidP="006C28C1">
            <w:pPr>
              <w:jc w:val="both"/>
              <w:rPr>
                <w:sz w:val="18"/>
                <w:szCs w:val="18"/>
              </w:rPr>
            </w:pPr>
            <w:r w:rsidRPr="006C28C1">
              <w:rPr>
                <w:sz w:val="18"/>
                <w:szCs w:val="18"/>
              </w:rPr>
              <w:t>20 1 00 00000</w:t>
            </w:r>
          </w:p>
        </w:tc>
        <w:tc>
          <w:tcPr>
            <w:tcW w:w="7382" w:type="dxa"/>
          </w:tcPr>
          <w:p w:rsidR="00A775E9" w:rsidRPr="006C28C1" w:rsidRDefault="00A775E9" w:rsidP="006C28C1">
            <w:pPr>
              <w:tabs>
                <w:tab w:val="left" w:pos="720"/>
              </w:tabs>
              <w:ind w:firstLine="459"/>
              <w:jc w:val="both"/>
              <w:rPr>
                <w:sz w:val="18"/>
                <w:szCs w:val="18"/>
              </w:rPr>
            </w:pPr>
            <w:r w:rsidRPr="006C28C1">
              <w:rPr>
                <w:sz w:val="18"/>
                <w:szCs w:val="18"/>
              </w:rPr>
              <w:t>Подпрограмма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мероприятий </w:t>
      </w:r>
      <w:r w:rsidRPr="006C28C1">
        <w:rPr>
          <w:sz w:val="18"/>
          <w:szCs w:val="18"/>
        </w:rPr>
        <w:t>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rPr>
      </w:pPr>
    </w:p>
    <w:tbl>
      <w:tblPr>
        <w:tblW w:w="9367" w:type="dxa"/>
        <w:tblLook w:val="01E0"/>
      </w:tblPr>
      <w:tblGrid>
        <w:gridCol w:w="1985"/>
        <w:gridCol w:w="7382"/>
      </w:tblGrid>
      <w:tr w:rsidR="00A775E9" w:rsidRPr="006C28C1" w:rsidTr="00C3598D">
        <w:tc>
          <w:tcPr>
            <w:tcW w:w="1985" w:type="dxa"/>
          </w:tcPr>
          <w:p w:rsidR="00A775E9" w:rsidRPr="006C28C1" w:rsidRDefault="00A775E9" w:rsidP="006C28C1">
            <w:pPr>
              <w:jc w:val="both"/>
              <w:rPr>
                <w:sz w:val="18"/>
                <w:szCs w:val="18"/>
              </w:rPr>
            </w:pPr>
            <w:r w:rsidRPr="006C28C1">
              <w:rPr>
                <w:sz w:val="18"/>
                <w:szCs w:val="18"/>
              </w:rPr>
              <w:t>20 1 01 00000</w:t>
            </w:r>
          </w:p>
        </w:tc>
        <w:tc>
          <w:tcPr>
            <w:tcW w:w="7382" w:type="dxa"/>
          </w:tcPr>
          <w:p w:rsidR="00A775E9" w:rsidRPr="006C28C1" w:rsidRDefault="00A775E9" w:rsidP="006C28C1">
            <w:pPr>
              <w:tabs>
                <w:tab w:val="left" w:pos="720"/>
              </w:tabs>
              <w:ind w:firstLine="459"/>
              <w:jc w:val="both"/>
              <w:rPr>
                <w:sz w:val="18"/>
                <w:szCs w:val="18"/>
              </w:rPr>
            </w:pPr>
            <w:r w:rsidRPr="006C28C1">
              <w:rPr>
                <w:sz w:val="18"/>
                <w:szCs w:val="18"/>
              </w:rPr>
              <w:t>Повышение эффективности деятельности Администрации Чекрушанского сельского поселения</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По данной целевой статье отражаются расходы местного бюджета на реализацию основного мероприятия  по повышению</w:t>
      </w:r>
      <w:r w:rsidRPr="006C28C1">
        <w:rPr>
          <w:sz w:val="18"/>
          <w:szCs w:val="18"/>
        </w:rPr>
        <w:t xml:space="preserve"> эффективности деятельности Администрации Чекрушанского сельского поселения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w:t>
      </w:r>
      <w:r w:rsidRPr="006C28C1">
        <w:rPr>
          <w:sz w:val="18"/>
          <w:szCs w:val="18"/>
          <w:lang w:eastAsia="en-US"/>
        </w:rPr>
        <w:lastRenderedPageBreak/>
        <w:t xml:space="preserve">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20 1 01 29970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Резервный фонд Администрации Чекрушанского сельского поселения</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планируется и осуществляется расходование средств резервного фонда </w:t>
      </w:r>
      <w:r w:rsidRPr="006C28C1">
        <w:rPr>
          <w:sz w:val="18"/>
          <w:szCs w:val="18"/>
        </w:rPr>
        <w:t>Администрации Чекрушанского сельского поселения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20 1 01 29980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Руководство и управление в сфере установленных функций органов местного самоуправления</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основного мероприятия по </w:t>
      </w:r>
      <w:r w:rsidRPr="006C28C1">
        <w:rPr>
          <w:sz w:val="18"/>
          <w:szCs w:val="18"/>
        </w:rPr>
        <w:t>руководство и управлению в сфере установленных функций органов местного самоуправления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20 1 01 29990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Прочие мероприятия направленные на повышение эффективности деятельности Администрации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прочие мероприятия направленные на повышение </w:t>
      </w:r>
      <w:r w:rsidRPr="006C28C1">
        <w:rPr>
          <w:sz w:val="18"/>
          <w:szCs w:val="18"/>
        </w:rPr>
        <w:t>эффективности деятельности Администрации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20 1 01 51182</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По данной целевой статье отражаются расходы местного бюджета на о</w:t>
      </w:r>
      <w:r w:rsidRPr="006C28C1">
        <w:rPr>
          <w:sz w:val="18"/>
          <w:szCs w:val="18"/>
        </w:rPr>
        <w:t>существление первичного воинского учета органом местного самоуправления поселения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20 1 01 60020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основного мероприятия по </w:t>
      </w:r>
      <w:r w:rsidRPr="006C28C1">
        <w:rPr>
          <w:sz w:val="18"/>
          <w:szCs w:val="18"/>
        </w:rPr>
        <w:t>предоставлению межбюджетных трансфертов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20 1 01 60080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p w:rsidR="00A775E9" w:rsidRPr="006C28C1" w:rsidRDefault="00A775E9" w:rsidP="006C28C1">
            <w:pPr>
              <w:tabs>
                <w:tab w:val="left" w:pos="720"/>
              </w:tabs>
              <w:ind w:firstLine="459"/>
              <w:jc w:val="both"/>
              <w:rPr>
                <w:sz w:val="18"/>
                <w:szCs w:val="18"/>
              </w:rPr>
            </w:pPr>
          </w:p>
        </w:tc>
      </w:tr>
    </w:tbl>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основного мероприятия по </w:t>
      </w:r>
      <w:r w:rsidRPr="006C28C1">
        <w:rPr>
          <w:sz w:val="18"/>
          <w:szCs w:val="18"/>
        </w:rPr>
        <w:t>предоставлению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20 1 03 00000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Мероприятия в области приватизации и управления муниципальной собственности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основного мероприятия </w:t>
      </w:r>
      <w:r w:rsidRPr="006C28C1">
        <w:rPr>
          <w:sz w:val="18"/>
          <w:szCs w:val="18"/>
        </w:rPr>
        <w:t>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w:t>
      </w:r>
      <w:r w:rsidRPr="006C28C1">
        <w:rPr>
          <w:sz w:val="18"/>
          <w:szCs w:val="18"/>
        </w:rPr>
        <w:t>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20 1 03 29990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Прочие мероприятия в области приватизации и управления муниципальной собственности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w:t>
      </w:r>
      <w:r w:rsidRPr="006C28C1">
        <w:rPr>
          <w:sz w:val="18"/>
          <w:szCs w:val="18"/>
        </w:rPr>
        <w:t>прочие мероприятия в области приватизации и управления муниципальной собственности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20 2 00 00000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Подпрограмма "Развитие инфраструктуры Чекрушанского сельского поселения Тарского муниципального района Омской области"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мероприятий </w:t>
      </w:r>
      <w:r w:rsidRPr="006C28C1">
        <w:rPr>
          <w:sz w:val="18"/>
          <w:szCs w:val="18"/>
        </w:rPr>
        <w:t>подпрограммы "Развитие инфраструктуры Чекрушанского сельского поселения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20 2 02 00000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Модернизация и развитие автомобильных дорог и инженерных сооружений на них в Чекрушанском сельском поселении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основного мероприятия по </w:t>
      </w:r>
      <w:r w:rsidRPr="006C28C1">
        <w:rPr>
          <w:sz w:val="18"/>
          <w:szCs w:val="18"/>
        </w:rPr>
        <w:t>модернизации и развитию автомобильных дорог и инженерных сооружений на них в Чекрушанском сельском поселении подпрограммы "Развитие инфраструктуры Чекрушанского сельского поселения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w:t>
      </w:r>
      <w:r w:rsidRPr="006C28C1">
        <w:rPr>
          <w:sz w:val="18"/>
          <w:szCs w:val="18"/>
        </w:rPr>
        <w:t>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20 2 02 29990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Прочие мероприятия направленные на модернизацию и развитие автомобильных дорог и инженерных сооружений на них</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w:t>
      </w:r>
      <w:r w:rsidRPr="006C28C1">
        <w:rPr>
          <w:sz w:val="18"/>
          <w:szCs w:val="18"/>
        </w:rPr>
        <w:t>прочие мероприятия направленные на модернизацию и развитие автомобильных дорог и инженерных сооружений на них подпрограммы "Развитие инфраструктуры Чекрушанского сельского поселения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20 2 02 80010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Содержание дорог общего пользования муниципального значения</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w:t>
      </w:r>
      <w:r w:rsidRPr="006C28C1">
        <w:rPr>
          <w:sz w:val="18"/>
          <w:szCs w:val="18"/>
        </w:rPr>
        <w:t>содержание дорог общего пользования муниципального значения подпрограммы "Развитие инфраструктуры Чекрушанского сельского поселения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20 3 00 00000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Подпрограмма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r>
    </w:tbl>
    <w:p w:rsidR="00A775E9" w:rsidRPr="006C28C1" w:rsidRDefault="00A775E9" w:rsidP="006C28C1">
      <w:pPr>
        <w:jc w:val="both"/>
        <w:rPr>
          <w:sz w:val="18"/>
          <w:szCs w:val="18"/>
          <w:lang w:eastAsia="en-US"/>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реализацию мероприятий </w:t>
      </w:r>
      <w:r w:rsidRPr="006C28C1">
        <w:rPr>
          <w:sz w:val="18"/>
          <w:szCs w:val="18"/>
        </w:rPr>
        <w:t xml:space="preserve">подпрограммы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 </w:t>
      </w:r>
      <w:r w:rsidRPr="006C28C1">
        <w:rPr>
          <w:sz w:val="18"/>
          <w:szCs w:val="18"/>
          <w:lang w:eastAsia="en-US"/>
        </w:rPr>
        <w:t xml:space="preserve">программы "Развитие социально-экономического потенциала </w:t>
      </w:r>
      <w:r w:rsidRPr="006C28C1">
        <w:rPr>
          <w:sz w:val="18"/>
          <w:szCs w:val="18"/>
        </w:rPr>
        <w:t>Чекрушанском</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rPr>
      </w:pPr>
    </w:p>
    <w:p w:rsidR="00A775E9" w:rsidRPr="006C28C1" w:rsidRDefault="00A775E9" w:rsidP="006C28C1">
      <w:pPr>
        <w:jc w:val="both"/>
        <w:rPr>
          <w:sz w:val="18"/>
          <w:szCs w:val="18"/>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lastRenderedPageBreak/>
              <w:t>20 3 01 00000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Развитие физической культуры, спорта и реализация мероприятий в области молодежной политики и культуры</w:t>
            </w:r>
          </w:p>
        </w:tc>
      </w:tr>
    </w:tbl>
    <w:p w:rsidR="00A775E9" w:rsidRPr="006C28C1" w:rsidRDefault="00A775E9" w:rsidP="006C28C1">
      <w:pPr>
        <w:jc w:val="both"/>
        <w:rPr>
          <w:sz w:val="18"/>
          <w:szCs w:val="18"/>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w:t>
      </w:r>
      <w:r w:rsidRPr="006C28C1">
        <w:rPr>
          <w:sz w:val="18"/>
          <w:szCs w:val="18"/>
        </w:rPr>
        <w:t>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w:t>
      </w:r>
      <w:r w:rsidRPr="006C28C1">
        <w:rPr>
          <w:sz w:val="18"/>
          <w:szCs w:val="18"/>
        </w:rPr>
        <w:t>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20 3 01 29990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w:t>
            </w:r>
          </w:p>
        </w:tc>
      </w:tr>
    </w:tbl>
    <w:p w:rsidR="00A775E9" w:rsidRPr="006C28C1" w:rsidRDefault="00A775E9" w:rsidP="006C28C1">
      <w:pPr>
        <w:jc w:val="both"/>
        <w:rPr>
          <w:sz w:val="18"/>
          <w:szCs w:val="18"/>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w:t>
      </w:r>
      <w:r w:rsidRPr="006C28C1">
        <w:rPr>
          <w:sz w:val="18"/>
          <w:szCs w:val="18"/>
        </w:rPr>
        <w:t>Прочие мероприятия направленные на развитие физической культуры, спорта и реализация мероприятий в области молодежной политики и культуры подпрограммы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w:t>
      </w:r>
      <w:r w:rsidRPr="006C28C1">
        <w:rPr>
          <w:sz w:val="18"/>
          <w:szCs w:val="18"/>
        </w:rPr>
        <w:t>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rPr>
      </w:pPr>
    </w:p>
    <w:tbl>
      <w:tblPr>
        <w:tblW w:w="9367" w:type="dxa"/>
        <w:tblLook w:val="01E0"/>
      </w:tblPr>
      <w:tblGrid>
        <w:gridCol w:w="1843"/>
        <w:gridCol w:w="7524"/>
      </w:tblGrid>
      <w:tr w:rsidR="00A775E9" w:rsidRPr="006C28C1" w:rsidTr="00C3598D">
        <w:tc>
          <w:tcPr>
            <w:tcW w:w="1843" w:type="dxa"/>
          </w:tcPr>
          <w:p w:rsidR="00A775E9" w:rsidRPr="006C28C1" w:rsidRDefault="00A775E9" w:rsidP="006C28C1">
            <w:pPr>
              <w:jc w:val="both"/>
              <w:rPr>
                <w:sz w:val="18"/>
                <w:szCs w:val="18"/>
              </w:rPr>
            </w:pPr>
            <w:r w:rsidRPr="006C28C1">
              <w:rPr>
                <w:sz w:val="18"/>
                <w:szCs w:val="18"/>
              </w:rPr>
              <w:t>20 3 04 00000</w:t>
            </w:r>
          </w:p>
        </w:tc>
        <w:tc>
          <w:tcPr>
            <w:tcW w:w="7524" w:type="dxa"/>
          </w:tcPr>
          <w:p w:rsidR="00A775E9" w:rsidRPr="006C28C1" w:rsidRDefault="00A775E9" w:rsidP="006C28C1">
            <w:pPr>
              <w:tabs>
                <w:tab w:val="left" w:pos="720"/>
              </w:tabs>
              <w:ind w:firstLine="459"/>
              <w:jc w:val="both"/>
              <w:rPr>
                <w:sz w:val="18"/>
                <w:szCs w:val="18"/>
              </w:rPr>
            </w:pPr>
            <w:r w:rsidRPr="006C28C1">
              <w:rPr>
                <w:sz w:val="18"/>
                <w:szCs w:val="18"/>
              </w:rPr>
              <w:t>Обеспечение доступности и качества предоставления мер социальной поддержки отдельным категориям граждан</w:t>
            </w:r>
          </w:p>
        </w:tc>
      </w:tr>
    </w:tbl>
    <w:p w:rsidR="00A775E9" w:rsidRPr="006C28C1" w:rsidRDefault="00A775E9" w:rsidP="006C28C1">
      <w:pPr>
        <w:jc w:val="both"/>
        <w:rPr>
          <w:sz w:val="18"/>
          <w:szCs w:val="18"/>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w:t>
      </w:r>
      <w:r w:rsidRPr="006C28C1">
        <w:rPr>
          <w:sz w:val="18"/>
          <w:szCs w:val="18"/>
        </w:rPr>
        <w:t>обеспечение доступности и качества предоставления мер социальной поддержки отдельным категориям граждан подпрограммы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rPr>
      </w:pPr>
    </w:p>
    <w:tbl>
      <w:tblPr>
        <w:tblW w:w="9450" w:type="dxa"/>
        <w:tblLook w:val="01E0"/>
      </w:tblPr>
      <w:tblGrid>
        <w:gridCol w:w="1859"/>
        <w:gridCol w:w="7591"/>
      </w:tblGrid>
      <w:tr w:rsidR="00A775E9" w:rsidRPr="006C28C1" w:rsidTr="00C3598D">
        <w:trPr>
          <w:trHeight w:val="331"/>
        </w:trPr>
        <w:tc>
          <w:tcPr>
            <w:tcW w:w="1859" w:type="dxa"/>
          </w:tcPr>
          <w:p w:rsidR="00A775E9" w:rsidRPr="006C28C1" w:rsidRDefault="00A775E9" w:rsidP="006C28C1">
            <w:pPr>
              <w:jc w:val="both"/>
              <w:rPr>
                <w:sz w:val="18"/>
                <w:szCs w:val="18"/>
              </w:rPr>
            </w:pPr>
            <w:r w:rsidRPr="006C28C1">
              <w:rPr>
                <w:sz w:val="18"/>
                <w:szCs w:val="18"/>
              </w:rPr>
              <w:t>20 3 04 20010</w:t>
            </w:r>
          </w:p>
        </w:tc>
        <w:tc>
          <w:tcPr>
            <w:tcW w:w="7591" w:type="dxa"/>
          </w:tcPr>
          <w:p w:rsidR="00A775E9" w:rsidRPr="006C28C1" w:rsidRDefault="00A775E9" w:rsidP="006C28C1">
            <w:pPr>
              <w:tabs>
                <w:tab w:val="left" w:pos="720"/>
              </w:tabs>
              <w:ind w:firstLine="459"/>
              <w:jc w:val="both"/>
              <w:rPr>
                <w:sz w:val="18"/>
                <w:szCs w:val="18"/>
              </w:rPr>
            </w:pPr>
            <w:r w:rsidRPr="006C28C1">
              <w:rPr>
                <w:sz w:val="18"/>
                <w:szCs w:val="18"/>
              </w:rPr>
              <w:t>Доплаты к пенсиям муниципальных служащих</w:t>
            </w:r>
          </w:p>
        </w:tc>
      </w:tr>
    </w:tbl>
    <w:p w:rsidR="00A775E9" w:rsidRPr="006C28C1" w:rsidRDefault="00A775E9" w:rsidP="006C28C1">
      <w:pPr>
        <w:jc w:val="both"/>
        <w:rPr>
          <w:sz w:val="18"/>
          <w:szCs w:val="18"/>
        </w:rPr>
      </w:pPr>
    </w:p>
    <w:p w:rsidR="00A775E9" w:rsidRPr="006C28C1" w:rsidRDefault="00A775E9" w:rsidP="006C28C1">
      <w:pPr>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w:t>
      </w:r>
      <w:r w:rsidRPr="006C28C1">
        <w:rPr>
          <w:sz w:val="18"/>
          <w:szCs w:val="18"/>
        </w:rPr>
        <w:t>доплаты к пенсиям муниципальных служащих подпрограммы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r w:rsidRPr="006C28C1">
        <w:rPr>
          <w:sz w:val="18"/>
          <w:szCs w:val="18"/>
          <w:lang w:eastAsia="en-US"/>
        </w:rPr>
        <w:t xml:space="preserve"> Муниципальной программы "Развитие социально-экономического потенциала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 Омской области"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«01» ноября 2013 года № 52.</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rPr>
          <w:trHeight w:val="539"/>
        </w:trPr>
        <w:tc>
          <w:tcPr>
            <w:tcW w:w="1843" w:type="dxa"/>
            <w:hideMark/>
          </w:tcPr>
          <w:p w:rsidR="00A775E9" w:rsidRPr="006C28C1" w:rsidRDefault="00A775E9" w:rsidP="006C28C1">
            <w:pPr>
              <w:jc w:val="both"/>
              <w:rPr>
                <w:sz w:val="18"/>
                <w:szCs w:val="18"/>
              </w:rPr>
            </w:pPr>
            <w:r w:rsidRPr="006C28C1">
              <w:rPr>
                <w:sz w:val="18"/>
                <w:szCs w:val="18"/>
              </w:rPr>
              <w:t>47 0 00 00000</w:t>
            </w:r>
          </w:p>
        </w:tc>
        <w:tc>
          <w:tcPr>
            <w:tcW w:w="7524" w:type="dxa"/>
            <w:hideMark/>
          </w:tcPr>
          <w:p w:rsidR="00A775E9" w:rsidRPr="006C28C1" w:rsidRDefault="00A775E9" w:rsidP="006C28C1">
            <w:pPr>
              <w:tabs>
                <w:tab w:val="left" w:pos="720"/>
              </w:tabs>
              <w:ind w:firstLine="459"/>
              <w:jc w:val="both"/>
              <w:rPr>
                <w:sz w:val="18"/>
                <w:szCs w:val="18"/>
              </w:rPr>
            </w:pPr>
            <w:r w:rsidRPr="006C28C1">
              <w:rPr>
                <w:color w:val="000000"/>
                <w:sz w:val="18"/>
                <w:szCs w:val="18"/>
                <w:shd w:val="clear" w:color="auto" w:fill="FFFFFF"/>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 на период 2023-2028 годы</w:t>
            </w:r>
          </w:p>
        </w:tc>
      </w:tr>
    </w:tbl>
    <w:p w:rsidR="00A775E9" w:rsidRPr="006C28C1" w:rsidRDefault="00A775E9" w:rsidP="006C28C1">
      <w:pPr>
        <w:jc w:val="both"/>
        <w:rPr>
          <w:sz w:val="18"/>
          <w:szCs w:val="18"/>
        </w:rPr>
      </w:pPr>
    </w:p>
    <w:p w:rsidR="00A775E9" w:rsidRPr="006C28C1" w:rsidRDefault="00A775E9" w:rsidP="006C28C1">
      <w:pPr>
        <w:pStyle w:val="afb"/>
        <w:spacing w:before="0" w:beforeAutospacing="0" w:after="0" w:afterAutospacing="0" w:line="180" w:lineRule="atLeast"/>
        <w:ind w:firstLine="540"/>
        <w:jc w:val="both"/>
        <w:rPr>
          <w:sz w:val="18"/>
          <w:szCs w:val="18"/>
        </w:rPr>
      </w:pPr>
      <w:r w:rsidRPr="006C28C1">
        <w:rPr>
          <w:sz w:val="18"/>
          <w:szCs w:val="18"/>
          <w:lang w:eastAsia="en-US"/>
        </w:rPr>
        <w:t xml:space="preserve">По данной целевой статье отражаются расходы  бюджета на реализацию мероприятий Муниципальной программы </w:t>
      </w:r>
      <w:r w:rsidRPr="006C28C1">
        <w:rPr>
          <w:color w:val="000000"/>
          <w:sz w:val="18"/>
          <w:szCs w:val="18"/>
          <w:shd w:val="clear" w:color="auto" w:fill="FFFFFF"/>
        </w:rPr>
        <w:t xml:space="preserve">Чекрушанского сельского поселения Тарского муниципального района Омской области «Формирование комфортной городской среды» на период 2023-2028 годы </w:t>
      </w:r>
      <w:r w:rsidRPr="006C28C1">
        <w:rPr>
          <w:sz w:val="18"/>
          <w:szCs w:val="18"/>
          <w:lang w:eastAsia="en-US"/>
        </w:rPr>
        <w:t xml:space="preserve">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w:t>
      </w:r>
      <w:r w:rsidRPr="006C28C1">
        <w:rPr>
          <w:sz w:val="18"/>
          <w:szCs w:val="18"/>
        </w:rPr>
        <w:t>от 24 апреля 2023 года N 48</w:t>
      </w:r>
    </w:p>
    <w:p w:rsidR="00A775E9" w:rsidRPr="006C28C1" w:rsidRDefault="00A775E9" w:rsidP="006C28C1">
      <w:pPr>
        <w:pStyle w:val="afb"/>
        <w:spacing w:before="0" w:beforeAutospacing="0" w:after="0" w:afterAutospacing="0" w:line="180" w:lineRule="atLeast"/>
        <w:ind w:firstLine="540"/>
        <w:jc w:val="both"/>
        <w:rPr>
          <w:sz w:val="18"/>
          <w:szCs w:val="18"/>
        </w:rPr>
      </w:pPr>
    </w:p>
    <w:p w:rsidR="00A775E9" w:rsidRPr="006C28C1" w:rsidRDefault="00A775E9" w:rsidP="006C28C1">
      <w:pPr>
        <w:jc w:val="both"/>
        <w:rPr>
          <w:sz w:val="18"/>
          <w:szCs w:val="18"/>
        </w:rPr>
      </w:pPr>
    </w:p>
    <w:tbl>
      <w:tblPr>
        <w:tblW w:w="9367" w:type="dxa"/>
        <w:tblLook w:val="01E0"/>
      </w:tblPr>
      <w:tblGrid>
        <w:gridCol w:w="1985"/>
        <w:gridCol w:w="7382"/>
      </w:tblGrid>
      <w:tr w:rsidR="00A775E9" w:rsidRPr="006C28C1" w:rsidTr="00C3598D">
        <w:tc>
          <w:tcPr>
            <w:tcW w:w="1985" w:type="dxa"/>
            <w:hideMark/>
          </w:tcPr>
          <w:p w:rsidR="00A775E9" w:rsidRPr="006C28C1" w:rsidRDefault="00A775E9" w:rsidP="006C28C1">
            <w:pPr>
              <w:jc w:val="both"/>
              <w:rPr>
                <w:sz w:val="18"/>
                <w:szCs w:val="18"/>
              </w:rPr>
            </w:pPr>
            <w:r w:rsidRPr="006C28C1">
              <w:rPr>
                <w:sz w:val="18"/>
                <w:szCs w:val="18"/>
              </w:rPr>
              <w:t>47 1 00 00000</w:t>
            </w:r>
          </w:p>
        </w:tc>
        <w:tc>
          <w:tcPr>
            <w:tcW w:w="7382" w:type="dxa"/>
            <w:hideMark/>
          </w:tcPr>
          <w:p w:rsidR="00A775E9" w:rsidRPr="006C28C1" w:rsidRDefault="00A775E9" w:rsidP="006C28C1">
            <w:pPr>
              <w:tabs>
                <w:tab w:val="left" w:pos="720"/>
              </w:tabs>
              <w:ind w:firstLine="459"/>
              <w:jc w:val="both"/>
              <w:rPr>
                <w:sz w:val="18"/>
                <w:szCs w:val="18"/>
              </w:rPr>
            </w:pPr>
            <w:r w:rsidRPr="006C28C1">
              <w:rPr>
                <w:sz w:val="18"/>
                <w:szCs w:val="18"/>
              </w:rPr>
              <w:t>Подпрограмма «Благоустройство общественных территорий Чекрушанского сельского поселения Тарского муниципального района Омской области»</w:t>
            </w:r>
          </w:p>
        </w:tc>
      </w:tr>
    </w:tbl>
    <w:p w:rsidR="00A775E9" w:rsidRPr="006C28C1" w:rsidRDefault="00A775E9" w:rsidP="006C28C1">
      <w:pPr>
        <w:jc w:val="both"/>
        <w:rPr>
          <w:sz w:val="18"/>
          <w:szCs w:val="18"/>
          <w:lang w:eastAsia="en-US"/>
        </w:rPr>
      </w:pPr>
    </w:p>
    <w:p w:rsidR="00A775E9" w:rsidRPr="006C28C1" w:rsidRDefault="00A775E9" w:rsidP="006C28C1">
      <w:pPr>
        <w:pStyle w:val="afb"/>
        <w:spacing w:before="0" w:beforeAutospacing="0" w:after="0" w:afterAutospacing="0" w:line="180" w:lineRule="atLeast"/>
        <w:ind w:firstLine="540"/>
        <w:jc w:val="both"/>
        <w:rPr>
          <w:sz w:val="18"/>
          <w:szCs w:val="18"/>
        </w:rPr>
      </w:pPr>
      <w:r w:rsidRPr="006C28C1">
        <w:rPr>
          <w:sz w:val="18"/>
          <w:szCs w:val="18"/>
          <w:lang w:eastAsia="en-US"/>
        </w:rPr>
        <w:t xml:space="preserve">По данной целевой статье отражаются расходы местного бюджета на реализацию мероприятий </w:t>
      </w:r>
      <w:r w:rsidRPr="006C28C1">
        <w:rPr>
          <w:sz w:val="18"/>
          <w:szCs w:val="18"/>
        </w:rPr>
        <w:t>подпрограммы "Благоустройство общественных территорий Чекрушанского сельского поселения Тарского муниципального района Омской области»</w:t>
      </w:r>
      <w:r w:rsidRPr="006C28C1">
        <w:rPr>
          <w:sz w:val="18"/>
          <w:szCs w:val="18"/>
          <w:lang w:eastAsia="en-US"/>
        </w:rPr>
        <w:t xml:space="preserve"> Муниципальной программы </w:t>
      </w:r>
      <w:r w:rsidRPr="006C28C1">
        <w:rPr>
          <w:color w:val="000000"/>
          <w:sz w:val="18"/>
          <w:szCs w:val="18"/>
          <w:shd w:val="clear" w:color="auto" w:fill="FFFFFF"/>
        </w:rPr>
        <w:t xml:space="preserve">Чекрушанского сельского поселения Тарского муниципального района Омской области «Формирование комфортной городской среды» на период 2023-2028 годы </w:t>
      </w:r>
      <w:r w:rsidRPr="006C28C1">
        <w:rPr>
          <w:sz w:val="18"/>
          <w:szCs w:val="18"/>
          <w:lang w:eastAsia="en-US"/>
        </w:rPr>
        <w:t xml:space="preserve">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w:t>
      </w:r>
      <w:r w:rsidRPr="006C28C1">
        <w:rPr>
          <w:sz w:val="18"/>
          <w:szCs w:val="18"/>
        </w:rPr>
        <w:t>от 24 апреля 2023 года N 48</w:t>
      </w:r>
    </w:p>
    <w:p w:rsidR="00A775E9" w:rsidRPr="006C28C1" w:rsidRDefault="00A775E9" w:rsidP="006C28C1">
      <w:pPr>
        <w:jc w:val="both"/>
        <w:rPr>
          <w:sz w:val="18"/>
          <w:szCs w:val="18"/>
        </w:rPr>
      </w:pPr>
    </w:p>
    <w:tbl>
      <w:tblPr>
        <w:tblW w:w="9367" w:type="dxa"/>
        <w:tblLook w:val="01E0"/>
      </w:tblPr>
      <w:tblGrid>
        <w:gridCol w:w="1985"/>
        <w:gridCol w:w="7382"/>
      </w:tblGrid>
      <w:tr w:rsidR="00A775E9" w:rsidRPr="006C28C1" w:rsidTr="00C3598D">
        <w:tc>
          <w:tcPr>
            <w:tcW w:w="1985" w:type="dxa"/>
            <w:hideMark/>
          </w:tcPr>
          <w:p w:rsidR="00A775E9" w:rsidRPr="006C28C1" w:rsidRDefault="00A775E9" w:rsidP="006C28C1">
            <w:pPr>
              <w:jc w:val="both"/>
              <w:rPr>
                <w:sz w:val="18"/>
                <w:szCs w:val="18"/>
              </w:rPr>
            </w:pPr>
            <w:r w:rsidRPr="006C28C1">
              <w:rPr>
                <w:sz w:val="18"/>
                <w:szCs w:val="18"/>
              </w:rPr>
              <w:t>47 1 01 00000</w:t>
            </w:r>
          </w:p>
        </w:tc>
        <w:tc>
          <w:tcPr>
            <w:tcW w:w="7382" w:type="dxa"/>
            <w:hideMark/>
          </w:tcPr>
          <w:p w:rsidR="00A775E9" w:rsidRPr="006C28C1" w:rsidRDefault="00A775E9" w:rsidP="006C28C1">
            <w:pPr>
              <w:tabs>
                <w:tab w:val="left" w:pos="720"/>
              </w:tabs>
              <w:ind w:firstLine="459"/>
              <w:jc w:val="both"/>
              <w:rPr>
                <w:sz w:val="18"/>
                <w:szCs w:val="18"/>
              </w:rPr>
            </w:pPr>
            <w:r w:rsidRPr="006C28C1">
              <w:rPr>
                <w:sz w:val="18"/>
                <w:szCs w:val="18"/>
              </w:rPr>
              <w:t>Формирование современной городской среды, в том числе благоустройство общественных территорий</w:t>
            </w:r>
          </w:p>
        </w:tc>
      </w:tr>
    </w:tbl>
    <w:p w:rsidR="00A775E9" w:rsidRPr="006C28C1" w:rsidRDefault="00A775E9" w:rsidP="006C28C1">
      <w:pPr>
        <w:jc w:val="both"/>
        <w:rPr>
          <w:sz w:val="18"/>
          <w:szCs w:val="18"/>
          <w:lang w:eastAsia="en-US"/>
        </w:rPr>
      </w:pPr>
    </w:p>
    <w:p w:rsidR="00A775E9" w:rsidRPr="006C28C1" w:rsidRDefault="00A775E9" w:rsidP="006C28C1">
      <w:pPr>
        <w:pStyle w:val="afb"/>
        <w:spacing w:before="0" w:beforeAutospacing="0" w:after="0" w:afterAutospacing="0" w:line="180" w:lineRule="atLeast"/>
        <w:ind w:firstLine="540"/>
        <w:jc w:val="both"/>
        <w:rPr>
          <w:sz w:val="18"/>
          <w:szCs w:val="18"/>
        </w:rPr>
      </w:pPr>
      <w:r w:rsidRPr="006C28C1">
        <w:rPr>
          <w:sz w:val="18"/>
          <w:szCs w:val="18"/>
          <w:lang w:eastAsia="en-US"/>
        </w:rPr>
        <w:t xml:space="preserve">По данной целевой статье отражаются расходы местного бюджета на реализацию основного мероприятия  по </w:t>
      </w:r>
      <w:r w:rsidRPr="006C28C1">
        <w:rPr>
          <w:sz w:val="18"/>
          <w:szCs w:val="18"/>
        </w:rPr>
        <w:t>формированию современной городской среды, в том числе благоустройство общественных территорий подпрограммы "Благоустройство общественных территорий Чекрушанского сельского поселения Тарского муниципального района Омской области"</w:t>
      </w:r>
      <w:r w:rsidRPr="006C28C1">
        <w:rPr>
          <w:sz w:val="18"/>
          <w:szCs w:val="18"/>
          <w:lang w:eastAsia="en-US"/>
        </w:rPr>
        <w:t xml:space="preserve"> Муниципальной программы </w:t>
      </w:r>
      <w:r w:rsidRPr="006C28C1">
        <w:rPr>
          <w:color w:val="000000"/>
          <w:sz w:val="18"/>
          <w:szCs w:val="18"/>
          <w:shd w:val="clear" w:color="auto" w:fill="FFFFFF"/>
        </w:rPr>
        <w:t xml:space="preserve">Чекрушанского сельского поселения Тарского муниципального района Омской области «Формирование комфортной городской среды» на период 2023-2028 годы </w:t>
      </w:r>
      <w:r w:rsidRPr="006C28C1">
        <w:rPr>
          <w:sz w:val="18"/>
          <w:szCs w:val="18"/>
          <w:lang w:eastAsia="en-US"/>
        </w:rPr>
        <w:t xml:space="preserve"> утвержденной </w:t>
      </w:r>
      <w:r w:rsidRPr="006C28C1">
        <w:rPr>
          <w:sz w:val="18"/>
          <w:szCs w:val="18"/>
          <w:lang w:eastAsia="en-US"/>
        </w:rPr>
        <w:lastRenderedPageBreak/>
        <w:t xml:space="preserve">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w:t>
      </w:r>
      <w:r w:rsidRPr="006C28C1">
        <w:rPr>
          <w:sz w:val="18"/>
          <w:szCs w:val="18"/>
        </w:rPr>
        <w:t>от 24 апреля 2023 года N 48</w:t>
      </w:r>
    </w:p>
    <w:p w:rsidR="00A775E9" w:rsidRPr="006C28C1" w:rsidRDefault="00A775E9" w:rsidP="006C28C1">
      <w:pPr>
        <w:jc w:val="both"/>
        <w:rPr>
          <w:sz w:val="18"/>
          <w:szCs w:val="18"/>
          <w:lang w:eastAsia="en-US"/>
        </w:rPr>
      </w:pPr>
    </w:p>
    <w:tbl>
      <w:tblPr>
        <w:tblW w:w="9367" w:type="dxa"/>
        <w:tblLook w:val="01E0"/>
      </w:tblPr>
      <w:tblGrid>
        <w:gridCol w:w="1843"/>
        <w:gridCol w:w="7524"/>
      </w:tblGrid>
      <w:tr w:rsidR="00A775E9" w:rsidRPr="006C28C1" w:rsidTr="00C3598D">
        <w:tc>
          <w:tcPr>
            <w:tcW w:w="1843" w:type="dxa"/>
            <w:hideMark/>
          </w:tcPr>
          <w:p w:rsidR="00A775E9" w:rsidRPr="006C28C1" w:rsidRDefault="00A775E9" w:rsidP="006C28C1">
            <w:pPr>
              <w:jc w:val="both"/>
              <w:rPr>
                <w:sz w:val="18"/>
                <w:szCs w:val="18"/>
              </w:rPr>
            </w:pPr>
            <w:r w:rsidRPr="006C28C1">
              <w:rPr>
                <w:sz w:val="18"/>
                <w:szCs w:val="18"/>
              </w:rPr>
              <w:t>47 1 01 29990</w:t>
            </w:r>
          </w:p>
        </w:tc>
        <w:tc>
          <w:tcPr>
            <w:tcW w:w="7524" w:type="dxa"/>
            <w:hideMark/>
          </w:tcPr>
          <w:p w:rsidR="00A775E9" w:rsidRPr="006C28C1" w:rsidRDefault="00A775E9" w:rsidP="006C28C1">
            <w:pPr>
              <w:tabs>
                <w:tab w:val="left" w:pos="720"/>
              </w:tabs>
              <w:ind w:firstLine="459"/>
              <w:jc w:val="both"/>
              <w:rPr>
                <w:sz w:val="18"/>
                <w:szCs w:val="18"/>
              </w:rPr>
            </w:pPr>
            <w:r w:rsidRPr="006C28C1">
              <w:rPr>
                <w:sz w:val="18"/>
                <w:szCs w:val="18"/>
              </w:rPr>
              <w:t>Прочие мероприятия по благоустройству общественных территорий</w:t>
            </w:r>
          </w:p>
        </w:tc>
      </w:tr>
    </w:tbl>
    <w:p w:rsidR="00A775E9" w:rsidRPr="006C28C1" w:rsidRDefault="00A775E9" w:rsidP="006C28C1">
      <w:pPr>
        <w:jc w:val="both"/>
        <w:rPr>
          <w:sz w:val="18"/>
          <w:szCs w:val="18"/>
          <w:lang w:eastAsia="en-US"/>
        </w:rPr>
      </w:pPr>
    </w:p>
    <w:p w:rsidR="00A775E9" w:rsidRPr="006C28C1" w:rsidRDefault="00A775E9" w:rsidP="006C28C1">
      <w:pPr>
        <w:pStyle w:val="afb"/>
        <w:spacing w:before="0" w:beforeAutospacing="0" w:after="0" w:afterAutospacing="0" w:line="180" w:lineRule="atLeast"/>
        <w:ind w:firstLine="540"/>
        <w:jc w:val="both"/>
        <w:rPr>
          <w:sz w:val="18"/>
          <w:szCs w:val="18"/>
          <w:lang w:eastAsia="en-US"/>
        </w:rPr>
      </w:pPr>
      <w:r w:rsidRPr="006C28C1">
        <w:rPr>
          <w:sz w:val="18"/>
          <w:szCs w:val="18"/>
          <w:lang w:eastAsia="en-US"/>
        </w:rPr>
        <w:t xml:space="preserve">По данной целевой статье отражаются расходы местного бюджета на прочие мероприятия </w:t>
      </w:r>
      <w:r w:rsidRPr="006C28C1">
        <w:rPr>
          <w:sz w:val="18"/>
          <w:szCs w:val="18"/>
        </w:rPr>
        <w:t>по благоустройству общественных территорий подпрограммы "Благоустройство общественных территорий Чекрушанского сельского поселения Тарского муниципального района Омской области"</w:t>
      </w:r>
      <w:r w:rsidRPr="006C28C1">
        <w:rPr>
          <w:sz w:val="18"/>
          <w:szCs w:val="18"/>
          <w:lang w:eastAsia="en-US"/>
        </w:rPr>
        <w:t xml:space="preserve"> Муниципальной программы </w:t>
      </w:r>
      <w:r w:rsidRPr="006C28C1">
        <w:rPr>
          <w:color w:val="000000"/>
          <w:sz w:val="18"/>
          <w:szCs w:val="18"/>
          <w:shd w:val="clear" w:color="auto" w:fill="FFFFFF"/>
        </w:rPr>
        <w:t xml:space="preserve">Чекрушанского сельского поселения Тарского муниципального района Омской области «Формирование комфортной городской среды» на период 2023-2028 годы </w:t>
      </w:r>
      <w:r w:rsidRPr="006C28C1">
        <w:rPr>
          <w:sz w:val="18"/>
          <w:szCs w:val="18"/>
          <w:lang w:eastAsia="en-US"/>
        </w:rPr>
        <w:t xml:space="preserve"> утвержденной постановлением Администрации </w:t>
      </w:r>
      <w:r w:rsidRPr="006C28C1">
        <w:rPr>
          <w:sz w:val="18"/>
          <w:szCs w:val="18"/>
        </w:rPr>
        <w:t>Чекрушанского</w:t>
      </w:r>
      <w:r w:rsidRPr="006C28C1">
        <w:rPr>
          <w:sz w:val="18"/>
          <w:szCs w:val="18"/>
          <w:lang w:eastAsia="en-US"/>
        </w:rPr>
        <w:t xml:space="preserve"> сельского поселения Тарского муниципального района</w:t>
      </w:r>
      <w:r w:rsidRPr="006C28C1">
        <w:rPr>
          <w:sz w:val="18"/>
          <w:szCs w:val="18"/>
        </w:rPr>
        <w:t xml:space="preserve"> Омской области</w:t>
      </w:r>
      <w:r w:rsidRPr="006C28C1">
        <w:rPr>
          <w:sz w:val="18"/>
          <w:szCs w:val="18"/>
          <w:lang w:eastAsia="en-US"/>
        </w:rPr>
        <w:t xml:space="preserve"> </w:t>
      </w:r>
      <w:r w:rsidRPr="006C28C1">
        <w:rPr>
          <w:sz w:val="18"/>
          <w:szCs w:val="18"/>
        </w:rPr>
        <w:t>от 24 апреля 2023 года N 48.</w:t>
      </w:r>
    </w:p>
    <w:p w:rsidR="00A775E9" w:rsidRPr="006C28C1" w:rsidRDefault="00A775E9" w:rsidP="00A775E9">
      <w:pPr>
        <w:jc w:val="center"/>
        <w:rPr>
          <w:sz w:val="18"/>
          <w:szCs w:val="18"/>
          <w:lang w:eastAsia="en-US"/>
        </w:rPr>
      </w:pPr>
    </w:p>
    <w:p w:rsidR="00A775E9" w:rsidRPr="006C28C1" w:rsidRDefault="00A775E9" w:rsidP="006C28C1">
      <w:pPr>
        <w:pStyle w:val="af0"/>
        <w:tabs>
          <w:tab w:val="left" w:pos="360"/>
          <w:tab w:val="left" w:pos="1260"/>
        </w:tabs>
        <w:spacing w:after="0"/>
        <w:ind w:left="357"/>
        <w:jc w:val="center"/>
        <w:rPr>
          <w:b/>
          <w:sz w:val="18"/>
          <w:szCs w:val="18"/>
        </w:rPr>
      </w:pPr>
      <w:r w:rsidRPr="006C28C1">
        <w:rPr>
          <w:b/>
          <w:sz w:val="18"/>
          <w:szCs w:val="18"/>
        </w:rPr>
        <w:t xml:space="preserve">АДМИНИСТРАЦИЯ ЧЕКРУШАНСКОГО СЕЛЬСКОГО ПОСЕЛЕНИЯ </w:t>
      </w:r>
    </w:p>
    <w:p w:rsidR="00A775E9" w:rsidRPr="006C28C1" w:rsidRDefault="00A775E9" w:rsidP="006C28C1">
      <w:pPr>
        <w:pStyle w:val="af0"/>
        <w:tabs>
          <w:tab w:val="left" w:pos="360"/>
          <w:tab w:val="left" w:pos="1260"/>
        </w:tabs>
        <w:spacing w:after="0"/>
        <w:ind w:left="357"/>
        <w:jc w:val="center"/>
        <w:rPr>
          <w:b/>
          <w:sz w:val="18"/>
          <w:szCs w:val="18"/>
        </w:rPr>
      </w:pPr>
      <w:r w:rsidRPr="006C28C1">
        <w:rPr>
          <w:b/>
          <w:sz w:val="18"/>
          <w:szCs w:val="18"/>
        </w:rPr>
        <w:t>ТАРСКОГО МУНИЦИПАЛЬНОГО РАЙОНА ОМСКОЙ ОБЛАСТИ</w:t>
      </w:r>
    </w:p>
    <w:p w:rsidR="00A775E9" w:rsidRPr="006C28C1" w:rsidRDefault="00A775E9" w:rsidP="00A775E9">
      <w:pPr>
        <w:pStyle w:val="1"/>
        <w:jc w:val="center"/>
        <w:rPr>
          <w:rFonts w:ascii="Times New Roman" w:hAnsi="Times New Roman" w:cs="Times New Roman"/>
          <w:i/>
          <w:color w:val="auto"/>
          <w:sz w:val="18"/>
          <w:szCs w:val="18"/>
        </w:rPr>
      </w:pPr>
      <w:bookmarkStart w:id="2" w:name="_ПОСТАНОВЛЕНИЕ"/>
      <w:bookmarkEnd w:id="2"/>
      <w:r w:rsidRPr="006C28C1">
        <w:rPr>
          <w:rFonts w:ascii="Times New Roman" w:hAnsi="Times New Roman" w:cs="Times New Roman"/>
          <w:color w:val="auto"/>
          <w:sz w:val="18"/>
          <w:szCs w:val="18"/>
        </w:rPr>
        <w:t>ПОСТАНОВЛЕНИЕ</w:t>
      </w:r>
    </w:p>
    <w:p w:rsidR="00A775E9" w:rsidRPr="006C28C1" w:rsidRDefault="00A775E9" w:rsidP="00A775E9">
      <w:pPr>
        <w:rPr>
          <w:sz w:val="18"/>
          <w:szCs w:val="18"/>
        </w:rPr>
      </w:pPr>
    </w:p>
    <w:p w:rsidR="00A775E9" w:rsidRPr="006C28C1" w:rsidRDefault="00A775E9" w:rsidP="00A775E9">
      <w:pPr>
        <w:jc w:val="both"/>
        <w:rPr>
          <w:sz w:val="18"/>
          <w:szCs w:val="18"/>
        </w:rPr>
      </w:pPr>
      <w:r w:rsidRPr="006C28C1">
        <w:rPr>
          <w:sz w:val="18"/>
          <w:szCs w:val="18"/>
        </w:rPr>
        <w:t>31 января 2024 года                                                                      № 5</w:t>
      </w:r>
      <w:r w:rsidRPr="006C28C1">
        <w:rPr>
          <w:sz w:val="18"/>
          <w:szCs w:val="18"/>
        </w:rPr>
        <w:br/>
      </w:r>
    </w:p>
    <w:p w:rsidR="00A775E9" w:rsidRPr="006C28C1" w:rsidRDefault="00A775E9" w:rsidP="00A775E9">
      <w:pPr>
        <w:jc w:val="center"/>
        <w:rPr>
          <w:sz w:val="18"/>
          <w:szCs w:val="18"/>
        </w:rPr>
      </w:pPr>
      <w:r w:rsidRPr="006C28C1">
        <w:rPr>
          <w:sz w:val="18"/>
          <w:szCs w:val="18"/>
        </w:rPr>
        <w:t>с. Чекрушево</w:t>
      </w:r>
    </w:p>
    <w:p w:rsidR="00A775E9" w:rsidRPr="006C28C1" w:rsidRDefault="00A775E9" w:rsidP="00A775E9">
      <w:pPr>
        <w:contextualSpacing/>
        <w:jc w:val="both"/>
        <w:rPr>
          <w:sz w:val="18"/>
          <w:szCs w:val="18"/>
        </w:rPr>
      </w:pPr>
    </w:p>
    <w:p w:rsidR="00A775E9" w:rsidRPr="006C28C1" w:rsidRDefault="00A775E9" w:rsidP="00A775E9">
      <w:pPr>
        <w:jc w:val="center"/>
        <w:rPr>
          <w:sz w:val="18"/>
          <w:szCs w:val="18"/>
        </w:rPr>
      </w:pPr>
      <w:r w:rsidRPr="006C28C1">
        <w:rPr>
          <w:sz w:val="18"/>
          <w:szCs w:val="18"/>
        </w:rPr>
        <w:t>Об утверждении перечня муниципального  имущества Чекрушанского сельского поселения Тарского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w:t>
      </w:r>
    </w:p>
    <w:p w:rsidR="00A775E9" w:rsidRPr="006C28C1" w:rsidRDefault="00A775E9" w:rsidP="00A775E9">
      <w:pPr>
        <w:rPr>
          <w:sz w:val="18"/>
          <w:szCs w:val="18"/>
        </w:rPr>
      </w:pPr>
    </w:p>
    <w:p w:rsidR="00A775E9" w:rsidRPr="006C28C1" w:rsidRDefault="00A775E9" w:rsidP="00A775E9">
      <w:pPr>
        <w:tabs>
          <w:tab w:val="left" w:pos="426"/>
        </w:tabs>
        <w:jc w:val="both"/>
        <w:rPr>
          <w:sz w:val="18"/>
          <w:szCs w:val="18"/>
        </w:rPr>
      </w:pPr>
    </w:p>
    <w:p w:rsidR="00A775E9" w:rsidRPr="006C28C1" w:rsidRDefault="00A775E9" w:rsidP="00A775E9">
      <w:pPr>
        <w:ind w:firstLine="709"/>
        <w:jc w:val="both"/>
        <w:rPr>
          <w:sz w:val="18"/>
          <w:szCs w:val="18"/>
        </w:rPr>
      </w:pPr>
      <w:r w:rsidRPr="006C28C1">
        <w:rPr>
          <w:sz w:val="18"/>
          <w:szCs w:val="18"/>
        </w:rPr>
        <w:t>В соответствии с ч. 4 ст. 18 Федерального закона от 24.07.2007 № 209- ФЗ "О развитии малого и среднего предпринимательства в РФ",   Администрация Чекрушанского сельского поселения Тарского муниципального района ПОСТАНОВЛЯЕТ:</w:t>
      </w:r>
    </w:p>
    <w:p w:rsidR="00A775E9" w:rsidRPr="006C28C1" w:rsidRDefault="00A775E9" w:rsidP="00A775E9">
      <w:pPr>
        <w:pStyle w:val="ConsPlusNormal"/>
        <w:widowControl/>
        <w:ind w:firstLine="567"/>
        <w:jc w:val="both"/>
        <w:rPr>
          <w:rFonts w:ascii="Times New Roman" w:hAnsi="Times New Roman" w:cs="Times New Roman"/>
          <w:sz w:val="18"/>
          <w:szCs w:val="18"/>
        </w:rPr>
      </w:pPr>
    </w:p>
    <w:p w:rsidR="00A775E9" w:rsidRPr="006C28C1" w:rsidRDefault="00A775E9" w:rsidP="00A775E9">
      <w:pPr>
        <w:pStyle w:val="ConsPlusNormal"/>
        <w:numPr>
          <w:ilvl w:val="0"/>
          <w:numId w:val="11"/>
        </w:numPr>
        <w:tabs>
          <w:tab w:val="left" w:pos="993"/>
        </w:tabs>
        <w:ind w:left="0" w:firstLine="709"/>
        <w:jc w:val="both"/>
        <w:rPr>
          <w:rFonts w:ascii="Times New Roman" w:hAnsi="Times New Roman" w:cs="Times New Roman"/>
          <w:sz w:val="18"/>
          <w:szCs w:val="18"/>
        </w:rPr>
      </w:pPr>
      <w:r w:rsidRPr="006C28C1">
        <w:rPr>
          <w:rFonts w:ascii="Times New Roman" w:hAnsi="Times New Roman" w:cs="Times New Roman"/>
          <w:sz w:val="18"/>
          <w:szCs w:val="18"/>
        </w:rPr>
        <w:t>Утвердить Перечень муниципального имущества Чекрушанского сельского поселения Тарского муниципального района Омской области,  свободного от прав третьих лиц (за исключением имущественных прав субъектам малого и среднего предпринимательства) согласно приложению.</w:t>
      </w:r>
    </w:p>
    <w:p w:rsidR="00A775E9" w:rsidRPr="006C28C1" w:rsidRDefault="00A775E9" w:rsidP="00A775E9">
      <w:pPr>
        <w:pStyle w:val="ConsPlusNormal"/>
        <w:numPr>
          <w:ilvl w:val="0"/>
          <w:numId w:val="11"/>
        </w:numPr>
        <w:tabs>
          <w:tab w:val="left" w:pos="993"/>
        </w:tabs>
        <w:ind w:left="0" w:firstLine="709"/>
        <w:jc w:val="both"/>
        <w:rPr>
          <w:rFonts w:ascii="Times New Roman" w:hAnsi="Times New Roman" w:cs="Times New Roman"/>
          <w:sz w:val="18"/>
          <w:szCs w:val="18"/>
        </w:rPr>
      </w:pPr>
      <w:r w:rsidRPr="006C28C1">
        <w:rPr>
          <w:rFonts w:ascii="Times New Roman" w:hAnsi="Times New Roman" w:cs="Times New Roman"/>
          <w:sz w:val="18"/>
          <w:szCs w:val="18"/>
        </w:rPr>
        <w:t>Признать утратившим силу Постановление Администрации Чекрушанского сельского поселения Тарского муниципального района Омской области № 35 «Об утверждении перечня муниципального  имущества Чекрушанского сельского поселения Тарского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 от 30.03.2023 года.</w:t>
      </w:r>
    </w:p>
    <w:p w:rsidR="00A775E9" w:rsidRPr="006C28C1" w:rsidRDefault="00A775E9" w:rsidP="00A775E9">
      <w:pPr>
        <w:widowControl w:val="0"/>
        <w:numPr>
          <w:ilvl w:val="0"/>
          <w:numId w:val="11"/>
        </w:numPr>
        <w:tabs>
          <w:tab w:val="left" w:pos="993"/>
        </w:tabs>
        <w:autoSpaceDE w:val="0"/>
        <w:autoSpaceDN w:val="0"/>
        <w:adjustRightInd w:val="0"/>
        <w:ind w:left="0" w:firstLine="709"/>
        <w:jc w:val="both"/>
        <w:rPr>
          <w:sz w:val="18"/>
          <w:szCs w:val="18"/>
        </w:rPr>
      </w:pPr>
      <w:r w:rsidRPr="006C28C1">
        <w:rPr>
          <w:sz w:val="18"/>
          <w:szCs w:val="18"/>
        </w:rPr>
        <w:t>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A775E9" w:rsidRPr="006C28C1" w:rsidRDefault="00A775E9" w:rsidP="00A775E9">
      <w:pPr>
        <w:pStyle w:val="ConsPlusNormal"/>
        <w:ind w:left="1515" w:firstLine="0"/>
        <w:jc w:val="both"/>
        <w:rPr>
          <w:rFonts w:ascii="Times New Roman" w:hAnsi="Times New Roman" w:cs="Times New Roman"/>
          <w:sz w:val="18"/>
          <w:szCs w:val="18"/>
        </w:rPr>
      </w:pPr>
    </w:p>
    <w:p w:rsidR="00A775E9" w:rsidRPr="006C28C1" w:rsidRDefault="00A775E9" w:rsidP="00A775E9">
      <w:pPr>
        <w:jc w:val="both"/>
        <w:rPr>
          <w:sz w:val="18"/>
          <w:szCs w:val="18"/>
        </w:rPr>
      </w:pPr>
    </w:p>
    <w:p w:rsidR="00A775E9" w:rsidRPr="006C28C1" w:rsidRDefault="00A775E9" w:rsidP="006C28C1">
      <w:pPr>
        <w:jc w:val="both"/>
        <w:rPr>
          <w:sz w:val="18"/>
          <w:szCs w:val="18"/>
        </w:rPr>
      </w:pPr>
      <w:r w:rsidRPr="006C28C1">
        <w:rPr>
          <w:sz w:val="18"/>
          <w:szCs w:val="18"/>
        </w:rPr>
        <w:t>Главы Чекрушанского сельского поселения                       И.В. Корнев</w:t>
      </w:r>
      <w:r w:rsidRPr="006C28C1">
        <w:rPr>
          <w:sz w:val="18"/>
          <w:szCs w:val="18"/>
        </w:rPr>
        <w:br/>
      </w:r>
      <w:r w:rsidRPr="006C28C1">
        <w:rPr>
          <w:sz w:val="18"/>
          <w:szCs w:val="18"/>
        </w:rPr>
        <w:br/>
      </w:r>
    </w:p>
    <w:p w:rsidR="00A775E9" w:rsidRPr="006C28C1" w:rsidRDefault="00A775E9" w:rsidP="00A775E9">
      <w:pPr>
        <w:tabs>
          <w:tab w:val="center" w:pos="7285"/>
          <w:tab w:val="left" w:pos="9735"/>
        </w:tabs>
        <w:jc w:val="center"/>
        <w:rPr>
          <w:b/>
          <w:sz w:val="18"/>
          <w:szCs w:val="18"/>
        </w:rPr>
        <w:sectPr w:rsidR="00A775E9" w:rsidRPr="006C28C1" w:rsidSect="00C510D1">
          <w:pgSz w:w="11906" w:h="16838"/>
          <w:pgMar w:top="1134" w:right="851" w:bottom="1134" w:left="1701" w:header="709" w:footer="709" w:gutter="0"/>
          <w:cols w:space="708"/>
          <w:docGrid w:linePitch="360"/>
        </w:sectPr>
      </w:pPr>
    </w:p>
    <w:p w:rsidR="00A775E9" w:rsidRPr="006C28C1" w:rsidRDefault="00A775E9" w:rsidP="00A775E9">
      <w:pPr>
        <w:tabs>
          <w:tab w:val="center" w:pos="7285"/>
          <w:tab w:val="left" w:pos="9735"/>
          <w:tab w:val="left" w:pos="14601"/>
        </w:tabs>
        <w:ind w:left="10773" w:right="-31"/>
        <w:rPr>
          <w:sz w:val="18"/>
          <w:szCs w:val="18"/>
        </w:rPr>
      </w:pPr>
      <w:r w:rsidRPr="006C28C1">
        <w:rPr>
          <w:sz w:val="18"/>
          <w:szCs w:val="18"/>
        </w:rPr>
        <w:lastRenderedPageBreak/>
        <w:t xml:space="preserve">Приложение </w:t>
      </w:r>
    </w:p>
    <w:p w:rsidR="00A775E9" w:rsidRPr="006C28C1" w:rsidRDefault="00A775E9" w:rsidP="00A775E9">
      <w:pPr>
        <w:tabs>
          <w:tab w:val="center" w:pos="7285"/>
          <w:tab w:val="left" w:pos="9735"/>
          <w:tab w:val="left" w:pos="14601"/>
        </w:tabs>
        <w:ind w:left="10773" w:right="-31"/>
        <w:rPr>
          <w:sz w:val="18"/>
          <w:szCs w:val="18"/>
        </w:rPr>
      </w:pPr>
      <w:r w:rsidRPr="006C28C1">
        <w:rPr>
          <w:sz w:val="18"/>
          <w:szCs w:val="18"/>
        </w:rPr>
        <w:t>к постановлению администрации Чекрушанского сельского поселения Тарского муниципального района Омской области</w:t>
      </w:r>
    </w:p>
    <w:p w:rsidR="00A775E9" w:rsidRPr="006C28C1" w:rsidRDefault="00A775E9" w:rsidP="00A775E9">
      <w:pPr>
        <w:tabs>
          <w:tab w:val="center" w:pos="7285"/>
          <w:tab w:val="left" w:pos="9735"/>
          <w:tab w:val="left" w:pos="14601"/>
        </w:tabs>
        <w:ind w:left="10773" w:right="-31"/>
        <w:rPr>
          <w:sz w:val="18"/>
          <w:szCs w:val="18"/>
        </w:rPr>
      </w:pPr>
      <w:r w:rsidRPr="006C28C1">
        <w:rPr>
          <w:sz w:val="18"/>
          <w:szCs w:val="18"/>
        </w:rPr>
        <w:t>от 31.01.2024 № 5</w:t>
      </w:r>
    </w:p>
    <w:p w:rsidR="00A775E9" w:rsidRPr="006C28C1" w:rsidRDefault="00A775E9" w:rsidP="00A775E9">
      <w:pPr>
        <w:tabs>
          <w:tab w:val="center" w:pos="7285"/>
          <w:tab w:val="left" w:pos="9735"/>
        </w:tabs>
        <w:ind w:left="11340" w:right="306" w:firstLine="2104"/>
        <w:rPr>
          <w:sz w:val="18"/>
          <w:szCs w:val="18"/>
        </w:rPr>
      </w:pPr>
      <w:r w:rsidRPr="006C28C1">
        <w:rPr>
          <w:sz w:val="18"/>
          <w:szCs w:val="18"/>
        </w:rPr>
        <w:t xml:space="preserve"> </w:t>
      </w:r>
    </w:p>
    <w:p w:rsidR="00A775E9" w:rsidRPr="006C28C1" w:rsidRDefault="00A775E9" w:rsidP="00A775E9">
      <w:pPr>
        <w:tabs>
          <w:tab w:val="center" w:pos="7285"/>
          <w:tab w:val="left" w:pos="9735"/>
        </w:tabs>
        <w:jc w:val="center"/>
        <w:rPr>
          <w:b/>
          <w:sz w:val="18"/>
          <w:szCs w:val="18"/>
        </w:rPr>
      </w:pPr>
    </w:p>
    <w:p w:rsidR="00A775E9" w:rsidRPr="006C28C1" w:rsidRDefault="00A775E9" w:rsidP="00A775E9">
      <w:pPr>
        <w:tabs>
          <w:tab w:val="center" w:pos="7285"/>
          <w:tab w:val="left" w:pos="9735"/>
        </w:tabs>
        <w:jc w:val="center"/>
        <w:rPr>
          <w:b/>
          <w:sz w:val="18"/>
          <w:szCs w:val="18"/>
        </w:rPr>
      </w:pPr>
      <w:r w:rsidRPr="006C28C1">
        <w:rPr>
          <w:b/>
          <w:sz w:val="18"/>
          <w:szCs w:val="18"/>
        </w:rPr>
        <w:t xml:space="preserve">ПЕРЕЧЕНЬ  МУНИЦИПАЛЬНОГО  ИМУЩЕСТВА  ЧЕКРУШАНСКОГО  СЕЛЬСКОГО  ПОСЕЛЕНИЯ </w:t>
      </w:r>
      <w:r w:rsidRPr="006C28C1">
        <w:rPr>
          <w:b/>
          <w:sz w:val="18"/>
          <w:szCs w:val="18"/>
        </w:rPr>
        <w:br/>
        <w:t xml:space="preserve">ТАРСКОГО  МУНИЦИПАЛЬНОГО  РАЙОНА  ОМСКОЙ  ОБЛАСТИ, СВОБОДНОГО  ОТ  ТРЕТИХ  ЛИЦ  </w:t>
      </w:r>
    </w:p>
    <w:p w:rsidR="00A775E9" w:rsidRPr="006C28C1" w:rsidRDefault="00A775E9" w:rsidP="00A775E9">
      <w:pPr>
        <w:tabs>
          <w:tab w:val="left" w:pos="9735"/>
        </w:tabs>
        <w:jc w:val="both"/>
        <w:rPr>
          <w:b/>
          <w:sz w:val="18"/>
          <w:szCs w:val="18"/>
        </w:rPr>
      </w:pP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60"/>
        <w:gridCol w:w="4140"/>
        <w:gridCol w:w="2880"/>
        <w:gridCol w:w="3600"/>
      </w:tblGrid>
      <w:tr w:rsidR="00A775E9" w:rsidRPr="006C28C1" w:rsidTr="00C3598D">
        <w:trPr>
          <w:trHeight w:val="276"/>
        </w:trPr>
        <w:tc>
          <w:tcPr>
            <w:tcW w:w="720" w:type="dxa"/>
            <w:vMerge w:val="restart"/>
            <w:tcBorders>
              <w:top w:val="single" w:sz="4" w:space="0" w:color="auto"/>
              <w:left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 п/п</w:t>
            </w:r>
          </w:p>
          <w:p w:rsidR="00A775E9" w:rsidRPr="006C28C1" w:rsidRDefault="00A775E9" w:rsidP="00C3598D">
            <w:pPr>
              <w:tabs>
                <w:tab w:val="left" w:pos="9735"/>
              </w:tabs>
              <w:jc w:val="center"/>
              <w:rPr>
                <w:sz w:val="18"/>
                <w:szCs w:val="18"/>
              </w:rPr>
            </w:pPr>
          </w:p>
        </w:tc>
        <w:tc>
          <w:tcPr>
            <w:tcW w:w="3960" w:type="dxa"/>
            <w:vMerge w:val="restart"/>
            <w:tcBorders>
              <w:top w:val="single" w:sz="4" w:space="0" w:color="auto"/>
              <w:left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наименование недвижимого имущества, вид разрешенного использования</w:t>
            </w:r>
          </w:p>
          <w:p w:rsidR="00A775E9" w:rsidRPr="006C28C1" w:rsidRDefault="00A775E9" w:rsidP="00C3598D">
            <w:pPr>
              <w:tabs>
                <w:tab w:val="left" w:pos="9735"/>
              </w:tabs>
              <w:jc w:val="center"/>
              <w:rPr>
                <w:sz w:val="18"/>
                <w:szCs w:val="18"/>
              </w:rPr>
            </w:pPr>
          </w:p>
        </w:tc>
        <w:tc>
          <w:tcPr>
            <w:tcW w:w="4140" w:type="dxa"/>
            <w:vMerge w:val="restart"/>
            <w:tcBorders>
              <w:top w:val="single" w:sz="4" w:space="0" w:color="auto"/>
              <w:left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адрес (местонахождение) недвижимого имущества</w:t>
            </w:r>
          </w:p>
        </w:tc>
        <w:tc>
          <w:tcPr>
            <w:tcW w:w="2880" w:type="dxa"/>
            <w:vMerge w:val="restart"/>
            <w:tcBorders>
              <w:top w:val="single" w:sz="4" w:space="0" w:color="auto"/>
              <w:left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кадастровый номер муниципального недвижимого имущества</w:t>
            </w:r>
          </w:p>
        </w:tc>
        <w:tc>
          <w:tcPr>
            <w:tcW w:w="3600" w:type="dxa"/>
            <w:vMerge w:val="restart"/>
            <w:tcBorders>
              <w:top w:val="single" w:sz="4" w:space="0" w:color="auto"/>
              <w:left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Площадь (кв.м)</w:t>
            </w:r>
          </w:p>
          <w:p w:rsidR="00A775E9" w:rsidRPr="006C28C1" w:rsidRDefault="00A775E9" w:rsidP="00C3598D">
            <w:pPr>
              <w:tabs>
                <w:tab w:val="left" w:pos="9735"/>
              </w:tabs>
              <w:rPr>
                <w:sz w:val="18"/>
                <w:szCs w:val="18"/>
              </w:rPr>
            </w:pPr>
          </w:p>
        </w:tc>
      </w:tr>
      <w:tr w:rsidR="00A775E9" w:rsidRPr="006C28C1" w:rsidTr="00C3598D">
        <w:trPr>
          <w:trHeight w:val="276"/>
        </w:trPr>
        <w:tc>
          <w:tcPr>
            <w:tcW w:w="720" w:type="dxa"/>
            <w:vMerge/>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p>
        </w:tc>
        <w:tc>
          <w:tcPr>
            <w:tcW w:w="3960" w:type="dxa"/>
            <w:vMerge/>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p>
        </w:tc>
        <w:tc>
          <w:tcPr>
            <w:tcW w:w="4140" w:type="dxa"/>
            <w:vMerge/>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p>
        </w:tc>
        <w:tc>
          <w:tcPr>
            <w:tcW w:w="2880" w:type="dxa"/>
            <w:vMerge/>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p>
        </w:tc>
        <w:tc>
          <w:tcPr>
            <w:tcW w:w="3600" w:type="dxa"/>
            <w:vMerge/>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p>
        </w:tc>
      </w:tr>
      <w:tr w:rsidR="00A775E9" w:rsidRPr="006C28C1" w:rsidTr="00C3598D">
        <w:tc>
          <w:tcPr>
            <w:tcW w:w="720" w:type="dxa"/>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1</w:t>
            </w:r>
          </w:p>
        </w:tc>
        <w:tc>
          <w:tcPr>
            <w:tcW w:w="3960" w:type="dxa"/>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2</w:t>
            </w:r>
          </w:p>
        </w:tc>
        <w:tc>
          <w:tcPr>
            <w:tcW w:w="4140" w:type="dxa"/>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3</w:t>
            </w:r>
          </w:p>
        </w:tc>
        <w:tc>
          <w:tcPr>
            <w:tcW w:w="2880" w:type="dxa"/>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4</w:t>
            </w:r>
          </w:p>
        </w:tc>
        <w:tc>
          <w:tcPr>
            <w:tcW w:w="3600" w:type="dxa"/>
            <w:tcBorders>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5</w:t>
            </w:r>
          </w:p>
        </w:tc>
      </w:tr>
      <w:tr w:rsidR="00A775E9" w:rsidRPr="006C28C1" w:rsidTr="00C3598D">
        <w:tc>
          <w:tcPr>
            <w:tcW w:w="72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1</w:t>
            </w:r>
          </w:p>
        </w:tc>
        <w:tc>
          <w:tcPr>
            <w:tcW w:w="396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Земельный участок, выращивание зерновых и иных сельскохозяйственных культур</w:t>
            </w:r>
          </w:p>
        </w:tc>
        <w:tc>
          <w:tcPr>
            <w:tcW w:w="414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Омская область, Тарский район, Чекрушанское сельское поселение</w:t>
            </w:r>
          </w:p>
        </w:tc>
        <w:tc>
          <w:tcPr>
            <w:tcW w:w="288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55:27:200305:138</w:t>
            </w:r>
          </w:p>
        </w:tc>
        <w:tc>
          <w:tcPr>
            <w:tcW w:w="360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159184</w:t>
            </w:r>
          </w:p>
        </w:tc>
      </w:tr>
      <w:tr w:rsidR="00A775E9" w:rsidRPr="006C28C1" w:rsidTr="00C3598D">
        <w:tc>
          <w:tcPr>
            <w:tcW w:w="72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jc w:val="center"/>
              <w:rPr>
                <w:sz w:val="18"/>
                <w:szCs w:val="18"/>
              </w:rPr>
            </w:pPr>
            <w:r w:rsidRPr="006C28C1">
              <w:rPr>
                <w:sz w:val="18"/>
                <w:szCs w:val="18"/>
              </w:rPr>
              <w:t>2</w:t>
            </w:r>
          </w:p>
        </w:tc>
        <w:tc>
          <w:tcPr>
            <w:tcW w:w="396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Земельный участок, отдых (рекреация)</w:t>
            </w:r>
          </w:p>
        </w:tc>
        <w:tc>
          <w:tcPr>
            <w:tcW w:w="414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Омская область, Тарский район, Чекрушанское сельское поселение</w:t>
            </w:r>
          </w:p>
        </w:tc>
        <w:tc>
          <w:tcPr>
            <w:tcW w:w="288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55:27:200305:144</w:t>
            </w:r>
          </w:p>
        </w:tc>
        <w:tc>
          <w:tcPr>
            <w:tcW w:w="3600" w:type="dxa"/>
            <w:tcBorders>
              <w:top w:val="single" w:sz="4" w:space="0" w:color="auto"/>
              <w:left w:val="single" w:sz="4" w:space="0" w:color="auto"/>
              <w:bottom w:val="single" w:sz="4" w:space="0" w:color="auto"/>
              <w:right w:val="single" w:sz="4" w:space="0" w:color="auto"/>
            </w:tcBorders>
          </w:tcPr>
          <w:p w:rsidR="00A775E9" w:rsidRPr="006C28C1" w:rsidRDefault="00A775E9" w:rsidP="00C3598D">
            <w:pPr>
              <w:tabs>
                <w:tab w:val="left" w:pos="9735"/>
              </w:tabs>
              <w:rPr>
                <w:sz w:val="18"/>
                <w:szCs w:val="18"/>
              </w:rPr>
            </w:pPr>
            <w:r w:rsidRPr="006C28C1">
              <w:rPr>
                <w:sz w:val="18"/>
                <w:szCs w:val="18"/>
              </w:rPr>
              <w:t>80309</w:t>
            </w:r>
          </w:p>
        </w:tc>
      </w:tr>
    </w:tbl>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tabs>
          <w:tab w:val="center" w:pos="7285"/>
          <w:tab w:val="left" w:pos="9735"/>
        </w:tabs>
        <w:jc w:val="both"/>
        <w:rPr>
          <w:sz w:val="18"/>
          <w:szCs w:val="18"/>
        </w:rPr>
        <w:sectPr w:rsidR="00A775E9" w:rsidRPr="006C28C1" w:rsidSect="003D16C7">
          <w:pgSz w:w="16838" w:h="11906" w:orient="landscape"/>
          <w:pgMar w:top="1701" w:right="1134" w:bottom="851" w:left="1134" w:header="709" w:footer="709" w:gutter="0"/>
          <w:cols w:space="708"/>
          <w:docGrid w:linePitch="360"/>
        </w:sectPr>
      </w:pPr>
    </w:p>
    <w:p w:rsidR="00A775E9" w:rsidRPr="006C28C1" w:rsidRDefault="00A775E9" w:rsidP="00A775E9">
      <w:pPr>
        <w:rPr>
          <w:sz w:val="18"/>
          <w:szCs w:val="18"/>
        </w:rPr>
      </w:pPr>
    </w:p>
    <w:p w:rsidR="00A775E9" w:rsidRPr="006C28C1" w:rsidRDefault="00A775E9" w:rsidP="00A775E9">
      <w:pPr>
        <w:jc w:val="center"/>
        <w:rPr>
          <w:b/>
          <w:sz w:val="18"/>
          <w:szCs w:val="18"/>
        </w:rPr>
      </w:pPr>
      <w:r w:rsidRPr="006C28C1">
        <w:rPr>
          <w:b/>
          <w:sz w:val="18"/>
          <w:szCs w:val="18"/>
        </w:rPr>
        <w:t xml:space="preserve">  АДМИНИСТРАЦИЯ  ЧЕКРУШАНСКОГО СЕЛЬСКОГО ПОСЕЛЕНИЯ</w:t>
      </w:r>
    </w:p>
    <w:p w:rsidR="00A775E9" w:rsidRPr="006C28C1" w:rsidRDefault="00A775E9" w:rsidP="00A775E9">
      <w:pPr>
        <w:jc w:val="center"/>
        <w:rPr>
          <w:b/>
          <w:sz w:val="18"/>
          <w:szCs w:val="18"/>
        </w:rPr>
      </w:pPr>
      <w:r w:rsidRPr="006C28C1">
        <w:rPr>
          <w:b/>
          <w:sz w:val="18"/>
          <w:szCs w:val="18"/>
        </w:rPr>
        <w:t xml:space="preserve"> ТАРСКОГО МУНИЦИПАЛЬНОГО РАЙОНА ОМСКОЙ ОБЛАСТИ</w:t>
      </w:r>
    </w:p>
    <w:p w:rsidR="00A775E9" w:rsidRPr="006C28C1" w:rsidRDefault="00A775E9" w:rsidP="00A775E9">
      <w:pPr>
        <w:jc w:val="center"/>
        <w:rPr>
          <w:b/>
          <w:sz w:val="18"/>
          <w:szCs w:val="18"/>
        </w:rPr>
      </w:pPr>
    </w:p>
    <w:p w:rsidR="00A775E9" w:rsidRPr="006C28C1" w:rsidRDefault="00A775E9" w:rsidP="00A775E9">
      <w:pPr>
        <w:jc w:val="center"/>
        <w:rPr>
          <w:b/>
          <w:sz w:val="18"/>
          <w:szCs w:val="18"/>
        </w:rPr>
      </w:pPr>
    </w:p>
    <w:p w:rsidR="00A775E9" w:rsidRPr="006C28C1" w:rsidRDefault="00A775E9" w:rsidP="00A775E9">
      <w:pPr>
        <w:jc w:val="center"/>
        <w:rPr>
          <w:b/>
          <w:sz w:val="18"/>
          <w:szCs w:val="18"/>
        </w:rPr>
      </w:pPr>
      <w:r w:rsidRPr="006C28C1">
        <w:rPr>
          <w:b/>
          <w:sz w:val="18"/>
          <w:szCs w:val="18"/>
        </w:rPr>
        <w:t>ПОСТАНОВЛЕНИЕ</w:t>
      </w:r>
    </w:p>
    <w:p w:rsidR="00A775E9" w:rsidRPr="006C28C1" w:rsidRDefault="00A775E9" w:rsidP="00A775E9">
      <w:pPr>
        <w:jc w:val="center"/>
        <w:rPr>
          <w:b/>
          <w:sz w:val="18"/>
          <w:szCs w:val="18"/>
        </w:rPr>
      </w:pPr>
    </w:p>
    <w:p w:rsidR="00A775E9" w:rsidRPr="006C28C1" w:rsidRDefault="00A775E9" w:rsidP="00A775E9">
      <w:pPr>
        <w:rPr>
          <w:sz w:val="18"/>
          <w:szCs w:val="18"/>
        </w:rPr>
      </w:pPr>
      <w:r w:rsidRPr="006C28C1">
        <w:rPr>
          <w:sz w:val="18"/>
          <w:szCs w:val="18"/>
        </w:rPr>
        <w:t xml:space="preserve">05 февраля 2024 года                                                                              </w:t>
      </w:r>
      <w:r w:rsidR="006C28C1">
        <w:rPr>
          <w:sz w:val="18"/>
          <w:szCs w:val="18"/>
        </w:rPr>
        <w:t xml:space="preserve">                                                               </w:t>
      </w:r>
      <w:r w:rsidRPr="006C28C1">
        <w:rPr>
          <w:sz w:val="18"/>
          <w:szCs w:val="18"/>
        </w:rPr>
        <w:t xml:space="preserve">                     </w:t>
      </w:r>
      <w:r w:rsidRPr="006C28C1">
        <w:rPr>
          <w:spacing w:val="19"/>
          <w:sz w:val="18"/>
          <w:szCs w:val="18"/>
        </w:rPr>
        <w:t>№ 6</w:t>
      </w:r>
    </w:p>
    <w:p w:rsidR="00A775E9" w:rsidRPr="006C28C1" w:rsidRDefault="00A775E9" w:rsidP="00A775E9">
      <w:pPr>
        <w:jc w:val="center"/>
        <w:rPr>
          <w:b/>
          <w:sz w:val="18"/>
          <w:szCs w:val="18"/>
        </w:rPr>
      </w:pPr>
    </w:p>
    <w:p w:rsidR="00A775E9" w:rsidRPr="006C28C1" w:rsidRDefault="00A775E9" w:rsidP="00A775E9">
      <w:pPr>
        <w:jc w:val="center"/>
        <w:rPr>
          <w:sz w:val="18"/>
          <w:szCs w:val="18"/>
        </w:rPr>
      </w:pPr>
      <w:r w:rsidRPr="006C28C1">
        <w:rPr>
          <w:sz w:val="18"/>
          <w:szCs w:val="18"/>
        </w:rPr>
        <w:t>с. Чекрушево</w:t>
      </w:r>
    </w:p>
    <w:p w:rsidR="00A775E9" w:rsidRPr="006C28C1" w:rsidRDefault="00A775E9" w:rsidP="00A775E9">
      <w:pPr>
        <w:rPr>
          <w:sz w:val="18"/>
          <w:szCs w:val="18"/>
        </w:rPr>
      </w:pPr>
    </w:p>
    <w:p w:rsidR="00A775E9" w:rsidRPr="006C28C1" w:rsidRDefault="00A775E9" w:rsidP="00A775E9">
      <w:pPr>
        <w:jc w:val="center"/>
        <w:rPr>
          <w:b/>
          <w:sz w:val="18"/>
          <w:szCs w:val="18"/>
        </w:rPr>
      </w:pPr>
      <w:r w:rsidRPr="006C28C1">
        <w:rPr>
          <w:b/>
          <w:sz w:val="18"/>
          <w:szCs w:val="18"/>
        </w:rPr>
        <w:t>О выделении специальных мест для размещения печатных агитационных материалов</w:t>
      </w:r>
    </w:p>
    <w:p w:rsidR="00A775E9" w:rsidRPr="006C28C1" w:rsidRDefault="00A775E9" w:rsidP="00A775E9">
      <w:pPr>
        <w:jc w:val="center"/>
        <w:rPr>
          <w:b/>
          <w:sz w:val="18"/>
          <w:szCs w:val="18"/>
        </w:rPr>
      </w:pPr>
    </w:p>
    <w:p w:rsidR="00A775E9" w:rsidRPr="006C28C1" w:rsidRDefault="00A775E9" w:rsidP="00A775E9">
      <w:pPr>
        <w:ind w:firstLine="709"/>
        <w:jc w:val="both"/>
        <w:rPr>
          <w:sz w:val="18"/>
          <w:szCs w:val="18"/>
        </w:rPr>
      </w:pPr>
      <w:r w:rsidRPr="006C28C1">
        <w:rPr>
          <w:sz w:val="18"/>
          <w:szCs w:val="18"/>
        </w:rPr>
        <w:t>В соответствии с требованиями п.7 ст.55 Федерального закона от 10 января 2003 года № 19-ФЗ «О выборах Президента Российской Федерации», на основании Устава Чекрушанского сельского поселения Тарского муниципального района Омской области, Администрация Чекрушанского сельского поселения Тарского муниципального района Омской области постановляет:</w:t>
      </w:r>
    </w:p>
    <w:p w:rsidR="00A775E9" w:rsidRPr="006C28C1" w:rsidRDefault="00A775E9" w:rsidP="00A775E9">
      <w:pPr>
        <w:pStyle w:val="ae"/>
        <w:numPr>
          <w:ilvl w:val="0"/>
          <w:numId w:val="12"/>
        </w:numPr>
        <w:ind w:left="0" w:firstLine="709"/>
        <w:jc w:val="both"/>
        <w:rPr>
          <w:rFonts w:ascii="Times New Roman" w:hAnsi="Times New Roman"/>
          <w:sz w:val="18"/>
          <w:szCs w:val="18"/>
        </w:rPr>
      </w:pPr>
      <w:r w:rsidRPr="006C28C1">
        <w:rPr>
          <w:rFonts w:ascii="Times New Roman" w:hAnsi="Times New Roman"/>
          <w:sz w:val="18"/>
          <w:szCs w:val="18"/>
        </w:rPr>
        <w:t>Выделить специальные места для размещения печатных агитационных материалов на территории каждого избирательного участка:</w:t>
      </w:r>
    </w:p>
    <w:p w:rsidR="00A775E9" w:rsidRPr="006C28C1" w:rsidRDefault="00A775E9" w:rsidP="00A775E9">
      <w:pPr>
        <w:ind w:firstLine="709"/>
        <w:jc w:val="both"/>
        <w:rPr>
          <w:sz w:val="18"/>
          <w:szCs w:val="18"/>
        </w:rPr>
      </w:pPr>
      <w:r w:rsidRPr="006C28C1">
        <w:rPr>
          <w:sz w:val="18"/>
          <w:szCs w:val="18"/>
        </w:rPr>
        <w:t xml:space="preserve"> -  с. Чекрушево</w:t>
      </w:r>
    </w:p>
    <w:p w:rsidR="00A775E9" w:rsidRPr="006C28C1" w:rsidRDefault="00A775E9" w:rsidP="00A775E9">
      <w:pPr>
        <w:ind w:firstLine="709"/>
        <w:jc w:val="both"/>
        <w:rPr>
          <w:sz w:val="18"/>
          <w:szCs w:val="18"/>
        </w:rPr>
      </w:pPr>
      <w:r w:rsidRPr="006C28C1">
        <w:rPr>
          <w:sz w:val="18"/>
          <w:szCs w:val="18"/>
        </w:rPr>
        <w:t>Информационный стенд около магазина «Любимый», ул. Советская, 17</w:t>
      </w:r>
    </w:p>
    <w:p w:rsidR="00A775E9" w:rsidRPr="006C28C1" w:rsidRDefault="00A775E9" w:rsidP="00A775E9">
      <w:pPr>
        <w:ind w:firstLine="709"/>
        <w:jc w:val="both"/>
        <w:rPr>
          <w:sz w:val="18"/>
          <w:szCs w:val="18"/>
        </w:rPr>
      </w:pPr>
      <w:r w:rsidRPr="006C28C1">
        <w:rPr>
          <w:sz w:val="18"/>
          <w:szCs w:val="18"/>
        </w:rPr>
        <w:t>Информационный стенд около магазина ИП Елсукова, ул. Первомайская, 26/1;</w:t>
      </w:r>
    </w:p>
    <w:p w:rsidR="00A775E9" w:rsidRPr="006C28C1" w:rsidRDefault="00A775E9" w:rsidP="00A775E9">
      <w:pPr>
        <w:ind w:firstLine="709"/>
        <w:jc w:val="both"/>
        <w:rPr>
          <w:sz w:val="18"/>
          <w:szCs w:val="18"/>
        </w:rPr>
      </w:pPr>
      <w:r w:rsidRPr="006C28C1">
        <w:rPr>
          <w:sz w:val="18"/>
          <w:szCs w:val="18"/>
        </w:rPr>
        <w:t>Информационный стенд около магазина «Чекрушанец» ИП Корнева Ю.А., ул. Избышева,1А;</w:t>
      </w:r>
    </w:p>
    <w:p w:rsidR="00A775E9" w:rsidRPr="006C28C1" w:rsidRDefault="00A775E9" w:rsidP="00A775E9">
      <w:pPr>
        <w:ind w:firstLine="709"/>
        <w:jc w:val="both"/>
        <w:rPr>
          <w:sz w:val="18"/>
          <w:szCs w:val="18"/>
        </w:rPr>
      </w:pPr>
      <w:r w:rsidRPr="006C28C1">
        <w:rPr>
          <w:sz w:val="18"/>
          <w:szCs w:val="18"/>
        </w:rPr>
        <w:t>Чекрушанский СДК, л. Первомайская,23</w:t>
      </w:r>
    </w:p>
    <w:p w:rsidR="00A775E9" w:rsidRPr="006C28C1" w:rsidRDefault="00A775E9" w:rsidP="00A775E9">
      <w:pPr>
        <w:ind w:firstLine="709"/>
        <w:jc w:val="both"/>
        <w:rPr>
          <w:sz w:val="18"/>
          <w:szCs w:val="18"/>
        </w:rPr>
      </w:pPr>
      <w:r w:rsidRPr="006C28C1">
        <w:rPr>
          <w:sz w:val="18"/>
          <w:szCs w:val="18"/>
        </w:rPr>
        <w:t>-  с. Петрово:</w:t>
      </w:r>
    </w:p>
    <w:p w:rsidR="00A775E9" w:rsidRPr="006C28C1" w:rsidRDefault="00A775E9" w:rsidP="00A775E9">
      <w:pPr>
        <w:ind w:firstLine="709"/>
        <w:jc w:val="both"/>
        <w:rPr>
          <w:sz w:val="18"/>
          <w:szCs w:val="18"/>
        </w:rPr>
      </w:pPr>
      <w:r w:rsidRPr="006C28C1">
        <w:rPr>
          <w:sz w:val="18"/>
          <w:szCs w:val="18"/>
        </w:rPr>
        <w:t>Информационный стенд около магазина ИП Елсукова , ул. Зеленая, 2</w:t>
      </w:r>
    </w:p>
    <w:p w:rsidR="00A775E9" w:rsidRPr="006C28C1" w:rsidRDefault="00A775E9" w:rsidP="00A775E9">
      <w:pPr>
        <w:ind w:firstLine="709"/>
        <w:jc w:val="both"/>
        <w:rPr>
          <w:sz w:val="18"/>
          <w:szCs w:val="18"/>
        </w:rPr>
      </w:pPr>
      <w:r w:rsidRPr="006C28C1">
        <w:rPr>
          <w:sz w:val="18"/>
          <w:szCs w:val="18"/>
        </w:rPr>
        <w:t>Информационный стенд около магазина ИП Янина, ул. Советская, б/н</w:t>
      </w:r>
    </w:p>
    <w:p w:rsidR="00A775E9" w:rsidRPr="006C28C1" w:rsidRDefault="00A775E9" w:rsidP="00A775E9">
      <w:pPr>
        <w:ind w:firstLine="709"/>
        <w:jc w:val="both"/>
        <w:rPr>
          <w:sz w:val="18"/>
          <w:szCs w:val="18"/>
        </w:rPr>
      </w:pPr>
      <w:r w:rsidRPr="006C28C1">
        <w:rPr>
          <w:sz w:val="18"/>
          <w:szCs w:val="18"/>
        </w:rPr>
        <w:t>Информационный стенд в оздоровительном лагере «Лесная поляна»</w:t>
      </w:r>
    </w:p>
    <w:p w:rsidR="00A775E9" w:rsidRPr="006C28C1" w:rsidRDefault="00A775E9" w:rsidP="00A775E9">
      <w:pPr>
        <w:ind w:firstLine="709"/>
        <w:jc w:val="both"/>
        <w:rPr>
          <w:sz w:val="18"/>
          <w:szCs w:val="18"/>
        </w:rPr>
      </w:pPr>
      <w:r w:rsidRPr="006C28C1">
        <w:rPr>
          <w:sz w:val="18"/>
          <w:szCs w:val="18"/>
        </w:rPr>
        <w:t>2. Заведующей Чекрушанского СДК  Филипповой Л.М., оказывать содействие зарегистрированным кандидатам, избирательным объединениям, иным участникам избирательного процесса на выборах, назначенных на 15-17 марта 2024 года, в предоставлении мест для проведения агитационных публичных мероприятий.</w:t>
      </w:r>
    </w:p>
    <w:p w:rsidR="00A775E9" w:rsidRPr="006C28C1" w:rsidRDefault="00A775E9" w:rsidP="00A775E9">
      <w:pPr>
        <w:ind w:firstLine="709"/>
        <w:jc w:val="both"/>
        <w:rPr>
          <w:sz w:val="18"/>
          <w:szCs w:val="18"/>
        </w:rPr>
      </w:pPr>
      <w:r w:rsidRPr="006C28C1">
        <w:rPr>
          <w:sz w:val="18"/>
          <w:szCs w:val="18"/>
        </w:rPr>
        <w:t>3. Настоящее постановление опубликовать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по адресу: www.</w:t>
      </w:r>
      <w:r w:rsidRPr="006C28C1">
        <w:rPr>
          <w:sz w:val="18"/>
          <w:szCs w:val="18"/>
          <w:lang w:val="en-US"/>
        </w:rPr>
        <w:t>chkrush</w:t>
      </w:r>
      <w:r w:rsidRPr="006C28C1">
        <w:rPr>
          <w:sz w:val="18"/>
          <w:szCs w:val="18"/>
        </w:rPr>
        <w:t>.tarsk.omskportal.ru.</w:t>
      </w:r>
    </w:p>
    <w:p w:rsidR="00A775E9" w:rsidRPr="006C28C1" w:rsidRDefault="00A775E9" w:rsidP="00A775E9">
      <w:pPr>
        <w:ind w:firstLine="709"/>
        <w:jc w:val="both"/>
        <w:rPr>
          <w:sz w:val="18"/>
          <w:szCs w:val="18"/>
        </w:rPr>
      </w:pPr>
      <w:r w:rsidRPr="006C28C1">
        <w:rPr>
          <w:sz w:val="18"/>
          <w:szCs w:val="18"/>
        </w:rPr>
        <w:t>4. Настоящее постановление вступает в силу после его официального опубликования (обнародования).</w:t>
      </w:r>
    </w:p>
    <w:p w:rsidR="00A775E9" w:rsidRPr="006C28C1" w:rsidRDefault="00A775E9" w:rsidP="00A775E9">
      <w:pPr>
        <w:ind w:firstLine="709"/>
        <w:jc w:val="both"/>
        <w:rPr>
          <w:sz w:val="18"/>
          <w:szCs w:val="18"/>
        </w:rPr>
      </w:pPr>
      <w:r w:rsidRPr="006C28C1">
        <w:rPr>
          <w:sz w:val="18"/>
          <w:szCs w:val="18"/>
        </w:rPr>
        <w:t>5. Контроль за исполнением данного постановления оставляю за собой.</w:t>
      </w:r>
    </w:p>
    <w:p w:rsidR="00A775E9" w:rsidRPr="006C28C1" w:rsidRDefault="00A775E9" w:rsidP="00A775E9">
      <w:pPr>
        <w:ind w:firstLine="709"/>
        <w:jc w:val="both"/>
        <w:rPr>
          <w:sz w:val="18"/>
          <w:szCs w:val="18"/>
        </w:rPr>
      </w:pPr>
    </w:p>
    <w:p w:rsidR="00A775E9" w:rsidRPr="006C28C1" w:rsidRDefault="00A775E9" w:rsidP="00A775E9">
      <w:pPr>
        <w:rPr>
          <w:sz w:val="18"/>
          <w:szCs w:val="18"/>
        </w:rPr>
      </w:pPr>
      <w:r w:rsidRPr="006C28C1">
        <w:rPr>
          <w:sz w:val="18"/>
          <w:szCs w:val="18"/>
        </w:rPr>
        <w:t xml:space="preserve">Глава Чекрушанского сельского поселения                                              </w:t>
      </w:r>
      <w:r w:rsidR="006C28C1">
        <w:rPr>
          <w:sz w:val="18"/>
          <w:szCs w:val="18"/>
        </w:rPr>
        <w:t xml:space="preserve">                                                                </w:t>
      </w:r>
      <w:r w:rsidRPr="006C28C1">
        <w:rPr>
          <w:sz w:val="18"/>
          <w:szCs w:val="18"/>
        </w:rPr>
        <w:t xml:space="preserve">   И.В. Корнев</w:t>
      </w:r>
    </w:p>
    <w:p w:rsidR="00A775E9" w:rsidRPr="006C28C1" w:rsidRDefault="00A775E9" w:rsidP="00A775E9">
      <w:pPr>
        <w:rPr>
          <w:sz w:val="18"/>
          <w:szCs w:val="18"/>
        </w:rPr>
      </w:pPr>
    </w:p>
    <w:p w:rsidR="00A775E9" w:rsidRPr="006C28C1" w:rsidRDefault="00A775E9" w:rsidP="006C28C1">
      <w:pPr>
        <w:pStyle w:val="af0"/>
        <w:tabs>
          <w:tab w:val="left" w:pos="0"/>
          <w:tab w:val="left" w:pos="1260"/>
        </w:tabs>
        <w:spacing w:after="0"/>
        <w:ind w:left="284"/>
        <w:jc w:val="center"/>
        <w:rPr>
          <w:b/>
          <w:sz w:val="18"/>
          <w:szCs w:val="18"/>
        </w:rPr>
      </w:pPr>
      <w:r w:rsidRPr="006C28C1">
        <w:rPr>
          <w:b/>
          <w:sz w:val="18"/>
          <w:szCs w:val="18"/>
        </w:rPr>
        <w:t xml:space="preserve">АДМИНИСТРАЦИЯ ЧЕКРУШАНСКОГО СЕЛЬСКОГО ПОСЕЛЕНИЯ </w:t>
      </w:r>
    </w:p>
    <w:p w:rsidR="00A775E9" w:rsidRPr="006C28C1" w:rsidRDefault="00A775E9" w:rsidP="006C28C1">
      <w:pPr>
        <w:pStyle w:val="af0"/>
        <w:tabs>
          <w:tab w:val="left" w:pos="0"/>
          <w:tab w:val="left" w:pos="1260"/>
        </w:tabs>
        <w:spacing w:after="0"/>
        <w:ind w:left="284"/>
        <w:jc w:val="center"/>
        <w:rPr>
          <w:b/>
          <w:sz w:val="18"/>
          <w:szCs w:val="18"/>
        </w:rPr>
      </w:pPr>
      <w:r w:rsidRPr="006C28C1">
        <w:rPr>
          <w:b/>
          <w:sz w:val="18"/>
          <w:szCs w:val="18"/>
        </w:rPr>
        <w:t>ТАРСКОГО МУНИЦИПАЛЬНОГО РАЙОНА ОМСКОЙ ОБЛАСТИ</w:t>
      </w:r>
    </w:p>
    <w:p w:rsidR="00A775E9" w:rsidRPr="006C28C1" w:rsidRDefault="00A775E9" w:rsidP="00A775E9">
      <w:pPr>
        <w:pStyle w:val="1"/>
        <w:jc w:val="center"/>
        <w:rPr>
          <w:rFonts w:ascii="Times New Roman" w:hAnsi="Times New Roman" w:cs="Times New Roman"/>
          <w:b w:val="0"/>
          <w:color w:val="auto"/>
          <w:sz w:val="18"/>
          <w:szCs w:val="18"/>
        </w:rPr>
      </w:pPr>
      <w:r w:rsidRPr="006C28C1">
        <w:rPr>
          <w:rFonts w:ascii="Times New Roman" w:hAnsi="Times New Roman" w:cs="Times New Roman"/>
          <w:b w:val="0"/>
          <w:color w:val="auto"/>
          <w:sz w:val="18"/>
          <w:szCs w:val="18"/>
        </w:rPr>
        <w:t>ПОСТАНОВЛЕНИЕ</w:t>
      </w:r>
    </w:p>
    <w:p w:rsidR="00A775E9" w:rsidRPr="006C28C1" w:rsidRDefault="00A775E9" w:rsidP="00A775E9">
      <w:pPr>
        <w:jc w:val="both"/>
        <w:rPr>
          <w:sz w:val="18"/>
          <w:szCs w:val="18"/>
        </w:rPr>
      </w:pPr>
    </w:p>
    <w:p w:rsidR="00A775E9" w:rsidRPr="006C28C1" w:rsidRDefault="00A775E9" w:rsidP="00A775E9">
      <w:pPr>
        <w:jc w:val="both"/>
        <w:rPr>
          <w:sz w:val="18"/>
          <w:szCs w:val="18"/>
        </w:rPr>
      </w:pPr>
      <w:r w:rsidRPr="006C28C1">
        <w:rPr>
          <w:sz w:val="18"/>
          <w:szCs w:val="18"/>
        </w:rPr>
        <w:t xml:space="preserve"> 14 февраля 2024 года                                                                         </w:t>
      </w:r>
      <w:r w:rsidR="006C28C1">
        <w:rPr>
          <w:sz w:val="18"/>
          <w:szCs w:val="18"/>
        </w:rPr>
        <w:t xml:space="preserve">                                                                     </w:t>
      </w:r>
      <w:r w:rsidRPr="006C28C1">
        <w:rPr>
          <w:sz w:val="18"/>
          <w:szCs w:val="18"/>
        </w:rPr>
        <w:t xml:space="preserve">              № 7</w:t>
      </w:r>
    </w:p>
    <w:p w:rsidR="00A775E9" w:rsidRPr="006C28C1" w:rsidRDefault="00A775E9" w:rsidP="00A775E9">
      <w:pPr>
        <w:jc w:val="center"/>
        <w:rPr>
          <w:sz w:val="18"/>
          <w:szCs w:val="18"/>
        </w:rPr>
      </w:pPr>
      <w:r w:rsidRPr="006C28C1">
        <w:rPr>
          <w:sz w:val="18"/>
          <w:szCs w:val="18"/>
        </w:rPr>
        <w:t xml:space="preserve">с. Чекрушево </w:t>
      </w:r>
    </w:p>
    <w:p w:rsidR="00A775E9" w:rsidRPr="006C28C1" w:rsidRDefault="00A775E9" w:rsidP="00A775E9">
      <w:pPr>
        <w:jc w:val="center"/>
        <w:rPr>
          <w:sz w:val="18"/>
          <w:szCs w:val="18"/>
        </w:rPr>
      </w:pPr>
    </w:p>
    <w:p w:rsidR="00A775E9" w:rsidRPr="006C28C1" w:rsidRDefault="00A775E9" w:rsidP="00A775E9">
      <w:pPr>
        <w:jc w:val="center"/>
        <w:rPr>
          <w:sz w:val="18"/>
          <w:szCs w:val="18"/>
        </w:rPr>
      </w:pPr>
      <w:r w:rsidRPr="006C28C1">
        <w:rPr>
          <w:sz w:val="18"/>
          <w:szCs w:val="18"/>
        </w:rPr>
        <w:t>О внесении изменений в постановление Администрации Чекрушанского сельского поселения Тарского муниципального района № 52 от 01.11.2013 года «Об утверждении муниципальной программы Чекрушанского сельского поселения Тарского муниципального района Омской области «Развитие социально- экономического потенциала Чекрушанского сельского поселения Тарского муниципального района Омской области в 2014-2026 годах»»</w:t>
      </w: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ind w:firstLine="720"/>
        <w:jc w:val="both"/>
        <w:rPr>
          <w:sz w:val="18"/>
          <w:szCs w:val="18"/>
        </w:rPr>
      </w:pPr>
      <w:r w:rsidRPr="006C28C1">
        <w:rPr>
          <w:sz w:val="18"/>
          <w:szCs w:val="18"/>
        </w:rPr>
        <w:t>1. Внести в постановление Администрации Чекрушанского сельского поселения Тарского муниципального района № 52 от 01.11.2013 года «Об утверждении муниципальной программы Чекрушанского сельского поселения Тарского муниципального района Омской области «Развитие социально- экономического потенциала Чекрушанского сельского поселения Тарского муниципального района Омской области в 2014-2026 годах»» следующие изменения:</w:t>
      </w:r>
    </w:p>
    <w:p w:rsidR="00A775E9" w:rsidRPr="006C28C1" w:rsidRDefault="00A775E9" w:rsidP="00A775E9">
      <w:pPr>
        <w:spacing w:before="120"/>
        <w:ind w:firstLine="720"/>
        <w:jc w:val="both"/>
        <w:rPr>
          <w:sz w:val="18"/>
          <w:szCs w:val="18"/>
        </w:rPr>
      </w:pPr>
      <w:r w:rsidRPr="006C28C1">
        <w:rPr>
          <w:sz w:val="18"/>
          <w:szCs w:val="18"/>
        </w:rPr>
        <w:t>1.1. строку 8 «Объемы и источники  финансирования муниципальной программы в целом и по годам ее реализации» таблицы паспорта муниципальной программы Чекрушанского сельского поселения Тарского муниципального района   изложить в следующей редакции:</w:t>
      </w:r>
    </w:p>
    <w:p w:rsidR="00A775E9" w:rsidRPr="006C28C1" w:rsidRDefault="00A775E9" w:rsidP="00A775E9">
      <w:pPr>
        <w:spacing w:before="120"/>
        <w:ind w:firstLine="720"/>
        <w:jc w:val="both"/>
        <w:rPr>
          <w:sz w:val="18"/>
          <w:szCs w:val="18"/>
        </w:rPr>
      </w:pPr>
    </w:p>
    <w:tbl>
      <w:tblPr>
        <w:tblW w:w="9425" w:type="dxa"/>
        <w:tblInd w:w="70" w:type="dxa"/>
        <w:tblLayout w:type="fixed"/>
        <w:tblCellMar>
          <w:left w:w="70" w:type="dxa"/>
          <w:right w:w="70" w:type="dxa"/>
        </w:tblCellMar>
        <w:tblLook w:val="0000"/>
      </w:tblPr>
      <w:tblGrid>
        <w:gridCol w:w="4399"/>
        <w:gridCol w:w="5026"/>
      </w:tblGrid>
      <w:tr w:rsidR="00A775E9" w:rsidRPr="006C28C1" w:rsidTr="00C3598D">
        <w:trPr>
          <w:trHeight w:val="1108"/>
        </w:trPr>
        <w:tc>
          <w:tcPr>
            <w:tcW w:w="4399" w:type="dxa"/>
            <w:tcBorders>
              <w:top w:val="single" w:sz="4" w:space="0" w:color="auto"/>
              <w:left w:val="single" w:sz="6" w:space="0" w:color="auto"/>
              <w:bottom w:val="single" w:sz="6" w:space="0" w:color="auto"/>
              <w:right w:val="single" w:sz="6" w:space="0" w:color="auto"/>
            </w:tcBorders>
          </w:tcPr>
          <w:p w:rsidR="00A775E9" w:rsidRPr="006C28C1" w:rsidRDefault="00A775E9" w:rsidP="00C3598D">
            <w:pPr>
              <w:pStyle w:val="ConsPlusCell"/>
              <w:widowControl/>
              <w:rPr>
                <w:rFonts w:ascii="Times New Roman" w:hAnsi="Times New Roman" w:cs="Times New Roman"/>
                <w:sz w:val="18"/>
                <w:szCs w:val="18"/>
              </w:rPr>
            </w:pPr>
            <w:r w:rsidRPr="006C28C1">
              <w:rPr>
                <w:rFonts w:ascii="Times New Roman" w:hAnsi="Times New Roman" w:cs="Times New Roman"/>
                <w:sz w:val="18"/>
                <w:szCs w:val="18"/>
              </w:rPr>
              <w:t xml:space="preserve">Объемы и источники  финансирования муниципальной программы в целом и по годам ее реализации </w:t>
            </w:r>
          </w:p>
          <w:p w:rsidR="00A775E9" w:rsidRPr="006C28C1" w:rsidRDefault="00A775E9" w:rsidP="00C3598D">
            <w:pPr>
              <w:rPr>
                <w:sz w:val="18"/>
                <w:szCs w:val="18"/>
              </w:rPr>
            </w:pPr>
          </w:p>
        </w:tc>
        <w:tc>
          <w:tcPr>
            <w:tcW w:w="5026" w:type="dxa"/>
            <w:tcBorders>
              <w:top w:val="single" w:sz="4" w:space="0" w:color="auto"/>
              <w:left w:val="single" w:sz="6" w:space="0" w:color="auto"/>
              <w:bottom w:val="single" w:sz="6" w:space="0" w:color="auto"/>
              <w:right w:val="single" w:sz="6" w:space="0" w:color="auto"/>
            </w:tcBorders>
          </w:tcPr>
          <w:p w:rsidR="00A775E9" w:rsidRPr="006C28C1" w:rsidRDefault="00A775E9" w:rsidP="00C3598D">
            <w:pPr>
              <w:rPr>
                <w:sz w:val="18"/>
                <w:szCs w:val="18"/>
              </w:rPr>
            </w:pPr>
            <w:r w:rsidRPr="006C28C1">
              <w:rPr>
                <w:sz w:val="18"/>
                <w:szCs w:val="18"/>
              </w:rPr>
              <w:t>Общий объем финансирования программы за счет средств местного бюджета составляет 118 900 848,33 рублей, в том числе:</w:t>
            </w:r>
          </w:p>
          <w:p w:rsidR="00A775E9" w:rsidRPr="006C28C1" w:rsidRDefault="00A775E9" w:rsidP="00C3598D">
            <w:pPr>
              <w:autoSpaceDE w:val="0"/>
              <w:autoSpaceDN w:val="0"/>
              <w:adjustRightInd w:val="0"/>
              <w:rPr>
                <w:sz w:val="18"/>
                <w:szCs w:val="18"/>
              </w:rPr>
            </w:pPr>
            <w:r w:rsidRPr="006C28C1">
              <w:rPr>
                <w:sz w:val="18"/>
                <w:szCs w:val="18"/>
              </w:rPr>
              <w:t>- в 2014 году  6421303,33 рублей,</w:t>
            </w:r>
          </w:p>
          <w:p w:rsidR="00A775E9" w:rsidRPr="006C28C1" w:rsidRDefault="00A775E9" w:rsidP="00C3598D">
            <w:pPr>
              <w:autoSpaceDE w:val="0"/>
              <w:autoSpaceDN w:val="0"/>
              <w:adjustRightInd w:val="0"/>
              <w:rPr>
                <w:sz w:val="18"/>
                <w:szCs w:val="18"/>
              </w:rPr>
            </w:pPr>
            <w:r w:rsidRPr="006C28C1">
              <w:rPr>
                <w:sz w:val="18"/>
                <w:szCs w:val="18"/>
              </w:rPr>
              <w:t xml:space="preserve">- в 2015 году  5161600,39 рублей, </w:t>
            </w:r>
          </w:p>
          <w:p w:rsidR="00A775E9" w:rsidRPr="006C28C1" w:rsidRDefault="00A775E9" w:rsidP="00C3598D">
            <w:pPr>
              <w:autoSpaceDE w:val="0"/>
              <w:autoSpaceDN w:val="0"/>
              <w:adjustRightInd w:val="0"/>
              <w:rPr>
                <w:sz w:val="18"/>
                <w:szCs w:val="18"/>
              </w:rPr>
            </w:pPr>
            <w:r w:rsidRPr="006C28C1">
              <w:rPr>
                <w:sz w:val="18"/>
                <w:szCs w:val="18"/>
              </w:rPr>
              <w:t>- в 2016 году 5159008,43 рублей,</w:t>
            </w:r>
          </w:p>
          <w:p w:rsidR="00A775E9" w:rsidRPr="006C28C1" w:rsidRDefault="00A775E9" w:rsidP="00C3598D">
            <w:pPr>
              <w:autoSpaceDE w:val="0"/>
              <w:autoSpaceDN w:val="0"/>
              <w:adjustRightInd w:val="0"/>
              <w:rPr>
                <w:sz w:val="18"/>
                <w:szCs w:val="18"/>
              </w:rPr>
            </w:pPr>
            <w:r w:rsidRPr="006C28C1">
              <w:rPr>
                <w:sz w:val="18"/>
                <w:szCs w:val="18"/>
              </w:rPr>
              <w:lastRenderedPageBreak/>
              <w:t>- в 2017 году 50087797,79 рублей,</w:t>
            </w:r>
          </w:p>
          <w:p w:rsidR="00A775E9" w:rsidRPr="006C28C1" w:rsidRDefault="00A775E9" w:rsidP="00C3598D">
            <w:pPr>
              <w:autoSpaceDE w:val="0"/>
              <w:autoSpaceDN w:val="0"/>
              <w:adjustRightInd w:val="0"/>
              <w:rPr>
                <w:sz w:val="18"/>
                <w:szCs w:val="18"/>
              </w:rPr>
            </w:pPr>
            <w:r w:rsidRPr="006C28C1">
              <w:rPr>
                <w:sz w:val="18"/>
                <w:szCs w:val="18"/>
              </w:rPr>
              <w:t>- в 2018 году 6069455,73 рублей,</w:t>
            </w:r>
          </w:p>
          <w:p w:rsidR="00A775E9" w:rsidRPr="006C28C1" w:rsidRDefault="00A775E9" w:rsidP="00C3598D">
            <w:pPr>
              <w:autoSpaceDE w:val="0"/>
              <w:autoSpaceDN w:val="0"/>
              <w:adjustRightInd w:val="0"/>
              <w:rPr>
                <w:sz w:val="18"/>
                <w:szCs w:val="18"/>
              </w:rPr>
            </w:pPr>
            <w:r w:rsidRPr="006C28C1">
              <w:rPr>
                <w:sz w:val="18"/>
                <w:szCs w:val="18"/>
              </w:rPr>
              <w:t>- в 2019 году 5705587,52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2020 году 5003519,77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2021 году 6623887,13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2022 году 10509567,60 рублей,</w:t>
            </w:r>
          </w:p>
          <w:p w:rsidR="00A775E9" w:rsidRPr="006C28C1" w:rsidRDefault="00A775E9" w:rsidP="00C3598D">
            <w:pPr>
              <w:rPr>
                <w:sz w:val="18"/>
                <w:szCs w:val="18"/>
              </w:rPr>
            </w:pPr>
            <w:r w:rsidRPr="006C28C1">
              <w:rPr>
                <w:sz w:val="18"/>
                <w:szCs w:val="18"/>
              </w:rPr>
              <w:t>- в 2023 году 8294105,45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2024 году 3805422,43 рублей,</w:t>
            </w:r>
          </w:p>
          <w:p w:rsidR="00A775E9" w:rsidRPr="006C28C1" w:rsidRDefault="00A775E9" w:rsidP="00C3598D">
            <w:pPr>
              <w:rPr>
                <w:sz w:val="18"/>
                <w:szCs w:val="18"/>
              </w:rPr>
            </w:pPr>
            <w:r w:rsidRPr="006C28C1">
              <w:rPr>
                <w:sz w:val="18"/>
                <w:szCs w:val="18"/>
              </w:rPr>
              <w:t>- в 2025 году 3072544,64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2026 году 2987048,12 рублей</w:t>
            </w:r>
          </w:p>
        </w:tc>
      </w:tr>
    </w:tbl>
    <w:p w:rsidR="00A775E9" w:rsidRPr="006C28C1" w:rsidRDefault="00A775E9" w:rsidP="00A775E9">
      <w:pPr>
        <w:tabs>
          <w:tab w:val="left" w:pos="1485"/>
        </w:tabs>
        <w:spacing w:before="120"/>
        <w:ind w:firstLine="720"/>
        <w:jc w:val="both"/>
        <w:rPr>
          <w:sz w:val="18"/>
          <w:szCs w:val="18"/>
        </w:rPr>
      </w:pPr>
      <w:r w:rsidRPr="006C28C1">
        <w:rPr>
          <w:sz w:val="18"/>
          <w:szCs w:val="18"/>
        </w:rPr>
        <w:lastRenderedPageBreak/>
        <w:t>1.2. Раздел 6 «Объем и источники финансирования муниципальной программы в целом и по годам её реализации, а также обоснование потребности в необходимых ресурсах» изложить в следующей редакции:</w:t>
      </w:r>
    </w:p>
    <w:p w:rsidR="00A775E9" w:rsidRPr="006C28C1" w:rsidRDefault="00A775E9" w:rsidP="00A775E9">
      <w:pPr>
        <w:rPr>
          <w:sz w:val="18"/>
          <w:szCs w:val="18"/>
        </w:rPr>
      </w:pPr>
      <w:r w:rsidRPr="006C28C1">
        <w:rPr>
          <w:sz w:val="18"/>
          <w:szCs w:val="18"/>
        </w:rPr>
        <w:t>«Общий объем финансирования программы за счет средств местного бюджета составляет 118 900 848,33 рублей, в том числе:</w:t>
      </w:r>
    </w:p>
    <w:p w:rsidR="00A775E9" w:rsidRPr="006C28C1" w:rsidRDefault="00A775E9" w:rsidP="00A775E9">
      <w:pPr>
        <w:autoSpaceDE w:val="0"/>
        <w:autoSpaceDN w:val="0"/>
        <w:adjustRightInd w:val="0"/>
        <w:rPr>
          <w:sz w:val="18"/>
          <w:szCs w:val="18"/>
        </w:rPr>
      </w:pPr>
      <w:r w:rsidRPr="006C28C1">
        <w:rPr>
          <w:sz w:val="18"/>
          <w:szCs w:val="18"/>
        </w:rPr>
        <w:t>- в 2014 году  6421303,33 рублей,</w:t>
      </w:r>
    </w:p>
    <w:p w:rsidR="00A775E9" w:rsidRPr="006C28C1" w:rsidRDefault="00A775E9" w:rsidP="00A775E9">
      <w:pPr>
        <w:autoSpaceDE w:val="0"/>
        <w:autoSpaceDN w:val="0"/>
        <w:adjustRightInd w:val="0"/>
        <w:rPr>
          <w:sz w:val="18"/>
          <w:szCs w:val="18"/>
        </w:rPr>
      </w:pPr>
      <w:r w:rsidRPr="006C28C1">
        <w:rPr>
          <w:sz w:val="18"/>
          <w:szCs w:val="18"/>
        </w:rPr>
        <w:t xml:space="preserve">- в 2015 году  5161600,39 рублей, </w:t>
      </w:r>
    </w:p>
    <w:p w:rsidR="00A775E9" w:rsidRPr="006C28C1" w:rsidRDefault="00A775E9" w:rsidP="00A775E9">
      <w:pPr>
        <w:autoSpaceDE w:val="0"/>
        <w:autoSpaceDN w:val="0"/>
        <w:adjustRightInd w:val="0"/>
        <w:rPr>
          <w:sz w:val="18"/>
          <w:szCs w:val="18"/>
        </w:rPr>
      </w:pPr>
      <w:r w:rsidRPr="006C28C1">
        <w:rPr>
          <w:sz w:val="18"/>
          <w:szCs w:val="18"/>
        </w:rPr>
        <w:t>- в 2016 году 5159008,43 рублей,</w:t>
      </w:r>
    </w:p>
    <w:p w:rsidR="00A775E9" w:rsidRPr="006C28C1" w:rsidRDefault="00A775E9" w:rsidP="00A775E9">
      <w:pPr>
        <w:autoSpaceDE w:val="0"/>
        <w:autoSpaceDN w:val="0"/>
        <w:adjustRightInd w:val="0"/>
        <w:rPr>
          <w:sz w:val="18"/>
          <w:szCs w:val="18"/>
        </w:rPr>
      </w:pPr>
      <w:r w:rsidRPr="006C28C1">
        <w:rPr>
          <w:sz w:val="18"/>
          <w:szCs w:val="18"/>
        </w:rPr>
        <w:t>- в 2017 году 50087797,79 рублей,</w:t>
      </w:r>
    </w:p>
    <w:p w:rsidR="00A775E9" w:rsidRPr="006C28C1" w:rsidRDefault="00A775E9" w:rsidP="00A775E9">
      <w:pPr>
        <w:autoSpaceDE w:val="0"/>
        <w:autoSpaceDN w:val="0"/>
        <w:adjustRightInd w:val="0"/>
        <w:rPr>
          <w:sz w:val="18"/>
          <w:szCs w:val="18"/>
        </w:rPr>
      </w:pPr>
      <w:r w:rsidRPr="006C28C1">
        <w:rPr>
          <w:sz w:val="18"/>
          <w:szCs w:val="18"/>
        </w:rPr>
        <w:t>- в 2018 году 6069455,73 рублей,</w:t>
      </w:r>
    </w:p>
    <w:p w:rsidR="00A775E9" w:rsidRPr="006C28C1" w:rsidRDefault="00A775E9" w:rsidP="00A775E9">
      <w:pPr>
        <w:autoSpaceDE w:val="0"/>
        <w:autoSpaceDN w:val="0"/>
        <w:adjustRightInd w:val="0"/>
        <w:rPr>
          <w:sz w:val="18"/>
          <w:szCs w:val="18"/>
        </w:rPr>
      </w:pPr>
      <w:r w:rsidRPr="006C28C1">
        <w:rPr>
          <w:sz w:val="18"/>
          <w:szCs w:val="18"/>
        </w:rPr>
        <w:t>- в 2019 году 5705587,52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2020 году 5003519,77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2021 году 6623887,13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2022 году 10509567,60 рублей,</w:t>
      </w:r>
    </w:p>
    <w:p w:rsidR="00A775E9" w:rsidRPr="006C28C1" w:rsidRDefault="00A775E9" w:rsidP="00A775E9">
      <w:pPr>
        <w:jc w:val="both"/>
        <w:rPr>
          <w:sz w:val="18"/>
          <w:szCs w:val="18"/>
        </w:rPr>
      </w:pPr>
      <w:r w:rsidRPr="006C28C1">
        <w:rPr>
          <w:sz w:val="18"/>
          <w:szCs w:val="18"/>
        </w:rPr>
        <w:t>- в 2023 году 8294105,45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2024 году 3805422,43 рублей,</w:t>
      </w:r>
    </w:p>
    <w:p w:rsidR="00A775E9" w:rsidRPr="006C28C1" w:rsidRDefault="00A775E9" w:rsidP="00A775E9">
      <w:pPr>
        <w:jc w:val="both"/>
        <w:rPr>
          <w:sz w:val="18"/>
          <w:szCs w:val="18"/>
        </w:rPr>
      </w:pPr>
      <w:r w:rsidRPr="006C28C1">
        <w:rPr>
          <w:sz w:val="18"/>
          <w:szCs w:val="18"/>
        </w:rPr>
        <w:t>- в 2025 году 3072544,64 рублей,</w:t>
      </w:r>
    </w:p>
    <w:p w:rsidR="00A775E9" w:rsidRPr="006C28C1" w:rsidRDefault="00A775E9" w:rsidP="00A775E9">
      <w:pPr>
        <w:rPr>
          <w:sz w:val="18"/>
          <w:szCs w:val="18"/>
        </w:rPr>
      </w:pPr>
      <w:r w:rsidRPr="006C28C1">
        <w:rPr>
          <w:sz w:val="18"/>
          <w:szCs w:val="18"/>
        </w:rPr>
        <w:t>- в 2026 году 2987048,12 рублей.</w:t>
      </w:r>
    </w:p>
    <w:p w:rsidR="00A775E9" w:rsidRPr="006C28C1" w:rsidRDefault="00A775E9" w:rsidP="00A775E9">
      <w:pPr>
        <w:rPr>
          <w:sz w:val="18"/>
          <w:szCs w:val="18"/>
        </w:rPr>
      </w:pPr>
      <w:r w:rsidRPr="006C28C1">
        <w:rPr>
          <w:sz w:val="18"/>
          <w:szCs w:val="18"/>
        </w:rPr>
        <w:t xml:space="preserve">        1.3. Строку 10 «Объемы и источники  финансирования подпрограммы в целом и по годам ее реализации» таблицы паспорта подпрограммы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   изложить в следующей редакции: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77"/>
        <w:gridCol w:w="5529"/>
      </w:tblGrid>
      <w:tr w:rsidR="00A775E9" w:rsidRPr="006C28C1" w:rsidTr="00C3598D">
        <w:trPr>
          <w:trHeight w:val="274"/>
        </w:trPr>
        <w:tc>
          <w:tcPr>
            <w:tcW w:w="4077" w:type="dxa"/>
          </w:tcPr>
          <w:p w:rsidR="00A775E9" w:rsidRPr="006C28C1" w:rsidRDefault="00A775E9" w:rsidP="00C3598D">
            <w:pPr>
              <w:rPr>
                <w:sz w:val="18"/>
                <w:szCs w:val="18"/>
              </w:rPr>
            </w:pPr>
            <w:r w:rsidRPr="006C28C1">
              <w:rPr>
                <w:sz w:val="18"/>
                <w:szCs w:val="18"/>
              </w:rPr>
              <w:t>Объемы и источники финансирования подпрограммы в целом и по годам ее реализации</w:t>
            </w:r>
          </w:p>
        </w:tc>
        <w:tc>
          <w:tcPr>
            <w:tcW w:w="5529" w:type="dxa"/>
          </w:tcPr>
          <w:p w:rsidR="00A775E9" w:rsidRPr="006C28C1" w:rsidRDefault="00A775E9" w:rsidP="00C3598D">
            <w:pPr>
              <w:widowControl w:val="0"/>
              <w:autoSpaceDE w:val="0"/>
              <w:autoSpaceDN w:val="0"/>
              <w:adjustRightInd w:val="0"/>
              <w:rPr>
                <w:sz w:val="18"/>
                <w:szCs w:val="18"/>
              </w:rPr>
            </w:pPr>
            <w:r w:rsidRPr="006C28C1">
              <w:rPr>
                <w:sz w:val="18"/>
                <w:szCs w:val="18"/>
              </w:rPr>
              <w:t>Общий объем финансирования подпрограммы за счет средств местного бюджета составляет 51 091 380,51 рублей, в том числе:</w:t>
            </w:r>
          </w:p>
          <w:p w:rsidR="00A775E9" w:rsidRPr="006C28C1" w:rsidRDefault="00A775E9" w:rsidP="00C3598D">
            <w:pPr>
              <w:widowControl w:val="0"/>
              <w:autoSpaceDE w:val="0"/>
              <w:autoSpaceDN w:val="0"/>
              <w:adjustRightInd w:val="0"/>
              <w:rPr>
                <w:sz w:val="18"/>
                <w:szCs w:val="18"/>
              </w:rPr>
            </w:pPr>
            <w:r w:rsidRPr="006C28C1">
              <w:rPr>
                <w:sz w:val="18"/>
                <w:szCs w:val="18"/>
              </w:rPr>
              <w:t>- в 2014 году  3 670 562,70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2015 году  3 985 920,74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2016 году  4 196 076,38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2017 году  2 675 645,02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2018 году  5 063 318,79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2019 году  4 270 682,42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2020 году  3 872 813,63 рублей;</w:t>
            </w:r>
          </w:p>
          <w:p w:rsidR="00A775E9" w:rsidRPr="006C28C1" w:rsidRDefault="00A775E9" w:rsidP="00C3598D">
            <w:pPr>
              <w:rPr>
                <w:sz w:val="18"/>
                <w:szCs w:val="18"/>
              </w:rPr>
            </w:pPr>
            <w:r w:rsidRPr="006C28C1">
              <w:rPr>
                <w:sz w:val="18"/>
                <w:szCs w:val="18"/>
              </w:rPr>
              <w:t>- в 2021 году  5 565 527,51 рублей;</w:t>
            </w:r>
          </w:p>
          <w:p w:rsidR="00A775E9" w:rsidRPr="006C28C1" w:rsidRDefault="00A775E9" w:rsidP="00C3598D">
            <w:pPr>
              <w:rPr>
                <w:sz w:val="18"/>
                <w:szCs w:val="18"/>
              </w:rPr>
            </w:pPr>
            <w:r w:rsidRPr="006C28C1">
              <w:rPr>
                <w:sz w:val="18"/>
                <w:szCs w:val="18"/>
              </w:rPr>
              <w:t>- в 2022 году  5 222 595,25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2023 году  5 912 491,80 рублей;</w:t>
            </w:r>
          </w:p>
          <w:p w:rsidR="00A775E9" w:rsidRPr="006C28C1" w:rsidRDefault="00A775E9" w:rsidP="00C3598D">
            <w:pPr>
              <w:rPr>
                <w:sz w:val="18"/>
                <w:szCs w:val="18"/>
              </w:rPr>
            </w:pPr>
            <w:r w:rsidRPr="006C28C1">
              <w:rPr>
                <w:sz w:val="18"/>
                <w:szCs w:val="18"/>
              </w:rPr>
              <w:t>- в 2024 году  2 603 333,51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2025 году  2 055 164,64 рублей;</w:t>
            </w:r>
          </w:p>
          <w:p w:rsidR="00A775E9" w:rsidRPr="006C28C1" w:rsidRDefault="00A775E9" w:rsidP="00C3598D">
            <w:pPr>
              <w:rPr>
                <w:sz w:val="18"/>
                <w:szCs w:val="18"/>
              </w:rPr>
            </w:pPr>
            <w:r w:rsidRPr="006C28C1">
              <w:rPr>
                <w:sz w:val="18"/>
                <w:szCs w:val="18"/>
              </w:rPr>
              <w:t>- в 2026 году  1 997 248,12 рублей</w:t>
            </w:r>
          </w:p>
        </w:tc>
      </w:tr>
    </w:tbl>
    <w:p w:rsidR="00A775E9" w:rsidRPr="006C28C1" w:rsidRDefault="00A775E9" w:rsidP="00A775E9">
      <w:pPr>
        <w:pStyle w:val="ConsPlusNonformat"/>
        <w:spacing w:before="120"/>
        <w:ind w:firstLine="720"/>
        <w:jc w:val="both"/>
        <w:rPr>
          <w:rFonts w:ascii="Times New Roman" w:hAnsi="Times New Roman" w:cs="Times New Roman"/>
          <w:sz w:val="18"/>
          <w:szCs w:val="18"/>
        </w:rPr>
      </w:pPr>
      <w:r w:rsidRPr="006C28C1">
        <w:rPr>
          <w:rFonts w:ascii="Times New Roman" w:hAnsi="Times New Roman" w:cs="Times New Roman"/>
          <w:sz w:val="18"/>
          <w:szCs w:val="18"/>
        </w:rPr>
        <w:t>1.4. Раздел 6 «Объем финансовых ресурсов, необходимых для реализации подпрограммы в целом и по источникам финансирования» изложить в следующей редакции:</w:t>
      </w: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«Объем финансирования за счёт средств местного бюджета составляет </w:t>
      </w:r>
    </w:p>
    <w:p w:rsidR="00A775E9" w:rsidRPr="006C28C1" w:rsidRDefault="00A775E9" w:rsidP="00A775E9">
      <w:pPr>
        <w:widowControl w:val="0"/>
        <w:autoSpaceDE w:val="0"/>
        <w:autoSpaceDN w:val="0"/>
        <w:adjustRightInd w:val="0"/>
        <w:jc w:val="both"/>
        <w:rPr>
          <w:sz w:val="18"/>
          <w:szCs w:val="18"/>
        </w:rPr>
      </w:pPr>
    </w:p>
    <w:p w:rsidR="00A775E9" w:rsidRPr="006C28C1" w:rsidRDefault="00A775E9" w:rsidP="00A775E9">
      <w:pPr>
        <w:widowControl w:val="0"/>
        <w:autoSpaceDE w:val="0"/>
        <w:autoSpaceDN w:val="0"/>
        <w:adjustRightInd w:val="0"/>
        <w:jc w:val="both"/>
        <w:rPr>
          <w:sz w:val="18"/>
          <w:szCs w:val="18"/>
        </w:rPr>
      </w:pPr>
      <w:r w:rsidRPr="006C28C1">
        <w:rPr>
          <w:sz w:val="18"/>
          <w:szCs w:val="18"/>
        </w:rPr>
        <w:t>51 091 380,51 рублей, в том числе:</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2014 году  3 670 562,70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2015 году  3 985 920,74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2016 году  4 196 076,38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2017 году  2 675 645,02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2018 году  5 063 318,79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2019 году  4 270 682,42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2020 году  3 872 813,63 рублей;</w:t>
      </w:r>
    </w:p>
    <w:p w:rsidR="00A775E9" w:rsidRPr="006C28C1" w:rsidRDefault="00A775E9" w:rsidP="00A775E9">
      <w:pPr>
        <w:jc w:val="both"/>
        <w:rPr>
          <w:sz w:val="18"/>
          <w:szCs w:val="18"/>
        </w:rPr>
      </w:pPr>
      <w:r w:rsidRPr="006C28C1">
        <w:rPr>
          <w:sz w:val="18"/>
          <w:szCs w:val="18"/>
        </w:rPr>
        <w:t>- в 2021 году  5 565 527,51 рублей;</w:t>
      </w:r>
    </w:p>
    <w:p w:rsidR="00A775E9" w:rsidRPr="006C28C1" w:rsidRDefault="00A775E9" w:rsidP="00A775E9">
      <w:pPr>
        <w:jc w:val="both"/>
        <w:rPr>
          <w:sz w:val="18"/>
          <w:szCs w:val="18"/>
        </w:rPr>
      </w:pPr>
      <w:r w:rsidRPr="006C28C1">
        <w:rPr>
          <w:sz w:val="18"/>
          <w:szCs w:val="18"/>
        </w:rPr>
        <w:t>- в 2022 году  5 222 595,25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2023 году  5 912 491,80 рублей;</w:t>
      </w:r>
    </w:p>
    <w:p w:rsidR="00A775E9" w:rsidRPr="006C28C1" w:rsidRDefault="00A775E9" w:rsidP="00A775E9">
      <w:pPr>
        <w:jc w:val="both"/>
        <w:rPr>
          <w:sz w:val="18"/>
          <w:szCs w:val="18"/>
        </w:rPr>
      </w:pPr>
      <w:r w:rsidRPr="006C28C1">
        <w:rPr>
          <w:sz w:val="18"/>
          <w:szCs w:val="18"/>
        </w:rPr>
        <w:t>- в 2024 году  2 603 333,51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2025 году  2 055 164,64 рублей;</w:t>
      </w:r>
    </w:p>
    <w:p w:rsidR="00A775E9" w:rsidRPr="006C28C1" w:rsidRDefault="00A775E9" w:rsidP="00A775E9">
      <w:pPr>
        <w:widowControl w:val="0"/>
        <w:autoSpaceDE w:val="0"/>
        <w:autoSpaceDN w:val="0"/>
        <w:adjustRightInd w:val="0"/>
        <w:spacing w:line="276" w:lineRule="auto"/>
        <w:jc w:val="both"/>
        <w:rPr>
          <w:sz w:val="18"/>
          <w:szCs w:val="18"/>
        </w:rPr>
      </w:pPr>
      <w:r w:rsidRPr="006C28C1">
        <w:rPr>
          <w:sz w:val="18"/>
          <w:szCs w:val="18"/>
        </w:rPr>
        <w:t>- в 2026 году  1 997 248,12 рублей.</w:t>
      </w:r>
    </w:p>
    <w:p w:rsidR="00A775E9" w:rsidRPr="006C28C1" w:rsidRDefault="00A775E9" w:rsidP="00A775E9">
      <w:pPr>
        <w:widowControl w:val="0"/>
        <w:autoSpaceDE w:val="0"/>
        <w:autoSpaceDN w:val="0"/>
        <w:adjustRightInd w:val="0"/>
        <w:jc w:val="both"/>
        <w:rPr>
          <w:sz w:val="18"/>
          <w:szCs w:val="18"/>
        </w:rPr>
      </w:pPr>
    </w:p>
    <w:p w:rsidR="00A775E9" w:rsidRPr="006C28C1" w:rsidRDefault="00A775E9" w:rsidP="00A775E9">
      <w:pPr>
        <w:spacing w:before="120"/>
        <w:ind w:firstLine="720"/>
        <w:jc w:val="both"/>
        <w:rPr>
          <w:sz w:val="18"/>
          <w:szCs w:val="18"/>
        </w:rPr>
      </w:pPr>
      <w:r w:rsidRPr="006C28C1">
        <w:rPr>
          <w:sz w:val="18"/>
          <w:szCs w:val="18"/>
        </w:rPr>
        <w:t xml:space="preserve">1.5. Строку 10 «Объемы и источники  финансирования подпрограммы в целом и по годам ее реализации» таблицы паспорта подпрограммы «Развитие инфраструктуры Чекрушанского сельского поселения Тарского </w:t>
      </w:r>
      <w:r w:rsidRPr="006C28C1">
        <w:rPr>
          <w:sz w:val="18"/>
          <w:szCs w:val="18"/>
        </w:rPr>
        <w:lastRenderedPageBreak/>
        <w:t>муниципального района Омской области» муниципальной программы Чекрушанского сельского поселения Тарского муниципального района Омской области   изложить в следующей редакции:</w:t>
      </w:r>
    </w:p>
    <w:p w:rsidR="00A775E9" w:rsidRPr="006C28C1" w:rsidRDefault="00A775E9" w:rsidP="00A775E9">
      <w:pPr>
        <w:widowControl w:val="0"/>
        <w:autoSpaceDE w:val="0"/>
        <w:autoSpaceDN w:val="0"/>
        <w:adjustRightInd w:val="0"/>
        <w:ind w:firstLine="708"/>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068"/>
      </w:tblGrid>
      <w:tr w:rsidR="00A775E9" w:rsidRPr="006C28C1" w:rsidTr="00C3598D">
        <w:trPr>
          <w:trHeight w:val="273"/>
        </w:trPr>
        <w:tc>
          <w:tcPr>
            <w:tcW w:w="4219" w:type="dxa"/>
          </w:tcPr>
          <w:p w:rsidR="00A775E9" w:rsidRPr="006C28C1" w:rsidRDefault="00A775E9" w:rsidP="00C3598D">
            <w:pPr>
              <w:rPr>
                <w:sz w:val="18"/>
                <w:szCs w:val="18"/>
              </w:rPr>
            </w:pPr>
            <w:r w:rsidRPr="006C28C1">
              <w:rPr>
                <w:sz w:val="18"/>
                <w:szCs w:val="18"/>
              </w:rPr>
              <w:t>Объемы и источники финансирования подпрограммы в целом и по годам ее реализации</w:t>
            </w:r>
          </w:p>
        </w:tc>
        <w:tc>
          <w:tcPr>
            <w:tcW w:w="5068" w:type="dxa"/>
          </w:tcPr>
          <w:p w:rsidR="00A775E9" w:rsidRPr="006C28C1" w:rsidRDefault="00A775E9" w:rsidP="00C3598D">
            <w:pPr>
              <w:widowControl w:val="0"/>
              <w:autoSpaceDE w:val="0"/>
              <w:autoSpaceDN w:val="0"/>
              <w:adjustRightInd w:val="0"/>
              <w:rPr>
                <w:sz w:val="18"/>
                <w:szCs w:val="18"/>
              </w:rPr>
            </w:pPr>
            <w:r w:rsidRPr="006C28C1">
              <w:rPr>
                <w:sz w:val="18"/>
                <w:szCs w:val="18"/>
              </w:rPr>
              <w:t>Общий объем финансирования подпрограммы за счет средств местного бюджета составляет 64 618 792,92 рублей, в том числе:</w:t>
            </w:r>
          </w:p>
          <w:p w:rsidR="00A775E9" w:rsidRPr="006C28C1" w:rsidRDefault="00A775E9" w:rsidP="00C3598D">
            <w:pPr>
              <w:widowControl w:val="0"/>
              <w:autoSpaceDE w:val="0"/>
              <w:autoSpaceDN w:val="0"/>
              <w:adjustRightInd w:val="0"/>
              <w:rPr>
                <w:sz w:val="18"/>
                <w:szCs w:val="18"/>
              </w:rPr>
            </w:pPr>
            <w:r w:rsidRPr="006C28C1">
              <w:rPr>
                <w:sz w:val="18"/>
                <w:szCs w:val="18"/>
              </w:rPr>
              <w:t>- в 2014 году  2 415 894,37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2015 году  783 688,58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2016 году  667 188,04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2017 году  47 154 927,18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2018 году  758 321,94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2019 году  1 171 341,58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2020 году  809 916,51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2021 году  807  520,55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2022 году  5 041 628,59 рублей;</w:t>
            </w:r>
          </w:p>
          <w:p w:rsidR="00A775E9" w:rsidRPr="006C28C1" w:rsidRDefault="00A775E9" w:rsidP="00C3598D">
            <w:pPr>
              <w:rPr>
                <w:sz w:val="18"/>
                <w:szCs w:val="18"/>
              </w:rPr>
            </w:pPr>
            <w:r w:rsidRPr="006C28C1">
              <w:rPr>
                <w:sz w:val="18"/>
                <w:szCs w:val="18"/>
              </w:rPr>
              <w:t>- в 2023 году  2 125 576,66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2024 году  1 089 088,92 рублей;</w:t>
            </w:r>
          </w:p>
          <w:p w:rsidR="00A775E9" w:rsidRPr="006C28C1" w:rsidRDefault="00A775E9" w:rsidP="00C3598D">
            <w:pPr>
              <w:rPr>
                <w:sz w:val="18"/>
                <w:szCs w:val="18"/>
              </w:rPr>
            </w:pPr>
            <w:r w:rsidRPr="006C28C1">
              <w:rPr>
                <w:sz w:val="18"/>
                <w:szCs w:val="18"/>
              </w:rPr>
              <w:t>- в 2025 году  913 900,00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2026 году  879 800,00 рублей</w:t>
            </w:r>
          </w:p>
        </w:tc>
      </w:tr>
    </w:tbl>
    <w:p w:rsidR="00A775E9" w:rsidRPr="006C28C1" w:rsidRDefault="00A775E9" w:rsidP="00A775E9">
      <w:pPr>
        <w:pStyle w:val="ConsPlusNonformat"/>
        <w:spacing w:before="120"/>
        <w:ind w:firstLine="720"/>
        <w:jc w:val="both"/>
        <w:rPr>
          <w:rFonts w:ascii="Times New Roman" w:hAnsi="Times New Roman" w:cs="Times New Roman"/>
          <w:sz w:val="18"/>
          <w:szCs w:val="18"/>
        </w:rPr>
      </w:pPr>
      <w:r w:rsidRPr="006C28C1">
        <w:rPr>
          <w:rFonts w:ascii="Times New Roman" w:hAnsi="Times New Roman" w:cs="Times New Roman"/>
          <w:sz w:val="18"/>
          <w:szCs w:val="18"/>
        </w:rPr>
        <w:t>1.6. Раздел 6 «Объем финансовых ресурсов, необходимых для реализации подпрограммы в целом и по источникам финансирования» изложить в следующей редакции:</w:t>
      </w:r>
    </w:p>
    <w:p w:rsidR="00A775E9" w:rsidRPr="006C28C1" w:rsidRDefault="00A775E9" w:rsidP="00A775E9">
      <w:pPr>
        <w:widowControl w:val="0"/>
        <w:autoSpaceDE w:val="0"/>
        <w:autoSpaceDN w:val="0"/>
        <w:adjustRightInd w:val="0"/>
        <w:jc w:val="both"/>
        <w:rPr>
          <w:sz w:val="18"/>
          <w:szCs w:val="18"/>
        </w:rPr>
      </w:pPr>
      <w:r w:rsidRPr="006C28C1">
        <w:rPr>
          <w:sz w:val="18"/>
          <w:szCs w:val="18"/>
        </w:rPr>
        <w:t>Объем финансирования за счет средств местного бюджета составляет 64 618 792,92 рублей, в том числе:</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2014 году  2 415 894,37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2015 году  783 688,58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2016 году  667 188,04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2017 году  47 154 927,18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2018 году  758 321,94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2019 году  1 171 341,58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2020 году  809 916,51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2021 году  807  520,55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2022 году  5 041 628,59 рублей;</w:t>
      </w:r>
    </w:p>
    <w:p w:rsidR="00A775E9" w:rsidRPr="006C28C1" w:rsidRDefault="00A775E9" w:rsidP="00A775E9">
      <w:pPr>
        <w:jc w:val="both"/>
        <w:rPr>
          <w:sz w:val="18"/>
          <w:szCs w:val="18"/>
        </w:rPr>
      </w:pPr>
      <w:r w:rsidRPr="006C28C1">
        <w:rPr>
          <w:sz w:val="18"/>
          <w:szCs w:val="18"/>
        </w:rPr>
        <w:t>- в 2023 году  2 125 576,66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2024 году  1 089 088,92 рублей;</w:t>
      </w:r>
    </w:p>
    <w:p w:rsidR="00A775E9" w:rsidRPr="006C28C1" w:rsidRDefault="00A775E9" w:rsidP="00A775E9">
      <w:pPr>
        <w:jc w:val="both"/>
        <w:rPr>
          <w:sz w:val="18"/>
          <w:szCs w:val="18"/>
        </w:rPr>
      </w:pPr>
      <w:r w:rsidRPr="006C28C1">
        <w:rPr>
          <w:sz w:val="18"/>
          <w:szCs w:val="18"/>
        </w:rPr>
        <w:t>- в 2025 году  913 900,00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2026 году  879 800,00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         1.7. Строку 10 «Объемы и источники  финансирования подпрограммы в целом и по годам ее реализации» таблицы паспорта подпрограммы «Развитие социально-культурной сферы и осуществление социальной политики в Чекрушанском сельском поселения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068"/>
      </w:tblGrid>
      <w:tr w:rsidR="00A775E9" w:rsidRPr="006C28C1" w:rsidTr="00C3598D">
        <w:trPr>
          <w:trHeight w:val="701"/>
        </w:trPr>
        <w:tc>
          <w:tcPr>
            <w:tcW w:w="4219" w:type="dxa"/>
          </w:tcPr>
          <w:p w:rsidR="00A775E9" w:rsidRPr="006C28C1" w:rsidRDefault="00A775E9" w:rsidP="00C3598D">
            <w:pPr>
              <w:rPr>
                <w:sz w:val="18"/>
                <w:szCs w:val="18"/>
              </w:rPr>
            </w:pPr>
            <w:r w:rsidRPr="006C28C1">
              <w:rPr>
                <w:sz w:val="18"/>
                <w:szCs w:val="18"/>
              </w:rPr>
              <w:t>Объемы и источники финансирования подпрограммы в целом и по годам ее реализации</w:t>
            </w:r>
          </w:p>
        </w:tc>
        <w:tc>
          <w:tcPr>
            <w:tcW w:w="5068" w:type="dxa"/>
          </w:tcPr>
          <w:p w:rsidR="00A775E9" w:rsidRPr="006C28C1" w:rsidRDefault="00A775E9" w:rsidP="00C3598D">
            <w:pPr>
              <w:widowControl w:val="0"/>
              <w:autoSpaceDE w:val="0"/>
              <w:autoSpaceDN w:val="0"/>
              <w:adjustRightInd w:val="0"/>
              <w:rPr>
                <w:sz w:val="18"/>
                <w:szCs w:val="18"/>
              </w:rPr>
            </w:pPr>
            <w:r w:rsidRPr="006C28C1">
              <w:rPr>
                <w:sz w:val="18"/>
                <w:szCs w:val="18"/>
              </w:rPr>
              <w:t>Общий объем финансирования подпрограммы за счет средств местного бюджета составляет 3 190 674,90 рублей, в том числе:</w:t>
            </w:r>
          </w:p>
          <w:p w:rsidR="00A775E9" w:rsidRPr="006C28C1" w:rsidRDefault="00A775E9" w:rsidP="00C3598D">
            <w:pPr>
              <w:widowControl w:val="0"/>
              <w:autoSpaceDE w:val="0"/>
              <w:autoSpaceDN w:val="0"/>
              <w:adjustRightInd w:val="0"/>
              <w:rPr>
                <w:sz w:val="18"/>
                <w:szCs w:val="18"/>
              </w:rPr>
            </w:pPr>
            <w:r w:rsidRPr="006C28C1">
              <w:rPr>
                <w:sz w:val="18"/>
                <w:szCs w:val="18"/>
              </w:rPr>
              <w:t>- в 2014 году – 334 846,26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2015 году – 391 991,07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2016 году – 295 744,01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2017 году – 257 225,59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2018 году – 247 815,00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2019 году – 263 563,52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2020 году – 320 789,63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2021 году – 250 839,07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2022 году – 245 343,76 рублей;</w:t>
            </w:r>
          </w:p>
          <w:p w:rsidR="00A775E9" w:rsidRPr="006C28C1" w:rsidRDefault="00A775E9" w:rsidP="00C3598D">
            <w:pPr>
              <w:rPr>
                <w:sz w:val="18"/>
                <w:szCs w:val="18"/>
              </w:rPr>
            </w:pPr>
            <w:r w:rsidRPr="006C28C1">
              <w:rPr>
                <w:sz w:val="18"/>
                <w:szCs w:val="18"/>
              </w:rPr>
              <w:t>- в 2023 году – 256 036,99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2024 году – 113 000,00 рублей;</w:t>
            </w:r>
          </w:p>
          <w:p w:rsidR="00A775E9" w:rsidRPr="006C28C1" w:rsidRDefault="00A775E9" w:rsidP="00C3598D">
            <w:pPr>
              <w:rPr>
                <w:sz w:val="18"/>
                <w:szCs w:val="18"/>
              </w:rPr>
            </w:pPr>
            <w:r w:rsidRPr="006C28C1">
              <w:rPr>
                <w:sz w:val="18"/>
                <w:szCs w:val="18"/>
              </w:rPr>
              <w:t>- в 2025 году – 103 480,00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2026 году – 110 000,00 рублей</w:t>
            </w:r>
          </w:p>
        </w:tc>
      </w:tr>
    </w:tbl>
    <w:p w:rsidR="00A775E9" w:rsidRPr="006C28C1" w:rsidRDefault="00A775E9" w:rsidP="00A775E9">
      <w:pPr>
        <w:pStyle w:val="ConsPlusNonformat"/>
        <w:spacing w:before="120"/>
        <w:ind w:firstLine="720"/>
        <w:jc w:val="both"/>
        <w:rPr>
          <w:rFonts w:ascii="Times New Roman" w:hAnsi="Times New Roman" w:cs="Times New Roman"/>
          <w:sz w:val="18"/>
          <w:szCs w:val="18"/>
        </w:rPr>
      </w:pPr>
      <w:r w:rsidRPr="006C28C1">
        <w:rPr>
          <w:rFonts w:ascii="Times New Roman" w:hAnsi="Times New Roman" w:cs="Times New Roman"/>
          <w:sz w:val="18"/>
          <w:szCs w:val="18"/>
        </w:rPr>
        <w:t>1.8. Раздел 6 «Объем финансовых ресурсов, необходимых для реализации подпрограммы в целом и по источникам финансирования» изложить в следующей редакции:</w:t>
      </w:r>
    </w:p>
    <w:p w:rsidR="00A775E9" w:rsidRPr="006C28C1" w:rsidRDefault="00A775E9" w:rsidP="00A775E9">
      <w:pPr>
        <w:widowControl w:val="0"/>
        <w:autoSpaceDE w:val="0"/>
        <w:autoSpaceDN w:val="0"/>
        <w:adjustRightInd w:val="0"/>
        <w:jc w:val="both"/>
        <w:rPr>
          <w:sz w:val="18"/>
          <w:szCs w:val="18"/>
        </w:rPr>
      </w:pPr>
      <w:r w:rsidRPr="006C28C1">
        <w:rPr>
          <w:sz w:val="18"/>
          <w:szCs w:val="18"/>
        </w:rPr>
        <w:t>Объем финансирования за счет средств местного бюджета 3 190 674,90 рублей, в том числе:</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2014 году – 334 846,26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2015 году – 391 991,07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2016 году – 295 744,01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2017 году – 257 225,59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2018 году – 247 815,00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2019 году – 263 563,52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2020 году – 320 789,63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2021 году – 250 839,07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2022 году – 245 343,76 рублей;</w:t>
      </w:r>
    </w:p>
    <w:p w:rsidR="00A775E9" w:rsidRPr="006C28C1" w:rsidRDefault="00A775E9" w:rsidP="00A775E9">
      <w:pPr>
        <w:jc w:val="both"/>
        <w:rPr>
          <w:sz w:val="18"/>
          <w:szCs w:val="18"/>
        </w:rPr>
      </w:pPr>
      <w:r w:rsidRPr="006C28C1">
        <w:rPr>
          <w:sz w:val="18"/>
          <w:szCs w:val="18"/>
        </w:rPr>
        <w:t>- в 2023 году – 256 036,99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lastRenderedPageBreak/>
        <w:t>- в 2024 году – 113 000,00 рублей;</w:t>
      </w:r>
    </w:p>
    <w:p w:rsidR="00A775E9" w:rsidRPr="006C28C1" w:rsidRDefault="00A775E9" w:rsidP="00A775E9">
      <w:pPr>
        <w:jc w:val="both"/>
        <w:rPr>
          <w:sz w:val="18"/>
          <w:szCs w:val="18"/>
        </w:rPr>
      </w:pPr>
      <w:r w:rsidRPr="006C28C1">
        <w:rPr>
          <w:sz w:val="18"/>
          <w:szCs w:val="18"/>
        </w:rPr>
        <w:t>- в 2025 году – 103 480,00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2026 году – 110 000,00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         1.9. Строку 10 «Объемы и источники  финансирования подпрограммы в целом и по годам ее реализации» таблицы паспорта подпрограммы «Энергосбережение и повышение энергетической эффективности в Чекрушанском сельском поселении Тарского муниципального района» (далее – подпрограмма)» муниципальной программы Чекрушанского сельского поселения Тарского муниципального района Омской области   изложить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068"/>
      </w:tblGrid>
      <w:tr w:rsidR="00A775E9" w:rsidRPr="006C28C1" w:rsidTr="00C3598D">
        <w:trPr>
          <w:trHeight w:val="701"/>
        </w:trPr>
        <w:tc>
          <w:tcPr>
            <w:tcW w:w="4219" w:type="dxa"/>
          </w:tcPr>
          <w:p w:rsidR="00A775E9" w:rsidRPr="006C28C1" w:rsidRDefault="00A775E9" w:rsidP="00C3598D">
            <w:pPr>
              <w:rPr>
                <w:sz w:val="18"/>
                <w:szCs w:val="18"/>
              </w:rPr>
            </w:pPr>
            <w:r w:rsidRPr="006C28C1">
              <w:rPr>
                <w:sz w:val="18"/>
                <w:szCs w:val="18"/>
              </w:rPr>
              <w:t>Объемы и источники финансирования подпрограммы в целом и по годам ее реализации</w:t>
            </w:r>
          </w:p>
        </w:tc>
        <w:tc>
          <w:tcPr>
            <w:tcW w:w="5068" w:type="dxa"/>
          </w:tcPr>
          <w:p w:rsidR="00A775E9" w:rsidRPr="006C28C1" w:rsidRDefault="00A775E9" w:rsidP="00C3598D">
            <w:pPr>
              <w:rPr>
                <w:sz w:val="18"/>
                <w:szCs w:val="18"/>
              </w:rPr>
            </w:pPr>
            <w:r w:rsidRPr="006C28C1">
              <w:rPr>
                <w:sz w:val="18"/>
                <w:szCs w:val="18"/>
              </w:rPr>
              <w:t>Общий объем финансирования подпрограммы за счет средств местного бюджета составляет 10000,00 рублей, в том числе:</w:t>
            </w:r>
          </w:p>
          <w:p w:rsidR="00A775E9" w:rsidRPr="006C28C1" w:rsidRDefault="00A775E9" w:rsidP="00C3598D">
            <w:pPr>
              <w:ind w:firstLine="318"/>
              <w:rPr>
                <w:sz w:val="18"/>
                <w:szCs w:val="18"/>
              </w:rPr>
            </w:pPr>
            <w:r w:rsidRPr="006C28C1">
              <w:rPr>
                <w:sz w:val="18"/>
                <w:szCs w:val="18"/>
              </w:rPr>
              <w:t>2016 год –   0,00 рублей;</w:t>
            </w:r>
          </w:p>
          <w:p w:rsidR="00A775E9" w:rsidRPr="006C28C1" w:rsidRDefault="00A775E9" w:rsidP="00C3598D">
            <w:pPr>
              <w:ind w:firstLine="318"/>
              <w:rPr>
                <w:sz w:val="18"/>
                <w:szCs w:val="18"/>
              </w:rPr>
            </w:pPr>
            <w:r w:rsidRPr="006C28C1">
              <w:rPr>
                <w:sz w:val="18"/>
                <w:szCs w:val="18"/>
              </w:rPr>
              <w:t>2017 год –  0,00 рублей;</w:t>
            </w:r>
          </w:p>
          <w:p w:rsidR="00A775E9" w:rsidRPr="006C28C1" w:rsidRDefault="00A775E9" w:rsidP="00C3598D">
            <w:pPr>
              <w:ind w:firstLine="318"/>
              <w:rPr>
                <w:sz w:val="18"/>
                <w:szCs w:val="18"/>
              </w:rPr>
            </w:pPr>
            <w:r w:rsidRPr="006C28C1">
              <w:rPr>
                <w:sz w:val="18"/>
                <w:szCs w:val="18"/>
              </w:rPr>
              <w:t>2018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2019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2020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2021 год  – 0,00 рублей</w:t>
            </w:r>
          </w:p>
          <w:p w:rsidR="00A775E9" w:rsidRPr="006C28C1" w:rsidRDefault="00A775E9" w:rsidP="00C3598D">
            <w:pPr>
              <w:widowControl w:val="0"/>
              <w:autoSpaceDE w:val="0"/>
              <w:autoSpaceDN w:val="0"/>
              <w:adjustRightInd w:val="0"/>
              <w:rPr>
                <w:sz w:val="18"/>
                <w:szCs w:val="18"/>
              </w:rPr>
            </w:pPr>
            <w:r w:rsidRPr="006C28C1">
              <w:rPr>
                <w:sz w:val="18"/>
                <w:szCs w:val="18"/>
              </w:rPr>
              <w:t xml:space="preserve">    2022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2023 год  – 0,00 рублей</w:t>
            </w:r>
          </w:p>
          <w:p w:rsidR="00A775E9" w:rsidRPr="006C28C1" w:rsidRDefault="00A775E9" w:rsidP="00C3598D">
            <w:pPr>
              <w:widowControl w:val="0"/>
              <w:autoSpaceDE w:val="0"/>
              <w:autoSpaceDN w:val="0"/>
              <w:adjustRightInd w:val="0"/>
              <w:rPr>
                <w:sz w:val="18"/>
                <w:szCs w:val="18"/>
              </w:rPr>
            </w:pPr>
            <w:r w:rsidRPr="006C28C1">
              <w:rPr>
                <w:sz w:val="18"/>
                <w:szCs w:val="18"/>
              </w:rPr>
              <w:t xml:space="preserve">    2024 год  – 0,00 рублей</w:t>
            </w:r>
          </w:p>
          <w:p w:rsidR="00A775E9" w:rsidRPr="006C28C1" w:rsidRDefault="00A775E9" w:rsidP="00C3598D">
            <w:pPr>
              <w:widowControl w:val="0"/>
              <w:autoSpaceDE w:val="0"/>
              <w:autoSpaceDN w:val="0"/>
              <w:adjustRightInd w:val="0"/>
              <w:rPr>
                <w:sz w:val="18"/>
                <w:szCs w:val="18"/>
              </w:rPr>
            </w:pPr>
            <w:r w:rsidRPr="006C28C1">
              <w:rPr>
                <w:sz w:val="18"/>
                <w:szCs w:val="18"/>
              </w:rPr>
              <w:t xml:space="preserve">    2025 год  – 0,00 рублей</w:t>
            </w:r>
          </w:p>
          <w:p w:rsidR="00A775E9" w:rsidRPr="006C28C1" w:rsidRDefault="00A775E9" w:rsidP="00C3598D">
            <w:pPr>
              <w:widowControl w:val="0"/>
              <w:autoSpaceDE w:val="0"/>
              <w:autoSpaceDN w:val="0"/>
              <w:adjustRightInd w:val="0"/>
              <w:rPr>
                <w:sz w:val="18"/>
                <w:szCs w:val="18"/>
              </w:rPr>
            </w:pPr>
            <w:r w:rsidRPr="006C28C1">
              <w:rPr>
                <w:sz w:val="18"/>
                <w:szCs w:val="18"/>
              </w:rPr>
              <w:t xml:space="preserve">    2026 год  – 10000,00 рублей</w:t>
            </w:r>
          </w:p>
        </w:tc>
      </w:tr>
    </w:tbl>
    <w:p w:rsidR="00A775E9" w:rsidRPr="006C28C1" w:rsidRDefault="00A775E9" w:rsidP="00A775E9">
      <w:pPr>
        <w:pStyle w:val="ConsPlusNonformat"/>
        <w:spacing w:before="120"/>
        <w:ind w:firstLine="720"/>
        <w:jc w:val="both"/>
        <w:rPr>
          <w:rFonts w:ascii="Times New Roman" w:hAnsi="Times New Roman" w:cs="Times New Roman"/>
          <w:sz w:val="18"/>
          <w:szCs w:val="18"/>
        </w:rPr>
      </w:pPr>
      <w:r w:rsidRPr="006C28C1">
        <w:rPr>
          <w:rFonts w:ascii="Times New Roman" w:hAnsi="Times New Roman" w:cs="Times New Roman"/>
          <w:sz w:val="18"/>
          <w:szCs w:val="18"/>
        </w:rPr>
        <w:t>1.10. Раздел 7 «Объем финансовых ресурсов, необходимых для реализации подпрограммы в целом и по источникам финансирования» изложить в следующей редакции:</w:t>
      </w:r>
    </w:p>
    <w:p w:rsidR="00A775E9" w:rsidRPr="006C28C1" w:rsidRDefault="00A775E9" w:rsidP="00A775E9">
      <w:pPr>
        <w:jc w:val="both"/>
        <w:rPr>
          <w:sz w:val="18"/>
          <w:szCs w:val="18"/>
        </w:rPr>
      </w:pPr>
      <w:r w:rsidRPr="006C28C1">
        <w:rPr>
          <w:sz w:val="18"/>
          <w:szCs w:val="18"/>
        </w:rPr>
        <w:t>Объем финансирования за счет средств местного бюджета составляет 10000,00 рублей, в том числе:</w:t>
      </w:r>
    </w:p>
    <w:p w:rsidR="00A775E9" w:rsidRPr="006C28C1" w:rsidRDefault="00A775E9" w:rsidP="00A775E9">
      <w:pPr>
        <w:ind w:firstLine="318"/>
        <w:jc w:val="both"/>
        <w:rPr>
          <w:sz w:val="18"/>
          <w:szCs w:val="18"/>
        </w:rPr>
      </w:pPr>
      <w:r w:rsidRPr="006C28C1">
        <w:rPr>
          <w:sz w:val="18"/>
          <w:szCs w:val="18"/>
        </w:rPr>
        <w:t>2016 год –   0,00 рублей;</w:t>
      </w:r>
    </w:p>
    <w:p w:rsidR="00A775E9" w:rsidRPr="006C28C1" w:rsidRDefault="00A775E9" w:rsidP="00A775E9">
      <w:pPr>
        <w:ind w:firstLine="318"/>
        <w:jc w:val="both"/>
        <w:rPr>
          <w:sz w:val="18"/>
          <w:szCs w:val="18"/>
        </w:rPr>
      </w:pPr>
      <w:r w:rsidRPr="006C28C1">
        <w:rPr>
          <w:sz w:val="18"/>
          <w:szCs w:val="18"/>
        </w:rPr>
        <w:t>2017 год –  0,00 рублей;</w:t>
      </w:r>
    </w:p>
    <w:p w:rsidR="00A775E9" w:rsidRPr="006C28C1" w:rsidRDefault="00A775E9" w:rsidP="00A775E9">
      <w:pPr>
        <w:ind w:firstLine="318"/>
        <w:jc w:val="both"/>
        <w:rPr>
          <w:sz w:val="18"/>
          <w:szCs w:val="18"/>
        </w:rPr>
      </w:pPr>
      <w:r w:rsidRPr="006C28C1">
        <w:rPr>
          <w:sz w:val="18"/>
          <w:szCs w:val="18"/>
        </w:rPr>
        <w:t>2018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2019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2020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2021 год  – 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    2022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2023 год  – 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    2024 год  – 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    2025 год  – 0,00 рублей</w:t>
      </w:r>
    </w:p>
    <w:p w:rsidR="00A775E9" w:rsidRPr="006C28C1" w:rsidRDefault="00A775E9" w:rsidP="00A775E9">
      <w:pPr>
        <w:jc w:val="both"/>
        <w:rPr>
          <w:sz w:val="18"/>
          <w:szCs w:val="18"/>
        </w:rPr>
      </w:pPr>
      <w:r w:rsidRPr="006C28C1">
        <w:rPr>
          <w:sz w:val="18"/>
          <w:szCs w:val="18"/>
        </w:rPr>
        <w:t xml:space="preserve">    2026 год  – 10000,00 рублей.</w:t>
      </w:r>
    </w:p>
    <w:p w:rsidR="00A775E9" w:rsidRPr="006C28C1" w:rsidRDefault="00A775E9" w:rsidP="00A775E9">
      <w:pPr>
        <w:widowControl w:val="0"/>
        <w:autoSpaceDE w:val="0"/>
        <w:autoSpaceDN w:val="0"/>
        <w:adjustRightInd w:val="0"/>
        <w:jc w:val="both"/>
        <w:rPr>
          <w:sz w:val="18"/>
          <w:szCs w:val="18"/>
        </w:rPr>
      </w:pP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           2. Настоящее постановление опубликовать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по адресу:  www.chkrush.tarsk.omskportal.ru.</w:t>
      </w:r>
    </w:p>
    <w:p w:rsidR="00A775E9" w:rsidRPr="006C28C1" w:rsidRDefault="00A775E9" w:rsidP="00A775E9">
      <w:pPr>
        <w:spacing w:before="120"/>
        <w:jc w:val="both"/>
        <w:rPr>
          <w:sz w:val="18"/>
          <w:szCs w:val="18"/>
        </w:rPr>
      </w:pPr>
      <w:r w:rsidRPr="006C28C1">
        <w:rPr>
          <w:sz w:val="18"/>
          <w:szCs w:val="18"/>
        </w:rPr>
        <w:t>3. Контроль исполнения  настоящего постановления оставляю за собой.</w:t>
      </w:r>
    </w:p>
    <w:p w:rsidR="00A775E9" w:rsidRPr="006C28C1" w:rsidRDefault="00A775E9" w:rsidP="00A775E9">
      <w:pPr>
        <w:pStyle w:val="ConsPlusNonformat"/>
        <w:ind w:firstLine="720"/>
        <w:jc w:val="both"/>
        <w:rPr>
          <w:rFonts w:ascii="Times New Roman" w:hAnsi="Times New Roman" w:cs="Times New Roman"/>
          <w:sz w:val="18"/>
          <w:szCs w:val="18"/>
        </w:rPr>
      </w:pPr>
    </w:p>
    <w:p w:rsidR="00A775E9" w:rsidRPr="006C28C1" w:rsidRDefault="00A775E9" w:rsidP="00A775E9">
      <w:pPr>
        <w:pStyle w:val="ConsPlusNonformat"/>
        <w:ind w:firstLine="720"/>
        <w:jc w:val="both"/>
        <w:rPr>
          <w:rFonts w:ascii="Times New Roman" w:hAnsi="Times New Roman" w:cs="Times New Roman"/>
          <w:sz w:val="18"/>
          <w:szCs w:val="18"/>
        </w:rPr>
      </w:pPr>
    </w:p>
    <w:p w:rsidR="00A775E9" w:rsidRPr="006C28C1" w:rsidRDefault="00A775E9" w:rsidP="00A775E9">
      <w:pPr>
        <w:pStyle w:val="ConsPlusNonformat"/>
        <w:tabs>
          <w:tab w:val="left" w:pos="7200"/>
        </w:tabs>
        <w:jc w:val="both"/>
        <w:rPr>
          <w:rFonts w:ascii="Times New Roman" w:hAnsi="Times New Roman" w:cs="Times New Roman"/>
          <w:sz w:val="18"/>
          <w:szCs w:val="18"/>
        </w:rPr>
      </w:pPr>
      <w:r w:rsidRPr="006C28C1">
        <w:rPr>
          <w:rFonts w:ascii="Times New Roman" w:hAnsi="Times New Roman" w:cs="Times New Roman"/>
          <w:sz w:val="18"/>
          <w:szCs w:val="18"/>
        </w:rPr>
        <w:t xml:space="preserve">Глава Чекрушанского сельского поселения     </w:t>
      </w:r>
      <w:r w:rsidRPr="006C28C1">
        <w:rPr>
          <w:rFonts w:ascii="Times New Roman" w:hAnsi="Times New Roman" w:cs="Times New Roman"/>
          <w:sz w:val="18"/>
          <w:szCs w:val="18"/>
        </w:rPr>
        <w:tab/>
        <w:t xml:space="preserve">      </w:t>
      </w:r>
      <w:r w:rsidR="006C28C1">
        <w:rPr>
          <w:rFonts w:ascii="Times New Roman" w:hAnsi="Times New Roman" w:cs="Times New Roman"/>
          <w:sz w:val="18"/>
          <w:szCs w:val="18"/>
        </w:rPr>
        <w:t xml:space="preserve">                 </w:t>
      </w:r>
      <w:r w:rsidRPr="006C28C1">
        <w:rPr>
          <w:rFonts w:ascii="Times New Roman" w:hAnsi="Times New Roman" w:cs="Times New Roman"/>
          <w:sz w:val="18"/>
          <w:szCs w:val="18"/>
        </w:rPr>
        <w:t xml:space="preserve">   И.В. Корнев</w:t>
      </w: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6C28C1">
      <w:pPr>
        <w:rPr>
          <w:sz w:val="18"/>
          <w:szCs w:val="18"/>
        </w:rPr>
      </w:pPr>
    </w:p>
    <w:p w:rsidR="00A775E9" w:rsidRPr="006C28C1" w:rsidRDefault="00A775E9" w:rsidP="006C28C1">
      <w:pPr>
        <w:widowControl w:val="0"/>
        <w:autoSpaceDE w:val="0"/>
        <w:autoSpaceDN w:val="0"/>
        <w:adjustRightInd w:val="0"/>
        <w:ind w:left="5103"/>
        <w:rPr>
          <w:sz w:val="18"/>
          <w:szCs w:val="18"/>
        </w:rPr>
      </w:pPr>
      <w:r w:rsidRPr="006C28C1">
        <w:rPr>
          <w:sz w:val="18"/>
          <w:szCs w:val="18"/>
        </w:rPr>
        <w:t>Приложение № 1</w:t>
      </w:r>
    </w:p>
    <w:p w:rsidR="00A775E9" w:rsidRPr="006C28C1" w:rsidRDefault="00A775E9" w:rsidP="006C28C1">
      <w:pPr>
        <w:widowControl w:val="0"/>
        <w:autoSpaceDE w:val="0"/>
        <w:autoSpaceDN w:val="0"/>
        <w:adjustRightInd w:val="0"/>
        <w:ind w:left="5103"/>
        <w:rPr>
          <w:sz w:val="18"/>
          <w:szCs w:val="18"/>
        </w:rPr>
      </w:pPr>
      <w:r w:rsidRPr="006C28C1">
        <w:rPr>
          <w:sz w:val="18"/>
          <w:szCs w:val="18"/>
        </w:rPr>
        <w:t>к постановлению Администрации Чекру</w:t>
      </w:r>
      <w:r w:rsidR="006C28C1">
        <w:rPr>
          <w:sz w:val="18"/>
          <w:szCs w:val="18"/>
        </w:rPr>
        <w:t xml:space="preserve">шанского сельского поселения  </w:t>
      </w:r>
      <w:r w:rsidRPr="006C28C1">
        <w:rPr>
          <w:sz w:val="18"/>
          <w:szCs w:val="18"/>
        </w:rPr>
        <w:t>Тарского муниципального района</w:t>
      </w:r>
      <w:r w:rsidR="006C28C1">
        <w:rPr>
          <w:sz w:val="18"/>
          <w:szCs w:val="18"/>
        </w:rPr>
        <w:t xml:space="preserve"> </w:t>
      </w:r>
      <w:r w:rsidRPr="006C28C1">
        <w:rPr>
          <w:sz w:val="18"/>
          <w:szCs w:val="18"/>
        </w:rPr>
        <w:t>Омской области</w:t>
      </w:r>
    </w:p>
    <w:p w:rsidR="00A775E9" w:rsidRPr="006C28C1" w:rsidRDefault="00A775E9" w:rsidP="006C28C1">
      <w:pPr>
        <w:widowControl w:val="0"/>
        <w:autoSpaceDE w:val="0"/>
        <w:autoSpaceDN w:val="0"/>
        <w:adjustRightInd w:val="0"/>
        <w:ind w:left="5103"/>
        <w:rPr>
          <w:sz w:val="18"/>
          <w:szCs w:val="18"/>
        </w:rPr>
      </w:pPr>
      <w:r w:rsidRPr="006C28C1">
        <w:rPr>
          <w:sz w:val="18"/>
          <w:szCs w:val="18"/>
        </w:rPr>
        <w:t>от 14</w:t>
      </w:r>
      <w:r w:rsidRPr="006C28C1">
        <w:rPr>
          <w:sz w:val="18"/>
          <w:szCs w:val="18"/>
        </w:rPr>
        <w:softHyphen/>
      </w:r>
      <w:r w:rsidRPr="006C28C1">
        <w:rPr>
          <w:sz w:val="18"/>
          <w:szCs w:val="18"/>
        </w:rPr>
        <w:softHyphen/>
      </w:r>
      <w:r w:rsidRPr="006C28C1">
        <w:rPr>
          <w:sz w:val="18"/>
          <w:szCs w:val="18"/>
        </w:rPr>
        <w:softHyphen/>
        <w:t>.02.2024  № 7</w:t>
      </w:r>
    </w:p>
    <w:p w:rsidR="00A775E9" w:rsidRPr="006C28C1" w:rsidRDefault="00A775E9" w:rsidP="00A775E9">
      <w:pPr>
        <w:pStyle w:val="ConsPlusNonformat"/>
        <w:jc w:val="center"/>
        <w:rPr>
          <w:rFonts w:ascii="Times New Roman" w:hAnsi="Times New Roman" w:cs="Times New Roman"/>
          <w:sz w:val="18"/>
          <w:szCs w:val="18"/>
        </w:rPr>
      </w:pPr>
    </w:p>
    <w:p w:rsidR="00A775E9" w:rsidRPr="006C28C1" w:rsidRDefault="00A775E9" w:rsidP="00A775E9">
      <w:pPr>
        <w:pStyle w:val="ConsPlusNonformat"/>
        <w:jc w:val="center"/>
        <w:rPr>
          <w:rFonts w:ascii="Times New Roman" w:hAnsi="Times New Roman" w:cs="Times New Roman"/>
          <w:sz w:val="18"/>
          <w:szCs w:val="18"/>
        </w:rPr>
      </w:pPr>
      <w:r w:rsidRPr="006C28C1">
        <w:rPr>
          <w:rFonts w:ascii="Times New Roman" w:hAnsi="Times New Roman" w:cs="Times New Roman"/>
          <w:sz w:val="18"/>
          <w:szCs w:val="18"/>
        </w:rPr>
        <w:t>ПАСПОРТ</w:t>
      </w:r>
    </w:p>
    <w:p w:rsidR="00A775E9" w:rsidRPr="006C28C1" w:rsidRDefault="00A775E9" w:rsidP="00A775E9">
      <w:pPr>
        <w:pStyle w:val="ConsPlusNonformat"/>
        <w:jc w:val="center"/>
        <w:rPr>
          <w:rFonts w:ascii="Times New Roman" w:hAnsi="Times New Roman" w:cs="Times New Roman"/>
          <w:sz w:val="18"/>
          <w:szCs w:val="18"/>
        </w:rPr>
      </w:pPr>
      <w:r w:rsidRPr="006C28C1">
        <w:rPr>
          <w:rFonts w:ascii="Times New Roman" w:hAnsi="Times New Roman" w:cs="Times New Roman"/>
          <w:sz w:val="18"/>
          <w:szCs w:val="18"/>
        </w:rPr>
        <w:t>муниципальной программы Чекрушанского сельского поселения Тарского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4423"/>
      </w:tblGrid>
      <w:tr w:rsidR="00A775E9" w:rsidRPr="006C28C1" w:rsidTr="00C3598D">
        <w:tc>
          <w:tcPr>
            <w:tcW w:w="5148" w:type="dxa"/>
            <w:vAlign w:val="center"/>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муниципальной программы Чекрушанского сельского поселения Тарского муниципального района Омской области</w:t>
            </w:r>
          </w:p>
          <w:p w:rsidR="00A775E9" w:rsidRPr="006C28C1" w:rsidRDefault="00A775E9" w:rsidP="00C3598D">
            <w:pPr>
              <w:rPr>
                <w:sz w:val="18"/>
                <w:szCs w:val="18"/>
              </w:rPr>
            </w:pPr>
            <w:r w:rsidRPr="006C28C1">
              <w:rPr>
                <w:sz w:val="18"/>
                <w:szCs w:val="18"/>
              </w:rPr>
              <w:t xml:space="preserve"> (далее – муниципальная программа)</w:t>
            </w:r>
          </w:p>
        </w:tc>
        <w:tc>
          <w:tcPr>
            <w:tcW w:w="4423" w:type="dxa"/>
            <w:vAlign w:val="center"/>
          </w:tcPr>
          <w:p w:rsidR="00A775E9" w:rsidRPr="006C28C1" w:rsidRDefault="00A775E9" w:rsidP="00C3598D">
            <w:pPr>
              <w:rPr>
                <w:sz w:val="18"/>
                <w:szCs w:val="18"/>
              </w:rPr>
            </w:pPr>
            <w:r w:rsidRPr="006C28C1">
              <w:rPr>
                <w:sz w:val="18"/>
                <w:szCs w:val="18"/>
              </w:rPr>
              <w:t>Развитие социально-экономического потенциала Чекрушанского сельского поселения Тарского муниципального района Омской области в 2014-2026 годах</w:t>
            </w:r>
          </w:p>
        </w:tc>
      </w:tr>
      <w:tr w:rsidR="00A775E9" w:rsidRPr="006C28C1" w:rsidTr="00C3598D">
        <w:tc>
          <w:tcPr>
            <w:tcW w:w="5148"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ответственным исполнителем муниципальной программы</w:t>
            </w:r>
          </w:p>
        </w:tc>
        <w:tc>
          <w:tcPr>
            <w:tcW w:w="4423"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rPr>
            </w:pPr>
          </w:p>
        </w:tc>
      </w:tr>
      <w:tr w:rsidR="00A775E9" w:rsidRPr="006C28C1" w:rsidTr="00C3598D">
        <w:tc>
          <w:tcPr>
            <w:tcW w:w="5148"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соисполнителем муниципальной программы</w:t>
            </w:r>
          </w:p>
        </w:tc>
        <w:tc>
          <w:tcPr>
            <w:tcW w:w="4423"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rPr>
            </w:pPr>
          </w:p>
        </w:tc>
      </w:tr>
      <w:tr w:rsidR="00A775E9" w:rsidRPr="006C28C1" w:rsidTr="00C3598D">
        <w:trPr>
          <w:trHeight w:val="359"/>
        </w:trPr>
        <w:tc>
          <w:tcPr>
            <w:tcW w:w="5148" w:type="dxa"/>
          </w:tcPr>
          <w:p w:rsidR="00A775E9" w:rsidRPr="006C28C1" w:rsidRDefault="00A775E9" w:rsidP="00C3598D">
            <w:pPr>
              <w:rPr>
                <w:sz w:val="18"/>
                <w:szCs w:val="18"/>
              </w:rPr>
            </w:pPr>
            <w:r w:rsidRPr="006C28C1">
              <w:rPr>
                <w:sz w:val="18"/>
                <w:szCs w:val="18"/>
              </w:rPr>
              <w:lastRenderedPageBreak/>
              <w:t>Сроки реализации муниципальной программы</w:t>
            </w:r>
          </w:p>
        </w:tc>
        <w:tc>
          <w:tcPr>
            <w:tcW w:w="4423" w:type="dxa"/>
          </w:tcPr>
          <w:p w:rsidR="00A775E9" w:rsidRPr="006C28C1" w:rsidRDefault="00A775E9" w:rsidP="00C3598D">
            <w:pPr>
              <w:rPr>
                <w:sz w:val="18"/>
                <w:szCs w:val="18"/>
              </w:rPr>
            </w:pPr>
            <w:r w:rsidRPr="006C28C1">
              <w:rPr>
                <w:sz w:val="18"/>
                <w:szCs w:val="18"/>
              </w:rPr>
              <w:t>2014-2026 годы</w:t>
            </w:r>
          </w:p>
        </w:tc>
      </w:tr>
      <w:tr w:rsidR="00A775E9" w:rsidRPr="006C28C1" w:rsidTr="00C3598D">
        <w:trPr>
          <w:trHeight w:val="421"/>
        </w:trPr>
        <w:tc>
          <w:tcPr>
            <w:tcW w:w="5148" w:type="dxa"/>
          </w:tcPr>
          <w:p w:rsidR="00A775E9" w:rsidRPr="006C28C1" w:rsidRDefault="00A775E9" w:rsidP="00C3598D">
            <w:pPr>
              <w:rPr>
                <w:sz w:val="18"/>
                <w:szCs w:val="18"/>
              </w:rPr>
            </w:pPr>
            <w:r w:rsidRPr="006C28C1">
              <w:rPr>
                <w:sz w:val="18"/>
                <w:szCs w:val="18"/>
              </w:rPr>
              <w:t>Цель муниципальной программы</w:t>
            </w:r>
          </w:p>
        </w:tc>
        <w:tc>
          <w:tcPr>
            <w:tcW w:w="4423" w:type="dxa"/>
          </w:tcPr>
          <w:p w:rsidR="00A775E9" w:rsidRPr="006C28C1" w:rsidRDefault="00A775E9" w:rsidP="00C3598D">
            <w:pPr>
              <w:rPr>
                <w:sz w:val="18"/>
                <w:szCs w:val="18"/>
              </w:rPr>
            </w:pPr>
            <w:r w:rsidRPr="006C28C1">
              <w:rPr>
                <w:sz w:val="18"/>
                <w:szCs w:val="18"/>
              </w:rPr>
              <w:t>Обеспечение устойчивого социально-экономического потенциала Чекрушанского сельского поселения Тарского муниципального района Омской области</w:t>
            </w:r>
          </w:p>
        </w:tc>
      </w:tr>
      <w:tr w:rsidR="00A775E9" w:rsidRPr="006C28C1" w:rsidTr="00C3598D">
        <w:trPr>
          <w:trHeight w:val="412"/>
        </w:trPr>
        <w:tc>
          <w:tcPr>
            <w:tcW w:w="5148" w:type="dxa"/>
          </w:tcPr>
          <w:p w:rsidR="00A775E9" w:rsidRPr="006C28C1" w:rsidRDefault="00A775E9" w:rsidP="00C3598D">
            <w:pPr>
              <w:rPr>
                <w:sz w:val="18"/>
                <w:szCs w:val="18"/>
              </w:rPr>
            </w:pPr>
            <w:r w:rsidRPr="006C28C1">
              <w:rPr>
                <w:sz w:val="18"/>
                <w:szCs w:val="18"/>
              </w:rPr>
              <w:t>Задачи муниципальной программы</w:t>
            </w:r>
          </w:p>
          <w:p w:rsidR="00A775E9" w:rsidRPr="006C28C1" w:rsidRDefault="00A775E9" w:rsidP="00C3598D">
            <w:pPr>
              <w:rPr>
                <w:sz w:val="18"/>
                <w:szCs w:val="18"/>
              </w:rPr>
            </w:pPr>
          </w:p>
          <w:p w:rsidR="00A775E9" w:rsidRPr="006C28C1" w:rsidRDefault="00A775E9" w:rsidP="00C3598D">
            <w:pPr>
              <w:rPr>
                <w:sz w:val="18"/>
                <w:szCs w:val="18"/>
              </w:rPr>
            </w:pPr>
          </w:p>
        </w:tc>
        <w:tc>
          <w:tcPr>
            <w:tcW w:w="4423" w:type="dxa"/>
          </w:tcPr>
          <w:p w:rsidR="00A775E9" w:rsidRPr="006C28C1" w:rsidRDefault="00A775E9" w:rsidP="00C3598D">
            <w:pPr>
              <w:rPr>
                <w:sz w:val="18"/>
                <w:szCs w:val="18"/>
              </w:rPr>
            </w:pPr>
            <w:r w:rsidRPr="006C28C1">
              <w:rPr>
                <w:sz w:val="18"/>
                <w:szCs w:val="18"/>
              </w:rPr>
              <w:t xml:space="preserve">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A775E9" w:rsidRPr="006C28C1" w:rsidTr="00C3598D">
        <w:trPr>
          <w:trHeight w:val="419"/>
        </w:trPr>
        <w:tc>
          <w:tcPr>
            <w:tcW w:w="5148" w:type="dxa"/>
          </w:tcPr>
          <w:p w:rsidR="00A775E9" w:rsidRPr="006C28C1" w:rsidRDefault="00A775E9" w:rsidP="00C3598D">
            <w:pPr>
              <w:rPr>
                <w:sz w:val="18"/>
                <w:szCs w:val="18"/>
              </w:rPr>
            </w:pPr>
            <w:r w:rsidRPr="006C28C1">
              <w:rPr>
                <w:sz w:val="18"/>
                <w:szCs w:val="18"/>
              </w:rPr>
              <w:t>Подпрограммы муниципальной программы</w:t>
            </w:r>
          </w:p>
        </w:tc>
        <w:tc>
          <w:tcPr>
            <w:tcW w:w="4423" w:type="dxa"/>
          </w:tcPr>
          <w:p w:rsidR="00A775E9" w:rsidRPr="006C28C1" w:rsidRDefault="00A775E9" w:rsidP="00C3598D">
            <w:pPr>
              <w:rPr>
                <w:sz w:val="18"/>
                <w:szCs w:val="18"/>
              </w:rPr>
            </w:pPr>
            <w:r w:rsidRPr="006C28C1">
              <w:rPr>
                <w:sz w:val="18"/>
                <w:szCs w:val="18"/>
              </w:rPr>
              <w:t>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p w:rsidR="00A775E9" w:rsidRPr="006C28C1" w:rsidRDefault="00A775E9" w:rsidP="00C3598D">
            <w:pPr>
              <w:rPr>
                <w:sz w:val="18"/>
                <w:szCs w:val="18"/>
              </w:rPr>
            </w:pPr>
            <w:r w:rsidRPr="006C28C1">
              <w:rPr>
                <w:sz w:val="18"/>
                <w:szCs w:val="18"/>
              </w:rPr>
              <w:t>Развитие инфраструктуры  Чекрушанского сельского поселения Тарского муниципального района Омской области.</w:t>
            </w:r>
          </w:p>
          <w:p w:rsidR="00A775E9" w:rsidRPr="006C28C1" w:rsidRDefault="00A775E9" w:rsidP="00C3598D">
            <w:pPr>
              <w:rPr>
                <w:sz w:val="18"/>
                <w:szCs w:val="18"/>
              </w:rPr>
            </w:pPr>
            <w:r w:rsidRPr="006C28C1">
              <w:rPr>
                <w:sz w:val="18"/>
                <w:szCs w:val="18"/>
              </w:rPr>
              <w:t>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p w:rsidR="00A775E9" w:rsidRPr="006C28C1" w:rsidRDefault="00A775E9" w:rsidP="00C3598D">
            <w:pPr>
              <w:rPr>
                <w:sz w:val="18"/>
                <w:szCs w:val="18"/>
              </w:rPr>
            </w:pPr>
            <w:r w:rsidRPr="006C28C1">
              <w:rPr>
                <w:bCs/>
                <w:color w:val="000000"/>
                <w:spacing w:val="4"/>
                <w:sz w:val="18"/>
                <w:szCs w:val="18"/>
              </w:rPr>
              <w:t xml:space="preserve">Энергосбережение и повышение энергетической эффективности в </w:t>
            </w:r>
            <w:r w:rsidRPr="006C28C1">
              <w:rPr>
                <w:sz w:val="18"/>
                <w:szCs w:val="18"/>
              </w:rPr>
              <w:t>Чекрушанском</w:t>
            </w:r>
            <w:r w:rsidRPr="006C28C1">
              <w:rPr>
                <w:bCs/>
                <w:color w:val="000000"/>
                <w:spacing w:val="4"/>
                <w:sz w:val="18"/>
                <w:szCs w:val="18"/>
              </w:rPr>
              <w:t xml:space="preserve"> сельском поселении</w:t>
            </w:r>
          </w:p>
        </w:tc>
      </w:tr>
      <w:tr w:rsidR="00A775E9" w:rsidRPr="006C28C1" w:rsidTr="00C3598D">
        <w:trPr>
          <w:trHeight w:val="416"/>
        </w:trPr>
        <w:tc>
          <w:tcPr>
            <w:tcW w:w="5148" w:type="dxa"/>
          </w:tcPr>
          <w:p w:rsidR="00A775E9" w:rsidRPr="006C28C1" w:rsidRDefault="00A775E9" w:rsidP="00C3598D">
            <w:pPr>
              <w:rPr>
                <w:sz w:val="18"/>
                <w:szCs w:val="18"/>
              </w:rPr>
            </w:pPr>
            <w:r w:rsidRPr="006C28C1">
              <w:rPr>
                <w:sz w:val="18"/>
                <w:szCs w:val="18"/>
              </w:rPr>
              <w:t>Объемы и источники финансирования муниципальной программы в целом и по годам ее реализации</w:t>
            </w:r>
          </w:p>
        </w:tc>
        <w:tc>
          <w:tcPr>
            <w:tcW w:w="4423" w:type="dxa"/>
          </w:tcPr>
          <w:p w:rsidR="00A775E9" w:rsidRPr="006C28C1" w:rsidRDefault="00A775E9" w:rsidP="00C3598D">
            <w:pPr>
              <w:rPr>
                <w:sz w:val="18"/>
                <w:szCs w:val="18"/>
              </w:rPr>
            </w:pPr>
            <w:r w:rsidRPr="006C28C1">
              <w:rPr>
                <w:sz w:val="18"/>
                <w:szCs w:val="18"/>
              </w:rPr>
              <w:t>Общий объём финансирования программы за счет средств местного бюджета составляет 118 900 848,33 рублей, в том числе:</w:t>
            </w:r>
          </w:p>
          <w:p w:rsidR="00A775E9" w:rsidRPr="006C28C1" w:rsidRDefault="00A775E9" w:rsidP="00C3598D">
            <w:pPr>
              <w:autoSpaceDE w:val="0"/>
              <w:autoSpaceDN w:val="0"/>
              <w:adjustRightInd w:val="0"/>
              <w:rPr>
                <w:sz w:val="18"/>
                <w:szCs w:val="18"/>
              </w:rPr>
            </w:pPr>
            <w:r w:rsidRPr="006C28C1">
              <w:rPr>
                <w:sz w:val="18"/>
                <w:szCs w:val="18"/>
              </w:rPr>
              <w:t>- в 2014 году  6421303,33 рублей,</w:t>
            </w:r>
          </w:p>
          <w:p w:rsidR="00A775E9" w:rsidRPr="006C28C1" w:rsidRDefault="00A775E9" w:rsidP="00C3598D">
            <w:pPr>
              <w:autoSpaceDE w:val="0"/>
              <w:autoSpaceDN w:val="0"/>
              <w:adjustRightInd w:val="0"/>
              <w:rPr>
                <w:sz w:val="18"/>
                <w:szCs w:val="18"/>
              </w:rPr>
            </w:pPr>
            <w:r w:rsidRPr="006C28C1">
              <w:rPr>
                <w:sz w:val="18"/>
                <w:szCs w:val="18"/>
              </w:rPr>
              <w:t xml:space="preserve">- в 2015 году  5161600,39 рублей, </w:t>
            </w:r>
          </w:p>
          <w:p w:rsidR="00A775E9" w:rsidRPr="006C28C1" w:rsidRDefault="00A775E9" w:rsidP="00C3598D">
            <w:pPr>
              <w:autoSpaceDE w:val="0"/>
              <w:autoSpaceDN w:val="0"/>
              <w:adjustRightInd w:val="0"/>
              <w:rPr>
                <w:sz w:val="18"/>
                <w:szCs w:val="18"/>
              </w:rPr>
            </w:pPr>
            <w:r w:rsidRPr="006C28C1">
              <w:rPr>
                <w:sz w:val="18"/>
                <w:szCs w:val="18"/>
              </w:rPr>
              <w:t>- в 2016 году 5159008,43 рублей,</w:t>
            </w:r>
          </w:p>
          <w:p w:rsidR="00A775E9" w:rsidRPr="006C28C1" w:rsidRDefault="00A775E9" w:rsidP="00C3598D">
            <w:pPr>
              <w:autoSpaceDE w:val="0"/>
              <w:autoSpaceDN w:val="0"/>
              <w:adjustRightInd w:val="0"/>
              <w:rPr>
                <w:sz w:val="18"/>
                <w:szCs w:val="18"/>
              </w:rPr>
            </w:pPr>
            <w:r w:rsidRPr="006C28C1">
              <w:rPr>
                <w:sz w:val="18"/>
                <w:szCs w:val="18"/>
              </w:rPr>
              <w:t>- в 2017 году 50087797,79 рублей,</w:t>
            </w:r>
          </w:p>
          <w:p w:rsidR="00A775E9" w:rsidRPr="006C28C1" w:rsidRDefault="00A775E9" w:rsidP="00C3598D">
            <w:pPr>
              <w:autoSpaceDE w:val="0"/>
              <w:autoSpaceDN w:val="0"/>
              <w:adjustRightInd w:val="0"/>
              <w:rPr>
                <w:sz w:val="18"/>
                <w:szCs w:val="18"/>
              </w:rPr>
            </w:pPr>
            <w:r w:rsidRPr="006C28C1">
              <w:rPr>
                <w:sz w:val="18"/>
                <w:szCs w:val="18"/>
              </w:rPr>
              <w:t>- в 2018 году 6069455,73 рублей,</w:t>
            </w:r>
          </w:p>
          <w:p w:rsidR="00A775E9" w:rsidRPr="006C28C1" w:rsidRDefault="00A775E9" w:rsidP="00C3598D">
            <w:pPr>
              <w:autoSpaceDE w:val="0"/>
              <w:autoSpaceDN w:val="0"/>
              <w:adjustRightInd w:val="0"/>
              <w:rPr>
                <w:sz w:val="18"/>
                <w:szCs w:val="18"/>
              </w:rPr>
            </w:pPr>
            <w:r w:rsidRPr="006C28C1">
              <w:rPr>
                <w:sz w:val="18"/>
                <w:szCs w:val="18"/>
              </w:rPr>
              <w:t>- в 2019 году 5705587,52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2020 году 5003519,77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2021 году 6623887,13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2022 году 10509567,60 рублей,</w:t>
            </w:r>
          </w:p>
          <w:p w:rsidR="00A775E9" w:rsidRPr="006C28C1" w:rsidRDefault="00A775E9" w:rsidP="00C3598D">
            <w:pPr>
              <w:rPr>
                <w:sz w:val="18"/>
                <w:szCs w:val="18"/>
              </w:rPr>
            </w:pPr>
            <w:r w:rsidRPr="006C28C1">
              <w:rPr>
                <w:sz w:val="18"/>
                <w:szCs w:val="18"/>
              </w:rPr>
              <w:t>- в 2023 году 8294105,45 рублей,</w:t>
            </w:r>
          </w:p>
          <w:p w:rsidR="00A775E9" w:rsidRPr="006C28C1" w:rsidRDefault="00A775E9" w:rsidP="00C3598D">
            <w:pPr>
              <w:pStyle w:val="ConsPlusCell"/>
              <w:rPr>
                <w:rFonts w:ascii="Times New Roman" w:hAnsi="Times New Roman" w:cs="Times New Roman"/>
                <w:sz w:val="18"/>
                <w:szCs w:val="18"/>
              </w:rPr>
            </w:pPr>
            <w:r w:rsidRPr="006C28C1">
              <w:rPr>
                <w:rFonts w:ascii="Times New Roman" w:hAnsi="Times New Roman" w:cs="Times New Roman"/>
                <w:sz w:val="18"/>
                <w:szCs w:val="18"/>
              </w:rPr>
              <w:t>- в 2024 году 3805422,43 рублей,</w:t>
            </w:r>
          </w:p>
          <w:p w:rsidR="00A775E9" w:rsidRPr="006C28C1" w:rsidRDefault="00A775E9" w:rsidP="00C3598D">
            <w:pPr>
              <w:rPr>
                <w:sz w:val="18"/>
                <w:szCs w:val="18"/>
              </w:rPr>
            </w:pPr>
            <w:r w:rsidRPr="006C28C1">
              <w:rPr>
                <w:sz w:val="18"/>
                <w:szCs w:val="18"/>
              </w:rPr>
              <w:t>- в 2025 году 3072544,64 рублей,</w:t>
            </w:r>
          </w:p>
          <w:p w:rsidR="00A775E9" w:rsidRPr="006C28C1" w:rsidRDefault="00A775E9" w:rsidP="00C3598D">
            <w:pPr>
              <w:rPr>
                <w:sz w:val="18"/>
                <w:szCs w:val="18"/>
              </w:rPr>
            </w:pPr>
            <w:r w:rsidRPr="006C28C1">
              <w:rPr>
                <w:sz w:val="18"/>
                <w:szCs w:val="18"/>
              </w:rPr>
              <w:t>- в 2026 году 2987048,12 рублей</w:t>
            </w:r>
          </w:p>
        </w:tc>
      </w:tr>
      <w:tr w:rsidR="00A775E9" w:rsidRPr="006C28C1" w:rsidTr="00C3598D">
        <w:trPr>
          <w:trHeight w:val="695"/>
        </w:trPr>
        <w:tc>
          <w:tcPr>
            <w:tcW w:w="5148" w:type="dxa"/>
          </w:tcPr>
          <w:p w:rsidR="00A775E9" w:rsidRPr="006C28C1" w:rsidRDefault="00A775E9" w:rsidP="00C3598D">
            <w:pPr>
              <w:rPr>
                <w:sz w:val="18"/>
                <w:szCs w:val="18"/>
              </w:rPr>
            </w:pPr>
            <w:r w:rsidRPr="006C28C1">
              <w:rPr>
                <w:sz w:val="18"/>
                <w:szCs w:val="18"/>
              </w:rPr>
              <w:t>Ожидаемые результаты реализации муниципальной программы (по годам и по итогам реализации)</w:t>
            </w:r>
          </w:p>
        </w:tc>
        <w:tc>
          <w:tcPr>
            <w:tcW w:w="4423" w:type="dxa"/>
          </w:tcPr>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реализация программы позволит:</w:t>
            </w:r>
          </w:p>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 оформить техническую и кадастровую документацию на все объекты недвижимого имущества;</w:t>
            </w:r>
          </w:p>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 защитить население от чрезвычайных ситуаций природного и техногенного характера;</w:t>
            </w:r>
          </w:p>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 качественно содержать автомобильные дороги общего пользования;</w:t>
            </w:r>
          </w:p>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 xml:space="preserve"> - обеспечение граждан качественной питьевой водой;</w:t>
            </w:r>
          </w:p>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 обеспечить население качественным уличным освещением;</w:t>
            </w:r>
          </w:p>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 ежегодное участие в летних и зимних спартакиадах;</w:t>
            </w:r>
          </w:p>
          <w:p w:rsidR="00A775E9" w:rsidRPr="006C28C1" w:rsidRDefault="00A775E9" w:rsidP="00C3598D">
            <w:pPr>
              <w:pStyle w:val="ConsPlusTitle"/>
              <w:rPr>
                <w:rFonts w:ascii="Times New Roman" w:hAnsi="Times New Roman" w:cs="Times New Roman"/>
                <w:b w:val="0"/>
                <w:sz w:val="18"/>
                <w:szCs w:val="18"/>
              </w:rPr>
            </w:pPr>
            <w:r w:rsidRPr="006C28C1">
              <w:rPr>
                <w:rFonts w:ascii="Times New Roman" w:hAnsi="Times New Roman" w:cs="Times New Roman"/>
                <w:b w:val="0"/>
                <w:sz w:val="18"/>
                <w:szCs w:val="18"/>
              </w:rPr>
              <w:t>- ежегодно проводить многочисленные культурные мероприятия и принимать участие в различных фестивалях.</w:t>
            </w:r>
          </w:p>
          <w:p w:rsidR="00A775E9" w:rsidRPr="006C28C1" w:rsidRDefault="00A775E9" w:rsidP="00C3598D">
            <w:pPr>
              <w:pStyle w:val="ConsPlusTitle"/>
              <w:rPr>
                <w:rFonts w:ascii="Times New Roman" w:hAnsi="Times New Roman" w:cs="Times New Roman"/>
                <w:sz w:val="18"/>
                <w:szCs w:val="18"/>
              </w:rPr>
            </w:pPr>
            <w:r w:rsidRPr="006C28C1">
              <w:rPr>
                <w:rFonts w:ascii="Times New Roman" w:hAnsi="Times New Roman" w:cs="Times New Roman"/>
                <w:bCs w:val="0"/>
                <w:color w:val="000000"/>
                <w:spacing w:val="4"/>
                <w:sz w:val="18"/>
                <w:szCs w:val="18"/>
              </w:rPr>
              <w:t>-</w:t>
            </w:r>
            <w:r w:rsidRPr="006C28C1">
              <w:rPr>
                <w:rFonts w:ascii="Times New Roman" w:hAnsi="Times New Roman" w:cs="Times New Roman"/>
                <w:b w:val="0"/>
                <w:bCs w:val="0"/>
                <w:color w:val="000000"/>
                <w:spacing w:val="4"/>
                <w:sz w:val="18"/>
                <w:szCs w:val="18"/>
              </w:rPr>
              <w:t>снизить удельный расход электрической энергии на снабжение бюджетных учреждений (в расчете на 1 кв. метр общей площади) до 13,66 кВт.ч/кВ.м</w:t>
            </w:r>
          </w:p>
        </w:tc>
      </w:tr>
    </w:tbl>
    <w:p w:rsidR="00A775E9" w:rsidRPr="006C28C1" w:rsidRDefault="00A775E9" w:rsidP="00A775E9">
      <w:pPr>
        <w:jc w:val="both"/>
        <w:rPr>
          <w:sz w:val="18"/>
          <w:szCs w:val="18"/>
        </w:rPr>
      </w:pPr>
    </w:p>
    <w:p w:rsidR="00A775E9" w:rsidRPr="006C28C1" w:rsidRDefault="00A775E9" w:rsidP="00A775E9">
      <w:pPr>
        <w:tabs>
          <w:tab w:val="left" w:pos="2670"/>
        </w:tabs>
        <w:jc w:val="center"/>
        <w:rPr>
          <w:b/>
          <w:sz w:val="18"/>
          <w:szCs w:val="18"/>
        </w:rPr>
      </w:pPr>
      <w:r w:rsidRPr="006C28C1">
        <w:rPr>
          <w:b/>
          <w:sz w:val="18"/>
          <w:szCs w:val="18"/>
        </w:rPr>
        <w:t>2. Характеристика текущего состояния социально-экономического развития Чекрушанского сельского поселения Тарского муниципального района Омской области в сфере реализации муниципальной программы</w:t>
      </w:r>
    </w:p>
    <w:p w:rsidR="00A775E9" w:rsidRPr="006C28C1" w:rsidRDefault="00A775E9" w:rsidP="00A775E9">
      <w:pPr>
        <w:rPr>
          <w:sz w:val="18"/>
          <w:szCs w:val="18"/>
        </w:rPr>
      </w:pPr>
    </w:p>
    <w:p w:rsidR="00A775E9" w:rsidRPr="006C28C1" w:rsidRDefault="00A775E9" w:rsidP="00A775E9">
      <w:pPr>
        <w:ind w:firstLine="828"/>
        <w:jc w:val="both"/>
        <w:rPr>
          <w:sz w:val="18"/>
          <w:szCs w:val="18"/>
        </w:rPr>
      </w:pPr>
      <w:r w:rsidRPr="006C28C1">
        <w:rPr>
          <w:sz w:val="18"/>
          <w:szCs w:val="18"/>
        </w:rPr>
        <w:t xml:space="preserve">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социальной сферы Чекрушанского сельского поселения топливно-энергетическими ресурсами. </w:t>
      </w:r>
    </w:p>
    <w:p w:rsidR="00A775E9" w:rsidRPr="006C28C1" w:rsidRDefault="00A775E9" w:rsidP="00A775E9">
      <w:pPr>
        <w:autoSpaceDE w:val="0"/>
        <w:ind w:firstLine="828"/>
        <w:jc w:val="both"/>
        <w:rPr>
          <w:sz w:val="18"/>
          <w:szCs w:val="18"/>
        </w:rPr>
      </w:pPr>
      <w:r w:rsidRPr="006C28C1">
        <w:rPr>
          <w:sz w:val="18"/>
          <w:szCs w:val="18"/>
        </w:rPr>
        <w:t>Реализация мероприятий по энергосбережению в бюджетной сфере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высвободившиеся средства на дальнейшее развитие системы социального обеспечения.</w:t>
      </w:r>
    </w:p>
    <w:p w:rsidR="00A775E9" w:rsidRPr="006C28C1" w:rsidRDefault="00A775E9" w:rsidP="00A775E9">
      <w:pPr>
        <w:pStyle w:val="ConsPlusNormal"/>
        <w:widowControl/>
        <w:ind w:firstLine="748"/>
        <w:jc w:val="both"/>
        <w:rPr>
          <w:rFonts w:ascii="Times New Roman" w:hAnsi="Times New Roman" w:cs="Times New Roman"/>
          <w:sz w:val="18"/>
          <w:szCs w:val="18"/>
        </w:rPr>
      </w:pPr>
      <w:r w:rsidRPr="006C28C1">
        <w:rPr>
          <w:rFonts w:ascii="Times New Roman" w:hAnsi="Times New Roman" w:cs="Times New Roman"/>
          <w:sz w:val="18"/>
          <w:szCs w:val="18"/>
        </w:rPr>
        <w:t>При реализации программы могут возникнуть следующие риски:</w:t>
      </w:r>
    </w:p>
    <w:p w:rsidR="00A775E9" w:rsidRPr="006C28C1" w:rsidRDefault="00A775E9" w:rsidP="00A775E9">
      <w:pPr>
        <w:autoSpaceDE w:val="0"/>
        <w:autoSpaceDN w:val="0"/>
        <w:adjustRightInd w:val="0"/>
        <w:ind w:firstLine="748"/>
        <w:jc w:val="both"/>
        <w:rPr>
          <w:sz w:val="18"/>
          <w:szCs w:val="18"/>
        </w:rPr>
      </w:pPr>
      <w:r w:rsidRPr="006C28C1">
        <w:rPr>
          <w:sz w:val="18"/>
          <w:szCs w:val="18"/>
        </w:rPr>
        <w:lastRenderedPageBreak/>
        <w:t>- увеличение темпов роста цен на энергоносители, в том числе вследствие либерализации цен на электроэнергию и газ;</w:t>
      </w:r>
    </w:p>
    <w:p w:rsidR="00A775E9" w:rsidRPr="006C28C1" w:rsidRDefault="00A775E9" w:rsidP="00A775E9">
      <w:pPr>
        <w:autoSpaceDE w:val="0"/>
        <w:autoSpaceDN w:val="0"/>
        <w:adjustRightInd w:val="0"/>
        <w:ind w:firstLine="748"/>
        <w:jc w:val="both"/>
        <w:rPr>
          <w:sz w:val="18"/>
          <w:szCs w:val="18"/>
        </w:rPr>
      </w:pPr>
      <w:r w:rsidRPr="006C28C1">
        <w:rPr>
          <w:sz w:val="18"/>
          <w:szCs w:val="18"/>
        </w:rPr>
        <w:t>- недостаточное ресурсное обеспечение запланированных мероприятий.</w:t>
      </w:r>
    </w:p>
    <w:p w:rsidR="00A775E9" w:rsidRPr="006C28C1" w:rsidRDefault="00A775E9" w:rsidP="00A775E9">
      <w:pPr>
        <w:autoSpaceDE w:val="0"/>
        <w:ind w:firstLine="539"/>
        <w:jc w:val="both"/>
        <w:rPr>
          <w:sz w:val="18"/>
          <w:szCs w:val="18"/>
        </w:rPr>
      </w:pPr>
      <w:r w:rsidRPr="006C28C1">
        <w:rPr>
          <w:sz w:val="18"/>
          <w:szCs w:val="18"/>
        </w:rPr>
        <w:t>Малое предпринимательство - значительное явление социально-экономической жизни Чекрушанского сельского поселения, присутствующее практически во всех отраслях региональной экономики. В деятельность малых предприятий вовлечены все социальные группы населения  Чекрушанского сельского поселения. Сектор малого и среднего предпринимательства является неотъемлемым элементом любой развитой хозяйственной системы, без которого не могут нормально существовать экономика и общество. Малое и среднее предпринимательство способствует прежде всего эффективному решению проблемы обеспечения занятости населения путем создания новых рабочих мест.</w:t>
      </w:r>
    </w:p>
    <w:p w:rsidR="00A775E9" w:rsidRPr="006C28C1" w:rsidRDefault="00A775E9" w:rsidP="00A775E9">
      <w:pPr>
        <w:autoSpaceDE w:val="0"/>
        <w:ind w:firstLine="539"/>
        <w:jc w:val="both"/>
        <w:rPr>
          <w:sz w:val="18"/>
          <w:szCs w:val="18"/>
        </w:rPr>
      </w:pPr>
      <w:r w:rsidRPr="006C28C1">
        <w:rPr>
          <w:sz w:val="18"/>
          <w:szCs w:val="18"/>
        </w:rPr>
        <w:t xml:space="preserve"> По итогам 2012 года на территории  Чекрушанского сельского поселения осуществляло свою деятельность 10 субъектов малого и среднего предпринимательства. Количество индивидуальных предпринимателей, зарегистрированных на территории Чекрушанского сельского поселения, составляло 8 человек, юридических лиц – 2. </w:t>
      </w:r>
    </w:p>
    <w:p w:rsidR="00A775E9" w:rsidRPr="006C28C1" w:rsidRDefault="00A775E9" w:rsidP="00A775E9">
      <w:pPr>
        <w:autoSpaceDE w:val="0"/>
        <w:ind w:firstLine="539"/>
        <w:jc w:val="both"/>
        <w:rPr>
          <w:sz w:val="18"/>
          <w:szCs w:val="18"/>
        </w:rPr>
      </w:pPr>
      <w:r w:rsidRPr="006C28C1">
        <w:rPr>
          <w:sz w:val="18"/>
          <w:szCs w:val="18"/>
        </w:rPr>
        <w:t>На малых предприятиях на постоянной основе работало 123 человека. В отраслевом резерве действующие предприятия распределились следующим образом: оптовая и розничная торговля - 53 процента, обрабатывающие производства - 9 процентов, сельское хозяйство - 38 процентов.</w:t>
      </w:r>
    </w:p>
    <w:p w:rsidR="00A775E9" w:rsidRPr="006C28C1" w:rsidRDefault="00A775E9" w:rsidP="00A775E9">
      <w:pPr>
        <w:autoSpaceDE w:val="0"/>
        <w:ind w:firstLine="539"/>
        <w:jc w:val="both"/>
        <w:rPr>
          <w:sz w:val="18"/>
          <w:szCs w:val="18"/>
        </w:rPr>
      </w:pPr>
      <w:r w:rsidRPr="006C28C1">
        <w:rPr>
          <w:sz w:val="18"/>
          <w:szCs w:val="18"/>
        </w:rPr>
        <w:t>Всего по итогам 2012 года доля среднесписочной численности работников (без внешних совместителей) малых и средних предприятий в Чекрушанском сельском поселении составила 11,36 процента.</w:t>
      </w:r>
    </w:p>
    <w:p w:rsidR="00A775E9" w:rsidRPr="006C28C1" w:rsidRDefault="00A775E9" w:rsidP="00A775E9">
      <w:pPr>
        <w:autoSpaceDE w:val="0"/>
        <w:ind w:firstLine="539"/>
        <w:jc w:val="both"/>
        <w:rPr>
          <w:sz w:val="18"/>
          <w:szCs w:val="18"/>
        </w:rPr>
      </w:pPr>
      <w:r w:rsidRPr="006C28C1">
        <w:rPr>
          <w:sz w:val="18"/>
          <w:szCs w:val="18"/>
        </w:rPr>
        <w:t>Объем отгруженных товаров собственного производства, выполненных работ, оказанных услуг за данный период составил 26100 тыс. рублей.</w:t>
      </w:r>
    </w:p>
    <w:p w:rsidR="00A775E9" w:rsidRPr="006C28C1" w:rsidRDefault="00A775E9" w:rsidP="00A775E9">
      <w:pPr>
        <w:autoSpaceDE w:val="0"/>
        <w:ind w:firstLine="539"/>
        <w:jc w:val="both"/>
        <w:rPr>
          <w:sz w:val="18"/>
          <w:szCs w:val="18"/>
        </w:rPr>
      </w:pPr>
      <w:r w:rsidRPr="006C28C1">
        <w:rPr>
          <w:sz w:val="18"/>
          <w:szCs w:val="18"/>
        </w:rPr>
        <w:t>Инвестиции в основной капитал в 2012 году составили 650 тыс. рублей.</w:t>
      </w:r>
    </w:p>
    <w:p w:rsidR="00A775E9" w:rsidRPr="006C28C1" w:rsidRDefault="00A775E9" w:rsidP="00A775E9">
      <w:pPr>
        <w:autoSpaceDE w:val="0"/>
        <w:ind w:firstLine="539"/>
        <w:jc w:val="both"/>
        <w:rPr>
          <w:sz w:val="18"/>
          <w:szCs w:val="18"/>
        </w:rPr>
      </w:pPr>
      <w:r w:rsidRPr="006C28C1">
        <w:rPr>
          <w:sz w:val="18"/>
          <w:szCs w:val="18"/>
        </w:rPr>
        <w:t>Сложившаяся отраслевая структура свидетельствует о развитии малого предпринимательства преимущественно в сфере торговли. Малое предпринимательство в производственной отрасли развивается не в достаточной мере.</w:t>
      </w:r>
    </w:p>
    <w:p w:rsidR="00A775E9" w:rsidRPr="006C28C1" w:rsidRDefault="00A775E9" w:rsidP="00A775E9">
      <w:pPr>
        <w:autoSpaceDE w:val="0"/>
        <w:ind w:firstLine="539"/>
        <w:jc w:val="both"/>
        <w:rPr>
          <w:sz w:val="18"/>
          <w:szCs w:val="18"/>
        </w:rPr>
      </w:pPr>
      <w:r w:rsidRPr="006C28C1">
        <w:rPr>
          <w:sz w:val="18"/>
          <w:szCs w:val="18"/>
        </w:rPr>
        <w:t>Развитие малого и среднего предпринимательства в Чекрушанском сельском поселении является стратегическим фактором, определяющим устойчивое развитие экономики Чекрушанского сельского поселения.</w:t>
      </w:r>
    </w:p>
    <w:p w:rsidR="00A775E9" w:rsidRPr="006C28C1" w:rsidRDefault="00A775E9" w:rsidP="00A775E9">
      <w:pPr>
        <w:autoSpaceDE w:val="0"/>
        <w:ind w:firstLine="539"/>
        <w:jc w:val="both"/>
        <w:rPr>
          <w:sz w:val="18"/>
          <w:szCs w:val="18"/>
        </w:rPr>
      </w:pPr>
      <w:r w:rsidRPr="006C28C1">
        <w:rPr>
          <w:sz w:val="18"/>
          <w:szCs w:val="18"/>
        </w:rPr>
        <w:t>Несмотря на существенный прогресс в секторе малого и среднего предпринимательства, очевидна актуальность принятия на местном уровне мер для его дальнейшего развития, обусловленная необходимостью увеличения темпов экономического роста в Чекрушанском сельском поселении за счет стимулирования деловой активности субъектов малого и среднего предпринимательства.</w:t>
      </w:r>
    </w:p>
    <w:p w:rsidR="00A775E9" w:rsidRPr="006C28C1" w:rsidRDefault="00A775E9" w:rsidP="00A775E9">
      <w:pPr>
        <w:autoSpaceDE w:val="0"/>
        <w:ind w:firstLine="539"/>
        <w:jc w:val="both"/>
        <w:rPr>
          <w:sz w:val="18"/>
          <w:szCs w:val="18"/>
        </w:rPr>
      </w:pPr>
      <w:r w:rsidRPr="006C28C1">
        <w:rPr>
          <w:sz w:val="18"/>
          <w:szCs w:val="18"/>
        </w:rPr>
        <w:t>В настоящее время продолжают сохраняться некоторые трудности (проблемы), объективно присущие малому и среднему бизнесу не только в  Чекрушанском сельском поселении, но и в России в целом. Основными из них являются:</w:t>
      </w:r>
    </w:p>
    <w:p w:rsidR="00A775E9" w:rsidRPr="006C28C1" w:rsidRDefault="00A775E9" w:rsidP="00A775E9">
      <w:pPr>
        <w:autoSpaceDE w:val="0"/>
        <w:ind w:firstLine="539"/>
        <w:jc w:val="both"/>
        <w:rPr>
          <w:sz w:val="18"/>
          <w:szCs w:val="18"/>
        </w:rPr>
      </w:pPr>
      <w:r w:rsidRPr="006C28C1">
        <w:rPr>
          <w:sz w:val="18"/>
          <w:szCs w:val="18"/>
        </w:rPr>
        <w:t>- недостаточность собственных финансовых ресурсов, в том числе для использования современных технологий и оборудования, сложность в получении кредитов из-за достаточно высоких, по сравнению с рентабельностью малого бизнеса, ставок платы за кредитные ресурсы и жестких требований банков к обеспечению кредитных обязательств;</w:t>
      </w:r>
    </w:p>
    <w:p w:rsidR="00A775E9" w:rsidRPr="006C28C1" w:rsidRDefault="00A775E9" w:rsidP="00A775E9">
      <w:pPr>
        <w:autoSpaceDE w:val="0"/>
        <w:ind w:firstLine="539"/>
        <w:jc w:val="both"/>
        <w:rPr>
          <w:sz w:val="18"/>
          <w:szCs w:val="18"/>
        </w:rPr>
      </w:pPr>
      <w:r w:rsidRPr="006C28C1">
        <w:rPr>
          <w:sz w:val="18"/>
          <w:szCs w:val="18"/>
        </w:rPr>
        <w:t>- слабая имущественная база (недостаточность основных фондов) малых предприятий и, как следствие, недостаточность залогового обеспечения исполнения обязательств по кредитным договорам;</w:t>
      </w:r>
    </w:p>
    <w:p w:rsidR="00A775E9" w:rsidRPr="006C28C1" w:rsidRDefault="00A775E9" w:rsidP="00A775E9">
      <w:pPr>
        <w:autoSpaceDE w:val="0"/>
        <w:ind w:firstLine="539"/>
        <w:jc w:val="both"/>
        <w:rPr>
          <w:sz w:val="18"/>
          <w:szCs w:val="18"/>
        </w:rPr>
      </w:pPr>
      <w:r w:rsidRPr="006C28C1">
        <w:rPr>
          <w:sz w:val="18"/>
          <w:szCs w:val="18"/>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 финансовые трудности и административные барьеры при решении вопросов доступа к инженерным сетям;</w:t>
      </w:r>
    </w:p>
    <w:p w:rsidR="00A775E9" w:rsidRPr="006C28C1" w:rsidRDefault="00A775E9" w:rsidP="00A775E9">
      <w:pPr>
        <w:autoSpaceDE w:val="0"/>
        <w:ind w:firstLine="539"/>
        <w:jc w:val="both"/>
        <w:rPr>
          <w:sz w:val="18"/>
          <w:szCs w:val="18"/>
        </w:rPr>
      </w:pPr>
      <w:r w:rsidRPr="006C28C1">
        <w:rPr>
          <w:sz w:val="18"/>
          <w:szCs w:val="18"/>
        </w:rPr>
        <w:t>- проблемы продвижения продукции (работ и услуг) на региональные и международные рынки;</w:t>
      </w:r>
    </w:p>
    <w:p w:rsidR="00A775E9" w:rsidRPr="006C28C1" w:rsidRDefault="00A775E9" w:rsidP="00A775E9">
      <w:pPr>
        <w:autoSpaceDE w:val="0"/>
        <w:ind w:firstLine="539"/>
        <w:jc w:val="both"/>
        <w:rPr>
          <w:sz w:val="18"/>
          <w:szCs w:val="18"/>
        </w:rPr>
      </w:pPr>
      <w:r w:rsidRPr="006C28C1">
        <w:rPr>
          <w:sz w:val="18"/>
          <w:szCs w:val="18"/>
        </w:rPr>
        <w:t>- недостаток квалифицированных кадров.</w:t>
      </w:r>
    </w:p>
    <w:p w:rsidR="00A775E9" w:rsidRPr="006C28C1" w:rsidRDefault="00A775E9" w:rsidP="00A775E9">
      <w:pPr>
        <w:autoSpaceDE w:val="0"/>
        <w:ind w:firstLine="539"/>
        <w:jc w:val="both"/>
        <w:rPr>
          <w:sz w:val="18"/>
          <w:szCs w:val="18"/>
        </w:rPr>
      </w:pPr>
      <w:r w:rsidRPr="006C28C1">
        <w:rPr>
          <w:sz w:val="18"/>
          <w:szCs w:val="18"/>
        </w:rPr>
        <w:t xml:space="preserve">Решение проблем развития малого и среднего предпринимательства обусловлено его высокой эффективностью, возможностью сбалансированного и последовательного выполнения мероприятий по поддержке субъектов малого и среднего предпринимательства. </w:t>
      </w:r>
    </w:p>
    <w:p w:rsidR="00A775E9" w:rsidRPr="006C28C1" w:rsidRDefault="00A775E9" w:rsidP="00A775E9">
      <w:pPr>
        <w:autoSpaceDE w:val="0"/>
        <w:ind w:firstLine="539"/>
        <w:jc w:val="both"/>
        <w:rPr>
          <w:sz w:val="18"/>
          <w:szCs w:val="18"/>
        </w:rPr>
      </w:pPr>
      <w:r w:rsidRPr="006C28C1">
        <w:rPr>
          <w:sz w:val="18"/>
          <w:szCs w:val="18"/>
        </w:rPr>
        <w:t>Среди ключевых направлений социально-экономического развития Чекрушанского сельского поселения - рост его экономического потенциала, одной из составляющих которых является состояние сферы земельных и имущественных отношений, представляющей собой экономическую основу для успешной реализации органами местного самоуправления Чекрушанского сельского поселения стоящих перед ними задач.</w:t>
      </w:r>
    </w:p>
    <w:p w:rsidR="00A775E9" w:rsidRPr="006C28C1" w:rsidRDefault="00A775E9" w:rsidP="00A775E9">
      <w:pPr>
        <w:autoSpaceDE w:val="0"/>
        <w:ind w:firstLine="539"/>
        <w:jc w:val="both"/>
        <w:rPr>
          <w:sz w:val="18"/>
          <w:szCs w:val="18"/>
        </w:rPr>
      </w:pPr>
      <w:r w:rsidRPr="006C28C1">
        <w:rPr>
          <w:sz w:val="18"/>
          <w:szCs w:val="18"/>
        </w:rPr>
        <w:t>В настоящее время в сфере земельных и имущественных отношений на территории Чекрушанского сельского поселения существует несколько основных проблем:</w:t>
      </w:r>
    </w:p>
    <w:p w:rsidR="00A775E9" w:rsidRPr="006C28C1" w:rsidRDefault="00A775E9" w:rsidP="00A775E9">
      <w:pPr>
        <w:autoSpaceDE w:val="0"/>
        <w:ind w:firstLine="539"/>
        <w:jc w:val="both"/>
        <w:rPr>
          <w:sz w:val="18"/>
          <w:szCs w:val="18"/>
        </w:rPr>
      </w:pPr>
      <w:r w:rsidRPr="006C28C1">
        <w:rPr>
          <w:sz w:val="18"/>
          <w:szCs w:val="18"/>
        </w:rPr>
        <w:t>- недостаточное обеспечение принципа платности использования земли;</w:t>
      </w:r>
    </w:p>
    <w:p w:rsidR="00A775E9" w:rsidRPr="006C28C1" w:rsidRDefault="00A775E9" w:rsidP="00A775E9">
      <w:pPr>
        <w:autoSpaceDE w:val="0"/>
        <w:ind w:firstLine="539"/>
        <w:jc w:val="both"/>
        <w:rPr>
          <w:sz w:val="18"/>
          <w:szCs w:val="18"/>
        </w:rPr>
      </w:pPr>
      <w:r w:rsidRPr="006C28C1">
        <w:rPr>
          <w:sz w:val="18"/>
          <w:szCs w:val="18"/>
        </w:rPr>
        <w:t>- существенное сокращение пригодного для решения вопросов местного значения недвижимого имущества, возникшее в связи с исполнением обязанности по безвозмездной передаче для обеспечения выполнения государственных функций в собственность Российской Федерации, собственность Омской области недвижимого имущества, находящегося в муниципальной собственности Чекрушанского сельского поселения.</w:t>
      </w:r>
    </w:p>
    <w:p w:rsidR="00A775E9" w:rsidRPr="006C28C1" w:rsidRDefault="00A775E9" w:rsidP="00A775E9">
      <w:pPr>
        <w:autoSpaceDE w:val="0"/>
        <w:ind w:firstLine="539"/>
        <w:jc w:val="both"/>
        <w:rPr>
          <w:sz w:val="18"/>
          <w:szCs w:val="18"/>
        </w:rPr>
      </w:pPr>
      <w:r w:rsidRPr="006C28C1">
        <w:rPr>
          <w:sz w:val="18"/>
          <w:szCs w:val="18"/>
        </w:rPr>
        <w:t>Мероприятия по разграничению государственной собственности на землю в целях отнесения земельных участков к муниципальной собственности, технической инвентаризации и оформления прав на объекты недвижимости осуществляется путём реализации подпрограммы.</w:t>
      </w:r>
    </w:p>
    <w:p w:rsidR="00A775E9" w:rsidRPr="006C28C1" w:rsidRDefault="00A775E9" w:rsidP="00A775E9">
      <w:pPr>
        <w:autoSpaceDE w:val="0"/>
        <w:ind w:firstLine="539"/>
        <w:jc w:val="both"/>
        <w:rPr>
          <w:sz w:val="18"/>
          <w:szCs w:val="18"/>
        </w:rPr>
      </w:pPr>
      <w:r w:rsidRPr="006C28C1">
        <w:rPr>
          <w:sz w:val="18"/>
          <w:szCs w:val="18"/>
        </w:rPr>
        <w:t>Недостаточный имеющийся объем муниципального недвижимого имущества, а также процесс его дальнейшего сокращения не позволяют надлежащим образом решать вопросы местного значения  Чекрушанского сельского поселения, а также осуществлять иные полномочия, определенные федеральным законодательством, что блокирует рост экономического потенциала Чекрушанского сельского поселения, препятствует реализации прав жителей Чекрушанского сельского поселения на достойный уровень жизни, формирование гармоничной среды жизнедеятельности.</w:t>
      </w:r>
    </w:p>
    <w:p w:rsidR="00A775E9" w:rsidRPr="006C28C1" w:rsidRDefault="00A775E9" w:rsidP="00A775E9">
      <w:pPr>
        <w:autoSpaceDE w:val="0"/>
        <w:ind w:firstLine="539"/>
        <w:jc w:val="both"/>
        <w:rPr>
          <w:sz w:val="18"/>
          <w:szCs w:val="18"/>
        </w:rPr>
      </w:pPr>
      <w:r w:rsidRPr="006C28C1">
        <w:rPr>
          <w:sz w:val="18"/>
          <w:szCs w:val="18"/>
        </w:rPr>
        <w:t>Решение проблем позволит создать условия для поступательного социально-экономического развития Чекрушанского сельского поселения.</w:t>
      </w:r>
    </w:p>
    <w:p w:rsidR="00A775E9" w:rsidRPr="006C28C1" w:rsidRDefault="00A775E9" w:rsidP="00A775E9">
      <w:pPr>
        <w:autoSpaceDE w:val="0"/>
        <w:ind w:firstLine="539"/>
        <w:jc w:val="both"/>
        <w:rPr>
          <w:sz w:val="18"/>
          <w:szCs w:val="18"/>
        </w:rPr>
      </w:pPr>
      <w:r w:rsidRPr="006C28C1">
        <w:rPr>
          <w:sz w:val="18"/>
          <w:szCs w:val="18"/>
        </w:rPr>
        <w:t>К основным рискам, возникающим при реализации мероприятий программы, следует отнести:</w:t>
      </w:r>
    </w:p>
    <w:p w:rsidR="00A775E9" w:rsidRPr="006C28C1" w:rsidRDefault="00A775E9" w:rsidP="00A775E9">
      <w:pPr>
        <w:autoSpaceDE w:val="0"/>
        <w:ind w:firstLine="539"/>
        <w:jc w:val="both"/>
        <w:rPr>
          <w:sz w:val="18"/>
          <w:szCs w:val="18"/>
        </w:rPr>
      </w:pPr>
      <w:r w:rsidRPr="006C28C1">
        <w:rPr>
          <w:sz w:val="18"/>
          <w:szCs w:val="18"/>
        </w:rPr>
        <w:t>1) негативное влияние последствий мирового финансово-экономического кризиса, выраженное в виде отсутствия заявок на участие в торгах (конкурсах, аукционах) в отношении сформированных и учтенных в государственном кадастре недвижимости земельных участков;</w:t>
      </w:r>
    </w:p>
    <w:p w:rsidR="00A775E9" w:rsidRPr="006C28C1" w:rsidRDefault="00A775E9" w:rsidP="00A775E9">
      <w:pPr>
        <w:autoSpaceDE w:val="0"/>
        <w:ind w:firstLine="539"/>
        <w:jc w:val="both"/>
        <w:rPr>
          <w:sz w:val="18"/>
          <w:szCs w:val="18"/>
        </w:rPr>
      </w:pPr>
      <w:r w:rsidRPr="006C28C1">
        <w:rPr>
          <w:sz w:val="18"/>
          <w:szCs w:val="18"/>
        </w:rPr>
        <w:lastRenderedPageBreak/>
        <w:t>2) принятие новых законодательных актов, существенно влияющих на возможность оформления права муниципальной собственности сельского поселения на недвижимое имущество, необходимое для решения вопросов местного значения;</w:t>
      </w:r>
    </w:p>
    <w:p w:rsidR="00A775E9" w:rsidRPr="006C28C1" w:rsidRDefault="00A775E9" w:rsidP="00A775E9">
      <w:pPr>
        <w:autoSpaceDE w:val="0"/>
        <w:ind w:firstLine="539"/>
        <w:jc w:val="both"/>
        <w:rPr>
          <w:sz w:val="18"/>
          <w:szCs w:val="18"/>
        </w:rPr>
      </w:pPr>
      <w:r w:rsidRPr="006C28C1">
        <w:rPr>
          <w:sz w:val="18"/>
          <w:szCs w:val="18"/>
        </w:rPr>
        <w:t>3) не в полном объеме выделение средств, предусмотренных на реализацию подпрограммы, недобросовестность поставщиков (исполнителей, подрядчиков), что повлечет реализацию мероприятий программы в сокращенном варианте и затруднит осуществление комплексного подхода к решению проблем в сфере земельных и имущественных отношений;</w:t>
      </w:r>
    </w:p>
    <w:p w:rsidR="00A775E9" w:rsidRPr="006C28C1" w:rsidRDefault="00A775E9" w:rsidP="00A775E9">
      <w:pPr>
        <w:autoSpaceDE w:val="0"/>
        <w:ind w:firstLine="539"/>
        <w:jc w:val="both"/>
        <w:rPr>
          <w:sz w:val="18"/>
          <w:szCs w:val="18"/>
        </w:rPr>
      </w:pPr>
      <w:r w:rsidRPr="006C28C1">
        <w:rPr>
          <w:sz w:val="18"/>
          <w:szCs w:val="18"/>
        </w:rPr>
        <w:t>4) неактуальность сведений, содержащихся в государственных реестрах и кадастрах;</w:t>
      </w:r>
    </w:p>
    <w:p w:rsidR="00A775E9" w:rsidRPr="006C28C1" w:rsidRDefault="00A775E9" w:rsidP="00A775E9">
      <w:pPr>
        <w:autoSpaceDE w:val="0"/>
        <w:ind w:firstLine="539"/>
        <w:jc w:val="both"/>
        <w:rPr>
          <w:sz w:val="18"/>
          <w:szCs w:val="18"/>
        </w:rPr>
      </w:pPr>
      <w:r w:rsidRPr="006C28C1">
        <w:rPr>
          <w:sz w:val="18"/>
          <w:szCs w:val="18"/>
        </w:rPr>
        <w:t>5) проведение государственной кадастровой оценки земель населенных пунктов, влияющей на величину налоговой базы;</w:t>
      </w:r>
    </w:p>
    <w:p w:rsidR="00A775E9" w:rsidRPr="006C28C1" w:rsidRDefault="00A775E9" w:rsidP="00A775E9">
      <w:pPr>
        <w:autoSpaceDE w:val="0"/>
        <w:ind w:firstLine="539"/>
        <w:jc w:val="both"/>
        <w:rPr>
          <w:sz w:val="18"/>
          <w:szCs w:val="18"/>
        </w:rPr>
      </w:pPr>
      <w:r w:rsidRPr="006C28C1">
        <w:rPr>
          <w:sz w:val="18"/>
          <w:szCs w:val="18"/>
        </w:rPr>
        <w:t>6) неурегулированность в законодательстве вопросов, связанных с образованием земельных участков под линейными объектами, инженерными сетями и оформлением прав на них.</w:t>
      </w:r>
    </w:p>
    <w:p w:rsidR="00A775E9" w:rsidRPr="006C28C1" w:rsidRDefault="00A775E9" w:rsidP="00A775E9">
      <w:pPr>
        <w:ind w:firstLine="709"/>
        <w:jc w:val="both"/>
        <w:rPr>
          <w:sz w:val="18"/>
          <w:szCs w:val="18"/>
        </w:rPr>
      </w:pPr>
      <w:r w:rsidRPr="006C28C1">
        <w:rPr>
          <w:sz w:val="18"/>
          <w:szCs w:val="18"/>
        </w:rPr>
        <w:t xml:space="preserve">Одним из основных условий достижения стратегических целей социально-экономического развития Чекрушанского сельского поселения является формирование эффективной экономической базы, обеспечивающей устойчивое развитие поселения, последовательное повышение качества жизни. </w:t>
      </w:r>
    </w:p>
    <w:p w:rsidR="00A775E9" w:rsidRPr="006C28C1" w:rsidRDefault="00A775E9" w:rsidP="00A775E9">
      <w:pPr>
        <w:ind w:firstLine="709"/>
        <w:jc w:val="both"/>
        <w:rPr>
          <w:sz w:val="18"/>
          <w:szCs w:val="18"/>
        </w:rPr>
      </w:pPr>
      <w:r w:rsidRPr="006C28C1">
        <w:rPr>
          <w:sz w:val="18"/>
          <w:szCs w:val="18"/>
        </w:rPr>
        <w:t>В 2014-2026 годах необходимо выделить несколько основных задач по</w:t>
      </w:r>
    </w:p>
    <w:p w:rsidR="00A775E9" w:rsidRPr="006C28C1" w:rsidRDefault="00A775E9" w:rsidP="00A775E9">
      <w:pPr>
        <w:jc w:val="both"/>
        <w:rPr>
          <w:sz w:val="18"/>
          <w:szCs w:val="18"/>
        </w:rPr>
      </w:pPr>
      <w:r w:rsidRPr="006C28C1">
        <w:rPr>
          <w:sz w:val="18"/>
          <w:szCs w:val="18"/>
        </w:rPr>
        <w:t>реализации административных реформ, направленных на повышение качества и доступности оказываемых услуг, снижение коррупционных рисков, в том числе:</w:t>
      </w:r>
    </w:p>
    <w:p w:rsidR="00A775E9" w:rsidRPr="006C28C1" w:rsidRDefault="00A775E9" w:rsidP="00A775E9">
      <w:pPr>
        <w:ind w:firstLine="709"/>
        <w:jc w:val="both"/>
        <w:rPr>
          <w:sz w:val="18"/>
          <w:szCs w:val="18"/>
        </w:rPr>
      </w:pPr>
      <w:r w:rsidRPr="006C28C1">
        <w:rPr>
          <w:sz w:val="18"/>
          <w:szCs w:val="18"/>
        </w:rPr>
        <w:t>-обеспечение поэтапного перехода на предоставление первоочередных</w:t>
      </w:r>
    </w:p>
    <w:p w:rsidR="00A775E9" w:rsidRPr="006C28C1" w:rsidRDefault="00A775E9" w:rsidP="00A775E9">
      <w:pPr>
        <w:jc w:val="both"/>
        <w:rPr>
          <w:sz w:val="18"/>
          <w:szCs w:val="18"/>
        </w:rPr>
      </w:pPr>
      <w:r w:rsidRPr="006C28C1">
        <w:rPr>
          <w:sz w:val="18"/>
          <w:szCs w:val="18"/>
        </w:rPr>
        <w:t>массовых муниципальных услуг в электронной форме, стандартизация и</w:t>
      </w:r>
    </w:p>
    <w:p w:rsidR="00A775E9" w:rsidRPr="006C28C1" w:rsidRDefault="00A775E9" w:rsidP="00A775E9">
      <w:pPr>
        <w:jc w:val="both"/>
        <w:rPr>
          <w:sz w:val="18"/>
          <w:szCs w:val="18"/>
        </w:rPr>
      </w:pPr>
      <w:r w:rsidRPr="006C28C1">
        <w:rPr>
          <w:sz w:val="18"/>
          <w:szCs w:val="18"/>
        </w:rPr>
        <w:t>регламентация предоставления (исполнения) муниципальных услуг (функций);</w:t>
      </w:r>
    </w:p>
    <w:p w:rsidR="00A775E9" w:rsidRPr="006C28C1" w:rsidRDefault="00A775E9" w:rsidP="00A775E9">
      <w:pPr>
        <w:ind w:firstLine="709"/>
        <w:jc w:val="both"/>
        <w:rPr>
          <w:sz w:val="18"/>
          <w:szCs w:val="18"/>
        </w:rPr>
      </w:pPr>
      <w:r w:rsidRPr="006C28C1">
        <w:rPr>
          <w:sz w:val="18"/>
          <w:szCs w:val="18"/>
        </w:rPr>
        <w:t>-повышение эффективности взаимодействия органов местного</w:t>
      </w:r>
    </w:p>
    <w:p w:rsidR="00A775E9" w:rsidRPr="006C28C1" w:rsidRDefault="00A775E9" w:rsidP="00A775E9">
      <w:pPr>
        <w:jc w:val="both"/>
        <w:rPr>
          <w:sz w:val="18"/>
          <w:szCs w:val="18"/>
        </w:rPr>
      </w:pPr>
      <w:r w:rsidRPr="006C28C1">
        <w:rPr>
          <w:sz w:val="18"/>
          <w:szCs w:val="18"/>
        </w:rPr>
        <w:t>самоуправления Омской области и общества, в том числе путем реализации</w:t>
      </w:r>
    </w:p>
    <w:p w:rsidR="00A775E9" w:rsidRPr="006C28C1" w:rsidRDefault="00A775E9" w:rsidP="00A775E9">
      <w:pPr>
        <w:jc w:val="both"/>
        <w:rPr>
          <w:sz w:val="18"/>
          <w:szCs w:val="18"/>
        </w:rPr>
      </w:pPr>
      <w:r w:rsidRPr="006C28C1">
        <w:rPr>
          <w:sz w:val="18"/>
          <w:szCs w:val="18"/>
        </w:rPr>
        <w:t>Федерального закона от 9 февраля 2009 года No 8-ФЗ "Об обеспечении доступа к информации о деятельности государственных органов и органов местного самоуправления».</w:t>
      </w:r>
    </w:p>
    <w:p w:rsidR="00A775E9" w:rsidRPr="006C28C1" w:rsidRDefault="00A775E9" w:rsidP="00A775E9">
      <w:pPr>
        <w:ind w:firstLine="720"/>
        <w:jc w:val="both"/>
        <w:rPr>
          <w:sz w:val="18"/>
          <w:szCs w:val="18"/>
        </w:rPr>
      </w:pPr>
      <w:r w:rsidRPr="006C28C1">
        <w:rPr>
          <w:sz w:val="18"/>
          <w:szCs w:val="18"/>
        </w:rPr>
        <w:t>В условиях реформирования бюджетной системы на федеральном и муниципальном уровне система управления общественными финансами и имуществом поселения требует дальнейшего совершенствования и модернизации.</w:t>
      </w:r>
    </w:p>
    <w:p w:rsidR="00A775E9" w:rsidRPr="006C28C1" w:rsidRDefault="00A775E9" w:rsidP="00A775E9">
      <w:pPr>
        <w:ind w:firstLine="720"/>
        <w:jc w:val="both"/>
        <w:rPr>
          <w:sz w:val="18"/>
          <w:szCs w:val="18"/>
        </w:rPr>
      </w:pPr>
      <w:r w:rsidRPr="006C28C1">
        <w:rPr>
          <w:sz w:val="18"/>
          <w:szCs w:val="18"/>
        </w:rPr>
        <w:t>В этой связи требуют проработки вопросы эффективного осуществления бюджетного процесса в сельском поселении и, в частности, совершенствования методов планирования и исполнения местного бюджета.</w:t>
      </w:r>
    </w:p>
    <w:p w:rsidR="00A775E9" w:rsidRPr="006C28C1" w:rsidRDefault="00A775E9" w:rsidP="00A775E9">
      <w:pPr>
        <w:ind w:firstLine="720"/>
        <w:jc w:val="both"/>
        <w:rPr>
          <w:sz w:val="18"/>
          <w:szCs w:val="18"/>
        </w:rPr>
      </w:pPr>
      <w:r w:rsidRPr="006C28C1">
        <w:rPr>
          <w:sz w:val="18"/>
          <w:szCs w:val="18"/>
        </w:rPr>
        <w:t xml:space="preserve">Необходима модернизация системы муниципального финансового контроля, а именно: переход к контролю за эффективностью и результативностью использования средств местного бюджета. </w:t>
      </w:r>
    </w:p>
    <w:p w:rsidR="00A775E9" w:rsidRPr="006C28C1" w:rsidRDefault="00A775E9" w:rsidP="00A775E9">
      <w:pPr>
        <w:pStyle w:val="ConsPlusNonformat"/>
        <w:ind w:firstLine="720"/>
        <w:jc w:val="both"/>
        <w:rPr>
          <w:rFonts w:ascii="Times New Roman" w:hAnsi="Times New Roman" w:cs="Times New Roman"/>
          <w:sz w:val="18"/>
          <w:szCs w:val="18"/>
          <w:lang w:eastAsia="en-US"/>
        </w:rPr>
      </w:pPr>
      <w:r w:rsidRPr="006C28C1">
        <w:rPr>
          <w:rFonts w:ascii="Times New Roman" w:hAnsi="Times New Roman" w:cs="Times New Roman"/>
          <w:sz w:val="18"/>
          <w:szCs w:val="18"/>
          <w:lang w:eastAsia="en-US"/>
        </w:rPr>
        <w:t xml:space="preserve">Одним из основных условий достижения стратегических целей социально-экономического развития сельского поселения является проведение сбалансированной финансовой и бюджетной политики </w:t>
      </w:r>
      <w:r w:rsidRPr="006C28C1">
        <w:rPr>
          <w:rFonts w:ascii="Times New Roman" w:hAnsi="Times New Roman" w:cs="Times New Roman"/>
          <w:sz w:val="18"/>
          <w:szCs w:val="18"/>
        </w:rPr>
        <w:t>поселения</w:t>
      </w:r>
      <w:r w:rsidRPr="006C28C1">
        <w:rPr>
          <w:rFonts w:ascii="Times New Roman" w:hAnsi="Times New Roman" w:cs="Times New Roman"/>
          <w:sz w:val="18"/>
          <w:szCs w:val="18"/>
          <w:lang w:eastAsia="en-US"/>
        </w:rPr>
        <w:t>.</w:t>
      </w:r>
    </w:p>
    <w:p w:rsidR="00A775E9" w:rsidRPr="006C28C1" w:rsidRDefault="00A775E9" w:rsidP="00A775E9">
      <w:pPr>
        <w:ind w:firstLine="720"/>
        <w:jc w:val="both"/>
        <w:rPr>
          <w:sz w:val="18"/>
          <w:szCs w:val="18"/>
        </w:rPr>
      </w:pPr>
      <w:r w:rsidRPr="006C28C1">
        <w:rPr>
          <w:sz w:val="18"/>
          <w:szCs w:val="18"/>
        </w:rPr>
        <w:t>В течение ряда лет достигнуты следующие результаты:</w:t>
      </w:r>
    </w:p>
    <w:p w:rsidR="00A775E9" w:rsidRPr="006C28C1" w:rsidRDefault="00A775E9" w:rsidP="00A775E9">
      <w:pPr>
        <w:ind w:firstLine="720"/>
        <w:jc w:val="both"/>
        <w:rPr>
          <w:sz w:val="18"/>
          <w:szCs w:val="18"/>
        </w:rPr>
      </w:pPr>
      <w:r w:rsidRPr="006C28C1">
        <w:rPr>
          <w:sz w:val="18"/>
          <w:szCs w:val="18"/>
        </w:rPr>
        <w:t>- осуществлен переход к среднесрочному финансовому планированию;</w:t>
      </w:r>
    </w:p>
    <w:p w:rsidR="00A775E9" w:rsidRPr="006C28C1" w:rsidRDefault="00A775E9" w:rsidP="00A775E9">
      <w:pPr>
        <w:ind w:firstLine="720"/>
        <w:jc w:val="both"/>
        <w:rPr>
          <w:sz w:val="18"/>
          <w:szCs w:val="18"/>
        </w:rPr>
      </w:pPr>
      <w:r w:rsidRPr="006C28C1">
        <w:rPr>
          <w:sz w:val="18"/>
          <w:szCs w:val="18"/>
        </w:rPr>
        <w:t>- усовершенствована система казначейского исполнения местного бюджета;</w:t>
      </w:r>
    </w:p>
    <w:p w:rsidR="00A775E9" w:rsidRPr="006C28C1" w:rsidRDefault="00A775E9" w:rsidP="00A775E9">
      <w:pPr>
        <w:ind w:firstLine="720"/>
        <w:jc w:val="both"/>
        <w:rPr>
          <w:sz w:val="18"/>
          <w:szCs w:val="18"/>
        </w:rPr>
      </w:pPr>
      <w:r w:rsidRPr="006C28C1">
        <w:rPr>
          <w:sz w:val="18"/>
          <w:szCs w:val="18"/>
        </w:rPr>
        <w:t>- модернизирована система бюджетного учета и отчетности;</w:t>
      </w:r>
    </w:p>
    <w:p w:rsidR="00A775E9" w:rsidRPr="006C28C1" w:rsidRDefault="00A775E9" w:rsidP="00A775E9">
      <w:pPr>
        <w:ind w:firstLine="720"/>
        <w:jc w:val="both"/>
        <w:rPr>
          <w:sz w:val="18"/>
          <w:szCs w:val="18"/>
        </w:rPr>
      </w:pPr>
      <w:r w:rsidRPr="006C28C1">
        <w:rPr>
          <w:sz w:val="18"/>
          <w:szCs w:val="18"/>
        </w:rPr>
        <w:t>- начато практическое применение инструментов бюджетирования, ориентированного на результат;</w:t>
      </w:r>
    </w:p>
    <w:p w:rsidR="00A775E9" w:rsidRPr="006C28C1" w:rsidRDefault="00A775E9" w:rsidP="00A775E9">
      <w:pPr>
        <w:ind w:firstLine="720"/>
        <w:jc w:val="both"/>
        <w:rPr>
          <w:sz w:val="18"/>
          <w:szCs w:val="18"/>
        </w:rPr>
      </w:pPr>
      <w:r w:rsidRPr="006C28C1">
        <w:rPr>
          <w:sz w:val="18"/>
          <w:szCs w:val="18"/>
        </w:rPr>
        <w:t>- сформирована система учета расходных обязательств сельского поселения;</w:t>
      </w:r>
    </w:p>
    <w:p w:rsidR="00A775E9" w:rsidRPr="006C28C1" w:rsidRDefault="00A775E9" w:rsidP="00A775E9">
      <w:pPr>
        <w:ind w:firstLine="720"/>
        <w:jc w:val="both"/>
        <w:rPr>
          <w:sz w:val="18"/>
          <w:szCs w:val="18"/>
        </w:rPr>
      </w:pPr>
      <w:r w:rsidRPr="006C28C1">
        <w:rPr>
          <w:sz w:val="18"/>
          <w:szCs w:val="18"/>
        </w:rPr>
        <w:t>- созданы условия для функционирования учреждений новых организационно-правовых форм;</w:t>
      </w:r>
    </w:p>
    <w:p w:rsidR="00A775E9" w:rsidRPr="006C28C1" w:rsidRDefault="00A775E9" w:rsidP="00A775E9">
      <w:pPr>
        <w:ind w:firstLine="720"/>
        <w:jc w:val="both"/>
        <w:rPr>
          <w:sz w:val="18"/>
          <w:szCs w:val="18"/>
        </w:rPr>
      </w:pPr>
      <w:r w:rsidRPr="006C28C1">
        <w:rPr>
          <w:sz w:val="18"/>
          <w:szCs w:val="18"/>
        </w:rPr>
        <w:t>- сформирована база для автоматизации бюджетного процесса сельского поселения.</w:t>
      </w:r>
    </w:p>
    <w:p w:rsidR="00A775E9" w:rsidRPr="006C28C1" w:rsidRDefault="00A775E9" w:rsidP="00A775E9">
      <w:pPr>
        <w:autoSpaceDE w:val="0"/>
        <w:autoSpaceDN w:val="0"/>
        <w:adjustRightInd w:val="0"/>
        <w:ind w:firstLine="720"/>
        <w:jc w:val="both"/>
        <w:rPr>
          <w:sz w:val="18"/>
          <w:szCs w:val="18"/>
        </w:rPr>
      </w:pPr>
      <w:r w:rsidRPr="006C28C1">
        <w:rPr>
          <w:sz w:val="18"/>
          <w:szCs w:val="18"/>
        </w:rPr>
        <w:t xml:space="preserve">Кроме того, существенно повысилась финансовая ответственность распорядителей и получателей бюджетных средств, гораздо более прозрачными и управляемыми стали исполнение местного бюджета. </w:t>
      </w:r>
    </w:p>
    <w:p w:rsidR="00A775E9" w:rsidRPr="006C28C1" w:rsidRDefault="00A775E9" w:rsidP="00A775E9">
      <w:pPr>
        <w:autoSpaceDE w:val="0"/>
        <w:autoSpaceDN w:val="0"/>
        <w:adjustRightInd w:val="0"/>
        <w:ind w:firstLine="539"/>
        <w:jc w:val="both"/>
        <w:rPr>
          <w:sz w:val="18"/>
          <w:szCs w:val="18"/>
        </w:rPr>
      </w:pPr>
      <w:r w:rsidRPr="006C28C1">
        <w:rPr>
          <w:sz w:val="18"/>
          <w:szCs w:val="18"/>
        </w:rPr>
        <w:t>Эффективность работы органов местного самоуправления Чекрушанского сельского поселения напрямую зависит от уровня профессиональной подготовки муниципальных служащих.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A775E9" w:rsidRPr="006C28C1" w:rsidRDefault="00A775E9" w:rsidP="00A775E9">
      <w:pPr>
        <w:autoSpaceDE w:val="0"/>
        <w:autoSpaceDN w:val="0"/>
        <w:adjustRightInd w:val="0"/>
        <w:ind w:firstLine="539"/>
        <w:jc w:val="both"/>
        <w:rPr>
          <w:sz w:val="18"/>
          <w:szCs w:val="18"/>
        </w:rPr>
      </w:pPr>
      <w:r w:rsidRPr="006C28C1">
        <w:rPr>
          <w:sz w:val="18"/>
          <w:szCs w:val="18"/>
        </w:rPr>
        <w:t>Развитие муниципальной службы подразумевает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а также повышение образовательного и профессионального уровня муниципальных служащих, процедуру   диспансеризации.</w:t>
      </w:r>
    </w:p>
    <w:p w:rsidR="00A775E9" w:rsidRPr="006C28C1" w:rsidRDefault="00A775E9" w:rsidP="00A775E9">
      <w:pPr>
        <w:autoSpaceDE w:val="0"/>
        <w:autoSpaceDN w:val="0"/>
        <w:adjustRightInd w:val="0"/>
        <w:ind w:firstLine="539"/>
        <w:jc w:val="both"/>
        <w:rPr>
          <w:sz w:val="18"/>
          <w:szCs w:val="18"/>
        </w:rPr>
      </w:pPr>
      <w:r w:rsidRPr="006C28C1">
        <w:rPr>
          <w:sz w:val="18"/>
          <w:szCs w:val="18"/>
        </w:rPr>
        <w:t xml:space="preserve">В результате подпрограммных мероприятий увеличится количество муниципальных служащих, обладающих уровнем знаний, соответствующим требованиям, предъявляемым к замещаемой должности.     </w:t>
      </w:r>
      <w:r w:rsidRPr="006C28C1">
        <w:rPr>
          <w:sz w:val="18"/>
          <w:szCs w:val="18"/>
        </w:rPr>
        <w:br/>
        <w:t xml:space="preserve">       По состоянию на 1 июля 2013 года в Чекрушанском сельском поселении замещает должности муниципальной службы 4 человека.</w:t>
      </w:r>
    </w:p>
    <w:p w:rsidR="00A775E9" w:rsidRPr="006C28C1" w:rsidRDefault="00A775E9" w:rsidP="00A775E9">
      <w:pPr>
        <w:autoSpaceDE w:val="0"/>
        <w:autoSpaceDN w:val="0"/>
        <w:adjustRightInd w:val="0"/>
        <w:ind w:firstLine="539"/>
        <w:jc w:val="both"/>
        <w:rPr>
          <w:sz w:val="18"/>
          <w:szCs w:val="18"/>
        </w:rPr>
      </w:pPr>
      <w:r w:rsidRPr="006C28C1">
        <w:rPr>
          <w:sz w:val="18"/>
          <w:szCs w:val="18"/>
        </w:rPr>
        <w:t>В 2012 году 2 муниципальных служащих Чекрушанского сельского поселения  повысили квалификацию, в 2022 году 2 муниципальных служащих Чекрушанского сельского поселения  повысили квалификацию по дополнительной профессиональной программе «Трансформация сельских поселений: возможности и сценарии развития».</w:t>
      </w:r>
    </w:p>
    <w:p w:rsidR="00A775E9" w:rsidRPr="006C28C1" w:rsidRDefault="00A775E9" w:rsidP="00A775E9">
      <w:pPr>
        <w:autoSpaceDE w:val="0"/>
        <w:autoSpaceDN w:val="0"/>
        <w:adjustRightInd w:val="0"/>
        <w:ind w:firstLine="539"/>
        <w:jc w:val="both"/>
        <w:rPr>
          <w:sz w:val="18"/>
          <w:szCs w:val="18"/>
        </w:rPr>
      </w:pPr>
      <w:r w:rsidRPr="006C28C1">
        <w:rPr>
          <w:sz w:val="18"/>
          <w:szCs w:val="18"/>
        </w:rPr>
        <w:t>В 2012 году 100 процентов от числа муниципальных служащих, подлежащих диспансеризации, успешно прошли ее.</w:t>
      </w:r>
    </w:p>
    <w:p w:rsidR="00A775E9" w:rsidRPr="006C28C1" w:rsidRDefault="00A775E9" w:rsidP="00A775E9">
      <w:pPr>
        <w:autoSpaceDE w:val="0"/>
        <w:autoSpaceDN w:val="0"/>
        <w:adjustRightInd w:val="0"/>
        <w:ind w:firstLine="539"/>
        <w:jc w:val="both"/>
        <w:rPr>
          <w:sz w:val="18"/>
          <w:szCs w:val="18"/>
        </w:rPr>
      </w:pPr>
      <w:r w:rsidRPr="006C28C1">
        <w:rPr>
          <w:sz w:val="18"/>
          <w:szCs w:val="18"/>
        </w:rPr>
        <w:t>Реализация мероприятий программы   способствует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Чекрушанском сельском поселении.</w:t>
      </w:r>
    </w:p>
    <w:p w:rsidR="00A775E9" w:rsidRPr="006C28C1" w:rsidRDefault="00A775E9" w:rsidP="00A775E9">
      <w:pPr>
        <w:autoSpaceDE w:val="0"/>
        <w:autoSpaceDN w:val="0"/>
        <w:adjustRightInd w:val="0"/>
        <w:ind w:firstLine="539"/>
        <w:jc w:val="both"/>
        <w:rPr>
          <w:sz w:val="18"/>
          <w:szCs w:val="18"/>
        </w:rPr>
      </w:pPr>
      <w:r w:rsidRPr="006C28C1">
        <w:rPr>
          <w:sz w:val="18"/>
          <w:szCs w:val="18"/>
        </w:rPr>
        <w:t xml:space="preserve">В ходе реализации мероприятий программы могут возникнуть определенные риски. Существует вероятность изменения федерального законодательства по вопросам муниципальной службы. Также возможны изменения количества муниципальных служащих, которым необходимо повышение квалификации, средств, необходимых на оплату образовательных услуг. Внутренние риски (недостаточная квалификация, недостаточная координация работ) </w:t>
      </w:r>
      <w:r w:rsidRPr="006C28C1">
        <w:rPr>
          <w:sz w:val="18"/>
          <w:szCs w:val="18"/>
        </w:rPr>
        <w:lastRenderedPageBreak/>
        <w:t>напрямую зависят от деятельности Администрации поселения и могут быть предотвращены путем проведения мероприятий по повышению квалификации, утверждения плана работы по реализации программы.</w:t>
      </w:r>
    </w:p>
    <w:p w:rsidR="00A775E9" w:rsidRPr="006C28C1" w:rsidRDefault="00A775E9" w:rsidP="00A775E9">
      <w:pPr>
        <w:tabs>
          <w:tab w:val="left" w:pos="1260"/>
        </w:tabs>
        <w:jc w:val="center"/>
        <w:rPr>
          <w:b/>
          <w:sz w:val="18"/>
          <w:szCs w:val="18"/>
        </w:rPr>
      </w:pPr>
    </w:p>
    <w:p w:rsidR="00A775E9" w:rsidRPr="006C28C1" w:rsidRDefault="00A775E9" w:rsidP="00A775E9">
      <w:pPr>
        <w:tabs>
          <w:tab w:val="left" w:pos="1260"/>
        </w:tabs>
        <w:jc w:val="center"/>
        <w:rPr>
          <w:b/>
          <w:sz w:val="18"/>
          <w:szCs w:val="18"/>
        </w:rPr>
      </w:pPr>
      <w:r w:rsidRPr="006C28C1">
        <w:rPr>
          <w:b/>
          <w:sz w:val="18"/>
          <w:szCs w:val="18"/>
        </w:rPr>
        <w:t>3. Цель и задачи муниципальной программы</w:t>
      </w:r>
    </w:p>
    <w:p w:rsidR="00A775E9" w:rsidRPr="006C28C1" w:rsidRDefault="00A775E9" w:rsidP="00A775E9">
      <w:pPr>
        <w:tabs>
          <w:tab w:val="left" w:pos="1260"/>
        </w:tabs>
        <w:jc w:val="center"/>
        <w:rPr>
          <w:b/>
          <w:sz w:val="18"/>
          <w:szCs w:val="18"/>
        </w:rPr>
      </w:pPr>
    </w:p>
    <w:tbl>
      <w:tblPr>
        <w:tblW w:w="9420" w:type="dxa"/>
        <w:tblInd w:w="70" w:type="dxa"/>
        <w:tblLayout w:type="fixed"/>
        <w:tblCellMar>
          <w:left w:w="70" w:type="dxa"/>
          <w:right w:w="70" w:type="dxa"/>
        </w:tblCellMar>
        <w:tblLook w:val="04A0"/>
      </w:tblPr>
      <w:tblGrid>
        <w:gridCol w:w="9420"/>
      </w:tblGrid>
      <w:tr w:rsidR="00A775E9" w:rsidRPr="006C28C1" w:rsidTr="00C3598D">
        <w:trPr>
          <w:trHeight w:val="346"/>
        </w:trPr>
        <w:tc>
          <w:tcPr>
            <w:tcW w:w="9420" w:type="dxa"/>
          </w:tcPr>
          <w:p w:rsidR="00A775E9" w:rsidRPr="006C28C1" w:rsidRDefault="00A775E9" w:rsidP="00C3598D">
            <w:pPr>
              <w:pStyle w:val="ConsPlusCell"/>
              <w:jc w:val="both"/>
              <w:rPr>
                <w:rFonts w:ascii="Times New Roman" w:hAnsi="Times New Roman" w:cs="Times New Roman"/>
                <w:sz w:val="18"/>
                <w:szCs w:val="18"/>
              </w:rPr>
            </w:pPr>
            <w:r w:rsidRPr="006C28C1">
              <w:rPr>
                <w:rFonts w:ascii="Times New Roman" w:hAnsi="Times New Roman" w:cs="Times New Roman"/>
                <w:sz w:val="18"/>
                <w:szCs w:val="18"/>
              </w:rPr>
              <w:t xml:space="preserve">        Обеспечение устойчивого социально-экономического потенциала Чекрушанского сельского поселения Тарского муниципального района Омской области. </w:t>
            </w:r>
          </w:p>
          <w:p w:rsidR="00A775E9" w:rsidRPr="006C28C1" w:rsidRDefault="00A775E9" w:rsidP="00C3598D">
            <w:pPr>
              <w:ind w:firstLine="540"/>
              <w:rPr>
                <w:sz w:val="18"/>
                <w:szCs w:val="18"/>
              </w:rPr>
            </w:pPr>
            <w:r w:rsidRPr="006C28C1">
              <w:rPr>
                <w:sz w:val="18"/>
                <w:szCs w:val="18"/>
              </w:rPr>
              <w:t xml:space="preserve"> В соответствии с поставленной целью программа ориентирована на решение следующих задач:</w:t>
            </w:r>
          </w:p>
          <w:p w:rsidR="00A775E9" w:rsidRPr="006C28C1" w:rsidRDefault="00A775E9" w:rsidP="00C3598D">
            <w:pPr>
              <w:rPr>
                <w:sz w:val="18"/>
                <w:szCs w:val="18"/>
              </w:rPr>
            </w:pPr>
            <w:r w:rsidRPr="006C28C1">
              <w:rPr>
                <w:sz w:val="18"/>
                <w:szCs w:val="18"/>
              </w:rPr>
              <w:t>- Обеспечение устойчивого социально-экономического развития сельского поселения, повышение качества управления общественными финансами и имуществом</w:t>
            </w:r>
          </w:p>
        </w:tc>
      </w:tr>
    </w:tbl>
    <w:p w:rsidR="00A775E9" w:rsidRPr="006C28C1" w:rsidRDefault="00A775E9" w:rsidP="00A775E9">
      <w:pPr>
        <w:pStyle w:val="af0"/>
        <w:ind w:firstLine="540"/>
        <w:rPr>
          <w:sz w:val="18"/>
          <w:szCs w:val="18"/>
        </w:rPr>
      </w:pPr>
    </w:p>
    <w:p w:rsidR="00A775E9" w:rsidRPr="006C28C1" w:rsidRDefault="00A775E9" w:rsidP="00A775E9">
      <w:pPr>
        <w:jc w:val="center"/>
        <w:rPr>
          <w:b/>
          <w:sz w:val="18"/>
          <w:szCs w:val="18"/>
        </w:rPr>
      </w:pPr>
      <w:r w:rsidRPr="006C28C1">
        <w:rPr>
          <w:b/>
          <w:sz w:val="18"/>
          <w:szCs w:val="18"/>
        </w:rPr>
        <w:t xml:space="preserve">4. Описание ожидаемых результатов реализации </w:t>
      </w:r>
    </w:p>
    <w:p w:rsidR="00A775E9" w:rsidRPr="006C28C1" w:rsidRDefault="00A775E9" w:rsidP="00A775E9">
      <w:pPr>
        <w:jc w:val="center"/>
        <w:rPr>
          <w:b/>
          <w:sz w:val="18"/>
          <w:szCs w:val="18"/>
        </w:rPr>
      </w:pPr>
      <w:r w:rsidRPr="006C28C1">
        <w:rPr>
          <w:b/>
          <w:sz w:val="18"/>
          <w:szCs w:val="18"/>
        </w:rPr>
        <w:t>муниципальной программы</w:t>
      </w:r>
    </w:p>
    <w:p w:rsidR="00A775E9" w:rsidRPr="006C28C1" w:rsidRDefault="00A775E9" w:rsidP="00A775E9">
      <w:pPr>
        <w:jc w:val="center"/>
        <w:rPr>
          <w:b/>
          <w:sz w:val="18"/>
          <w:szCs w:val="18"/>
        </w:rPr>
      </w:pPr>
    </w:p>
    <w:p w:rsidR="00A775E9" w:rsidRPr="006C28C1" w:rsidRDefault="00A775E9" w:rsidP="00A775E9">
      <w:pPr>
        <w:autoSpaceDE w:val="0"/>
        <w:ind w:firstLine="539"/>
        <w:jc w:val="both"/>
        <w:rPr>
          <w:sz w:val="18"/>
          <w:szCs w:val="18"/>
        </w:rPr>
      </w:pPr>
      <w:r w:rsidRPr="006C28C1">
        <w:rPr>
          <w:sz w:val="18"/>
          <w:szCs w:val="18"/>
        </w:rPr>
        <w:t>Реализация Программы позволит обеспечить:</w:t>
      </w:r>
    </w:p>
    <w:p w:rsidR="00A775E9" w:rsidRPr="006C28C1" w:rsidRDefault="00A775E9" w:rsidP="00A775E9">
      <w:pPr>
        <w:autoSpaceDE w:val="0"/>
        <w:ind w:firstLine="539"/>
        <w:jc w:val="both"/>
        <w:rPr>
          <w:sz w:val="18"/>
          <w:szCs w:val="18"/>
        </w:rPr>
      </w:pPr>
      <w:r w:rsidRPr="006C28C1">
        <w:rPr>
          <w:sz w:val="18"/>
          <w:szCs w:val="18"/>
        </w:rPr>
        <w:t>- увеличение объема инвестиций в основной капитал малых и средних предприятий не менее чем на 15 процентов к уровню 2013 года;</w:t>
      </w:r>
    </w:p>
    <w:p w:rsidR="00A775E9" w:rsidRPr="006C28C1" w:rsidRDefault="00A775E9" w:rsidP="00A775E9">
      <w:pPr>
        <w:ind w:firstLine="539"/>
        <w:jc w:val="both"/>
        <w:rPr>
          <w:sz w:val="18"/>
          <w:szCs w:val="18"/>
        </w:rPr>
      </w:pPr>
      <w:r w:rsidRPr="006C28C1">
        <w:rPr>
          <w:sz w:val="18"/>
          <w:szCs w:val="18"/>
        </w:rPr>
        <w:t>-  обязательное требование по проведению энергетических обследований и получению энергетических паспортов на объекты, занимаемые органами местного самоуправления Чекрушанского сельского поселения и бюджетными учреждениями, находящиеся в муниципальной собственности;</w:t>
      </w:r>
    </w:p>
    <w:p w:rsidR="00A775E9" w:rsidRPr="006C28C1" w:rsidRDefault="00A775E9" w:rsidP="00A775E9">
      <w:pPr>
        <w:ind w:firstLine="539"/>
        <w:jc w:val="both"/>
        <w:rPr>
          <w:sz w:val="18"/>
          <w:szCs w:val="18"/>
        </w:rPr>
      </w:pPr>
      <w:r w:rsidRPr="006C28C1">
        <w:rPr>
          <w:sz w:val="18"/>
          <w:szCs w:val="18"/>
        </w:rPr>
        <w:t>-  снижение потребления бюджетными учреждениями электрической, тепловой энергии, природного газа  и воды в натуральном и стоимостном выражении не менее чем на 15 % к уровню 2009 года;</w:t>
      </w:r>
    </w:p>
    <w:p w:rsidR="00A775E9" w:rsidRPr="006C28C1" w:rsidRDefault="00A775E9" w:rsidP="00A775E9">
      <w:pPr>
        <w:ind w:firstLine="539"/>
        <w:jc w:val="both"/>
        <w:rPr>
          <w:sz w:val="18"/>
          <w:szCs w:val="18"/>
        </w:rPr>
      </w:pPr>
      <w:r w:rsidRPr="006C28C1">
        <w:rPr>
          <w:sz w:val="18"/>
          <w:szCs w:val="18"/>
        </w:rPr>
        <w:t xml:space="preserve">-  совершенствование системы нормирования потребления топливно-энергетических ресурсов в бюджетном секторе Чекрушанского сельского поселения; </w:t>
      </w:r>
    </w:p>
    <w:p w:rsidR="00A775E9" w:rsidRPr="006C28C1" w:rsidRDefault="00A775E9" w:rsidP="00A775E9">
      <w:pPr>
        <w:ind w:firstLine="539"/>
        <w:jc w:val="both"/>
        <w:rPr>
          <w:sz w:val="18"/>
          <w:szCs w:val="18"/>
        </w:rPr>
      </w:pPr>
      <w:r w:rsidRPr="006C28C1">
        <w:rPr>
          <w:sz w:val="18"/>
          <w:szCs w:val="18"/>
        </w:rPr>
        <w:t>-  практику применения энергосервисных контрактов как механизма финансирования мероприятий по энергосбережению в бюджетном секторе Чекрушанского сельского поселения.</w:t>
      </w:r>
    </w:p>
    <w:p w:rsidR="00A775E9" w:rsidRPr="006C28C1" w:rsidRDefault="00A775E9" w:rsidP="00A775E9">
      <w:pPr>
        <w:autoSpaceDE w:val="0"/>
        <w:autoSpaceDN w:val="0"/>
        <w:adjustRightInd w:val="0"/>
        <w:ind w:firstLine="709"/>
        <w:jc w:val="both"/>
        <w:rPr>
          <w:sz w:val="18"/>
          <w:szCs w:val="18"/>
        </w:rPr>
      </w:pPr>
      <w:r w:rsidRPr="006C28C1">
        <w:rPr>
          <w:sz w:val="18"/>
          <w:szCs w:val="18"/>
        </w:rPr>
        <w:t>- увеличение ежегодного количества прошедших подготовку, переподготовку и повышение квалификации муниципальных служащих Чекрушанского сельского поселения к 2026 году до 3 человек;</w:t>
      </w:r>
    </w:p>
    <w:p w:rsidR="00A775E9" w:rsidRPr="006C28C1" w:rsidRDefault="00A775E9" w:rsidP="00A775E9">
      <w:pPr>
        <w:autoSpaceDE w:val="0"/>
        <w:autoSpaceDN w:val="0"/>
        <w:adjustRightInd w:val="0"/>
        <w:ind w:firstLine="709"/>
        <w:jc w:val="both"/>
        <w:rPr>
          <w:sz w:val="18"/>
          <w:szCs w:val="18"/>
        </w:rPr>
      </w:pPr>
      <w:r w:rsidRPr="006C28C1">
        <w:rPr>
          <w:sz w:val="18"/>
          <w:szCs w:val="18"/>
        </w:rPr>
        <w:t>- сохранение доли муниципальных служащих Чекрушанского муниципального района, прошедших диспансеризацию, от числа муниципальных служащих, подлежащих диспансеризации в соответствующем году, на уровне не менее 100 процентов.</w:t>
      </w:r>
    </w:p>
    <w:p w:rsidR="00A775E9" w:rsidRPr="006C28C1" w:rsidRDefault="00A775E9" w:rsidP="00A775E9">
      <w:pPr>
        <w:jc w:val="both"/>
        <w:rPr>
          <w:sz w:val="18"/>
          <w:szCs w:val="18"/>
        </w:rPr>
      </w:pPr>
      <w:r w:rsidRPr="006C28C1">
        <w:rPr>
          <w:sz w:val="18"/>
          <w:szCs w:val="18"/>
        </w:rPr>
        <w:t xml:space="preserve">         Качественное оказание муниципальных услуг;</w:t>
      </w:r>
    </w:p>
    <w:p w:rsidR="00A775E9" w:rsidRPr="006C28C1" w:rsidRDefault="00A775E9" w:rsidP="00A775E9">
      <w:pPr>
        <w:jc w:val="both"/>
        <w:rPr>
          <w:sz w:val="18"/>
          <w:szCs w:val="18"/>
        </w:rPr>
      </w:pPr>
      <w:r w:rsidRPr="006C28C1">
        <w:rPr>
          <w:sz w:val="18"/>
          <w:szCs w:val="18"/>
        </w:rPr>
        <w:t xml:space="preserve">        Сохранность и целостность, а также содержание недвижимого муниципального имущества, находящегося в собственности Чекрушанского сельского поселения, закреплённого за учреждениями Чекрушанского сельского поселения на праве оперативного управления;</w:t>
      </w:r>
    </w:p>
    <w:p w:rsidR="00A775E9" w:rsidRPr="006C28C1" w:rsidRDefault="00A775E9" w:rsidP="00A775E9">
      <w:pPr>
        <w:jc w:val="both"/>
        <w:rPr>
          <w:sz w:val="18"/>
          <w:szCs w:val="18"/>
        </w:rPr>
      </w:pPr>
      <w:r w:rsidRPr="006C28C1">
        <w:rPr>
          <w:sz w:val="18"/>
          <w:szCs w:val="18"/>
        </w:rPr>
        <w:t xml:space="preserve">        Сохранность и целостность, а также содержание имущества, находящегося в Казне Чекрушанского сельского поселения;</w:t>
      </w:r>
    </w:p>
    <w:p w:rsidR="00A775E9" w:rsidRPr="006C28C1" w:rsidRDefault="00A775E9" w:rsidP="00A775E9">
      <w:pPr>
        <w:jc w:val="both"/>
        <w:rPr>
          <w:sz w:val="18"/>
          <w:szCs w:val="18"/>
        </w:rPr>
      </w:pPr>
      <w:r w:rsidRPr="006C28C1">
        <w:rPr>
          <w:sz w:val="18"/>
          <w:szCs w:val="18"/>
        </w:rPr>
        <w:t xml:space="preserve">        Увеличение количества земельных участков, сформированных при разграничении государственной собственности на землю;</w:t>
      </w:r>
    </w:p>
    <w:p w:rsidR="00A775E9" w:rsidRPr="006C28C1" w:rsidRDefault="00A775E9" w:rsidP="00A775E9">
      <w:pPr>
        <w:jc w:val="both"/>
        <w:rPr>
          <w:sz w:val="18"/>
          <w:szCs w:val="18"/>
        </w:rPr>
      </w:pPr>
      <w:r w:rsidRPr="006C28C1">
        <w:rPr>
          <w:sz w:val="18"/>
          <w:szCs w:val="18"/>
        </w:rPr>
        <w:t xml:space="preserve">        Увеличение количества сформированных земельных участков, необходимых для обеспечения муниципальных нужд;</w:t>
      </w:r>
    </w:p>
    <w:p w:rsidR="00A775E9" w:rsidRPr="006C28C1" w:rsidRDefault="00A775E9" w:rsidP="00A775E9">
      <w:pPr>
        <w:jc w:val="both"/>
        <w:rPr>
          <w:sz w:val="18"/>
          <w:szCs w:val="18"/>
        </w:rPr>
      </w:pPr>
      <w:r w:rsidRPr="006C28C1">
        <w:rPr>
          <w:sz w:val="18"/>
          <w:szCs w:val="18"/>
        </w:rPr>
        <w:t xml:space="preserve">         Увеличение количества земельных участков, сформированных для проведения торгов (конкурсов, аукционов) не менее 10 земельных участков в год;</w:t>
      </w:r>
    </w:p>
    <w:p w:rsidR="00A775E9" w:rsidRPr="006C28C1" w:rsidRDefault="00A775E9" w:rsidP="00A775E9">
      <w:pPr>
        <w:jc w:val="both"/>
        <w:rPr>
          <w:sz w:val="18"/>
          <w:szCs w:val="18"/>
        </w:rPr>
      </w:pPr>
      <w:r w:rsidRPr="006C28C1">
        <w:rPr>
          <w:sz w:val="18"/>
          <w:szCs w:val="18"/>
        </w:rPr>
        <w:t xml:space="preserve">        Увеличение количества  земельных участков, сформированных в соответствии с земельным законодательством, для осуществления хозяйственной и иной деятельности физическим и юридическим лицам;</w:t>
      </w:r>
    </w:p>
    <w:p w:rsidR="00A775E9" w:rsidRPr="006C28C1" w:rsidRDefault="00A775E9" w:rsidP="00A775E9">
      <w:pPr>
        <w:jc w:val="both"/>
        <w:rPr>
          <w:sz w:val="18"/>
          <w:szCs w:val="18"/>
        </w:rPr>
      </w:pPr>
      <w:r w:rsidRPr="006C28C1">
        <w:rPr>
          <w:sz w:val="18"/>
          <w:szCs w:val="18"/>
        </w:rPr>
        <w:t xml:space="preserve">        Увеличение количества сформированных и бесплатно предоставленных  земельных участков в собственность отдельным категориям граждан, для индивидуального жилищного строительства.</w:t>
      </w:r>
    </w:p>
    <w:p w:rsidR="00A775E9" w:rsidRPr="006C28C1" w:rsidRDefault="00A775E9" w:rsidP="00A775E9">
      <w:pPr>
        <w:pStyle w:val="af0"/>
        <w:ind w:firstLine="540"/>
        <w:rPr>
          <w:sz w:val="18"/>
          <w:szCs w:val="18"/>
        </w:rPr>
      </w:pPr>
      <w:r w:rsidRPr="006C28C1">
        <w:rPr>
          <w:sz w:val="18"/>
          <w:szCs w:val="18"/>
        </w:rPr>
        <w:t xml:space="preserve"> Увеличение доходов от продажи и сдачи в аренду земельных участков посредством торгов (конкурсов, аукционов) не менее чем на 10 %.</w:t>
      </w:r>
    </w:p>
    <w:p w:rsidR="00A775E9" w:rsidRPr="006C28C1" w:rsidRDefault="00A775E9" w:rsidP="00A775E9">
      <w:pPr>
        <w:widowControl w:val="0"/>
        <w:autoSpaceDE w:val="0"/>
        <w:autoSpaceDN w:val="0"/>
        <w:adjustRightInd w:val="0"/>
        <w:ind w:firstLine="720"/>
        <w:jc w:val="both"/>
        <w:rPr>
          <w:sz w:val="18"/>
          <w:szCs w:val="18"/>
        </w:rPr>
      </w:pPr>
      <w:r w:rsidRPr="006C28C1">
        <w:rPr>
          <w:sz w:val="18"/>
          <w:szCs w:val="18"/>
        </w:rPr>
        <w:t>Стабильные финансовые условия для устойчивого экономического роста сельского поселения,  повышения уровня и качества жизни населения за счет обеспечения долгосрочной сбалансированности,  устойчивости и платежеспособности местного бюджета.</w:t>
      </w:r>
    </w:p>
    <w:p w:rsidR="00A775E9" w:rsidRPr="006C28C1" w:rsidRDefault="00A775E9" w:rsidP="00A775E9">
      <w:pPr>
        <w:widowControl w:val="0"/>
        <w:autoSpaceDE w:val="0"/>
        <w:autoSpaceDN w:val="0"/>
        <w:adjustRightInd w:val="0"/>
        <w:ind w:firstLine="720"/>
        <w:jc w:val="both"/>
        <w:rPr>
          <w:sz w:val="18"/>
          <w:szCs w:val="18"/>
        </w:rPr>
      </w:pPr>
      <w:r w:rsidRPr="006C28C1">
        <w:rPr>
          <w:sz w:val="18"/>
          <w:szCs w:val="18"/>
        </w:rPr>
        <w:t>Условия для повышения эффективности финансового управления в сельском поселении для  оптимизации выполнения  муниципальных функций, обеспечить потребности общества в  муниципальных услугах, увеличить их доступность и качество.</w:t>
      </w:r>
    </w:p>
    <w:p w:rsidR="00A775E9" w:rsidRPr="006C28C1" w:rsidRDefault="00A775E9" w:rsidP="00A775E9">
      <w:pPr>
        <w:widowControl w:val="0"/>
        <w:autoSpaceDE w:val="0"/>
        <w:autoSpaceDN w:val="0"/>
        <w:adjustRightInd w:val="0"/>
        <w:ind w:firstLine="720"/>
        <w:jc w:val="both"/>
        <w:rPr>
          <w:sz w:val="18"/>
          <w:szCs w:val="18"/>
        </w:rPr>
      </w:pPr>
      <w:r w:rsidRPr="006C28C1">
        <w:rPr>
          <w:sz w:val="18"/>
          <w:szCs w:val="18"/>
        </w:rPr>
        <w:t xml:space="preserve"> Перевод большей части расходов местного бюджета на принципы программно-целевого планирования, контроля и последующей оценки эффективности их использования</w:t>
      </w:r>
    </w:p>
    <w:p w:rsidR="00A775E9" w:rsidRPr="006C28C1" w:rsidRDefault="00A775E9" w:rsidP="00A775E9">
      <w:pPr>
        <w:jc w:val="center"/>
        <w:rPr>
          <w:b/>
          <w:sz w:val="18"/>
          <w:szCs w:val="18"/>
        </w:rPr>
      </w:pPr>
    </w:p>
    <w:p w:rsidR="00A775E9" w:rsidRPr="006C28C1" w:rsidRDefault="00A775E9" w:rsidP="00A775E9">
      <w:pPr>
        <w:jc w:val="center"/>
        <w:rPr>
          <w:b/>
          <w:sz w:val="18"/>
          <w:szCs w:val="18"/>
        </w:rPr>
      </w:pPr>
      <w:r w:rsidRPr="006C28C1">
        <w:rPr>
          <w:b/>
          <w:sz w:val="18"/>
          <w:szCs w:val="18"/>
        </w:rPr>
        <w:t>5. Сроки реализации муниципальной программы</w:t>
      </w:r>
    </w:p>
    <w:p w:rsidR="00A775E9" w:rsidRPr="006C28C1" w:rsidRDefault="00A775E9" w:rsidP="00A775E9">
      <w:pPr>
        <w:rPr>
          <w:sz w:val="18"/>
          <w:szCs w:val="18"/>
        </w:rPr>
      </w:pPr>
      <w:r w:rsidRPr="006C28C1">
        <w:rPr>
          <w:sz w:val="18"/>
          <w:szCs w:val="18"/>
        </w:rPr>
        <w:tab/>
        <w:t xml:space="preserve">Реализация программы будет осуществляться в течении 2014-2026 годов. </w:t>
      </w:r>
    </w:p>
    <w:p w:rsidR="00A775E9" w:rsidRPr="006C28C1" w:rsidRDefault="00A775E9" w:rsidP="00A775E9">
      <w:pPr>
        <w:tabs>
          <w:tab w:val="left" w:pos="1485"/>
        </w:tabs>
        <w:jc w:val="center"/>
        <w:rPr>
          <w:b/>
          <w:sz w:val="18"/>
          <w:szCs w:val="18"/>
        </w:rPr>
      </w:pPr>
      <w:r w:rsidRPr="006C28C1">
        <w:rPr>
          <w:b/>
          <w:sz w:val="18"/>
          <w:szCs w:val="18"/>
        </w:rPr>
        <w:t>6. Объемы и источники финансирования муниципальной программы в целом и по годам ее реализации</w:t>
      </w:r>
    </w:p>
    <w:p w:rsidR="00A775E9" w:rsidRPr="006C28C1" w:rsidRDefault="00A775E9" w:rsidP="00A775E9">
      <w:pPr>
        <w:tabs>
          <w:tab w:val="left" w:pos="1485"/>
        </w:tabs>
        <w:jc w:val="center"/>
        <w:rPr>
          <w:b/>
          <w:sz w:val="18"/>
          <w:szCs w:val="18"/>
        </w:rPr>
      </w:pPr>
    </w:p>
    <w:p w:rsidR="00A775E9" w:rsidRPr="006C28C1" w:rsidRDefault="00A775E9" w:rsidP="00A775E9">
      <w:pPr>
        <w:rPr>
          <w:sz w:val="18"/>
          <w:szCs w:val="18"/>
        </w:rPr>
      </w:pPr>
      <w:r w:rsidRPr="006C28C1">
        <w:rPr>
          <w:sz w:val="18"/>
          <w:szCs w:val="18"/>
        </w:rPr>
        <w:t>Общий объём финансирования программы за счет средств местного бюджета составляет 118 900 848,33 рублей, в том числе:</w:t>
      </w:r>
    </w:p>
    <w:p w:rsidR="00A775E9" w:rsidRPr="006C28C1" w:rsidRDefault="00A775E9" w:rsidP="00A775E9">
      <w:pPr>
        <w:autoSpaceDE w:val="0"/>
        <w:autoSpaceDN w:val="0"/>
        <w:adjustRightInd w:val="0"/>
        <w:rPr>
          <w:sz w:val="18"/>
          <w:szCs w:val="18"/>
        </w:rPr>
      </w:pPr>
      <w:r w:rsidRPr="006C28C1">
        <w:rPr>
          <w:sz w:val="18"/>
          <w:szCs w:val="18"/>
        </w:rPr>
        <w:t>- в 2014 году  6421303,33 рублей,</w:t>
      </w:r>
    </w:p>
    <w:p w:rsidR="00A775E9" w:rsidRPr="006C28C1" w:rsidRDefault="00A775E9" w:rsidP="00A775E9">
      <w:pPr>
        <w:autoSpaceDE w:val="0"/>
        <w:autoSpaceDN w:val="0"/>
        <w:adjustRightInd w:val="0"/>
        <w:rPr>
          <w:sz w:val="18"/>
          <w:szCs w:val="18"/>
        </w:rPr>
      </w:pPr>
      <w:r w:rsidRPr="006C28C1">
        <w:rPr>
          <w:sz w:val="18"/>
          <w:szCs w:val="18"/>
        </w:rPr>
        <w:t xml:space="preserve">- в 2015 году  5161600,39 рублей, </w:t>
      </w:r>
    </w:p>
    <w:p w:rsidR="00A775E9" w:rsidRPr="006C28C1" w:rsidRDefault="00A775E9" w:rsidP="00A775E9">
      <w:pPr>
        <w:autoSpaceDE w:val="0"/>
        <w:autoSpaceDN w:val="0"/>
        <w:adjustRightInd w:val="0"/>
        <w:rPr>
          <w:sz w:val="18"/>
          <w:szCs w:val="18"/>
        </w:rPr>
      </w:pPr>
      <w:r w:rsidRPr="006C28C1">
        <w:rPr>
          <w:sz w:val="18"/>
          <w:szCs w:val="18"/>
        </w:rPr>
        <w:t>- в 2016 году 5159008,43 рублей,</w:t>
      </w:r>
    </w:p>
    <w:p w:rsidR="00A775E9" w:rsidRPr="006C28C1" w:rsidRDefault="00A775E9" w:rsidP="00A775E9">
      <w:pPr>
        <w:autoSpaceDE w:val="0"/>
        <w:autoSpaceDN w:val="0"/>
        <w:adjustRightInd w:val="0"/>
        <w:rPr>
          <w:sz w:val="18"/>
          <w:szCs w:val="18"/>
        </w:rPr>
      </w:pPr>
      <w:r w:rsidRPr="006C28C1">
        <w:rPr>
          <w:sz w:val="18"/>
          <w:szCs w:val="18"/>
        </w:rPr>
        <w:t>- в 2017 году 50087797,79 рублей,</w:t>
      </w:r>
    </w:p>
    <w:p w:rsidR="00A775E9" w:rsidRPr="006C28C1" w:rsidRDefault="00A775E9" w:rsidP="00A775E9">
      <w:pPr>
        <w:autoSpaceDE w:val="0"/>
        <w:autoSpaceDN w:val="0"/>
        <w:adjustRightInd w:val="0"/>
        <w:rPr>
          <w:sz w:val="18"/>
          <w:szCs w:val="18"/>
        </w:rPr>
      </w:pPr>
      <w:r w:rsidRPr="006C28C1">
        <w:rPr>
          <w:sz w:val="18"/>
          <w:szCs w:val="18"/>
        </w:rPr>
        <w:t>- в 2018 году 6069455,73 рублей,</w:t>
      </w:r>
    </w:p>
    <w:p w:rsidR="00A775E9" w:rsidRPr="006C28C1" w:rsidRDefault="00A775E9" w:rsidP="00A775E9">
      <w:pPr>
        <w:autoSpaceDE w:val="0"/>
        <w:autoSpaceDN w:val="0"/>
        <w:adjustRightInd w:val="0"/>
        <w:rPr>
          <w:sz w:val="18"/>
          <w:szCs w:val="18"/>
        </w:rPr>
      </w:pPr>
      <w:r w:rsidRPr="006C28C1">
        <w:rPr>
          <w:sz w:val="18"/>
          <w:szCs w:val="18"/>
        </w:rPr>
        <w:lastRenderedPageBreak/>
        <w:t>- в 2019 году 5705587,52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2020 году 5003519,77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2021 году 6623887,13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2022 году 10509567,60 рублей,</w:t>
      </w:r>
    </w:p>
    <w:p w:rsidR="00A775E9" w:rsidRPr="006C28C1" w:rsidRDefault="00A775E9" w:rsidP="00A775E9">
      <w:pPr>
        <w:jc w:val="both"/>
        <w:rPr>
          <w:sz w:val="18"/>
          <w:szCs w:val="18"/>
        </w:rPr>
      </w:pPr>
      <w:r w:rsidRPr="006C28C1">
        <w:rPr>
          <w:sz w:val="18"/>
          <w:szCs w:val="18"/>
        </w:rPr>
        <w:t>- в 2023 году 8294105,45 рублей,</w:t>
      </w:r>
    </w:p>
    <w:p w:rsidR="00A775E9" w:rsidRPr="006C28C1" w:rsidRDefault="00A775E9" w:rsidP="00A775E9">
      <w:pPr>
        <w:pStyle w:val="ConsPlusCell"/>
        <w:rPr>
          <w:rFonts w:ascii="Times New Roman" w:hAnsi="Times New Roman" w:cs="Times New Roman"/>
          <w:sz w:val="18"/>
          <w:szCs w:val="18"/>
        </w:rPr>
      </w:pPr>
      <w:r w:rsidRPr="006C28C1">
        <w:rPr>
          <w:rFonts w:ascii="Times New Roman" w:hAnsi="Times New Roman" w:cs="Times New Roman"/>
          <w:sz w:val="18"/>
          <w:szCs w:val="18"/>
        </w:rPr>
        <w:t>- в 2024 году 3805422,43 рублей,</w:t>
      </w:r>
    </w:p>
    <w:p w:rsidR="00A775E9" w:rsidRPr="006C28C1" w:rsidRDefault="00A775E9" w:rsidP="00A775E9">
      <w:pPr>
        <w:jc w:val="both"/>
        <w:rPr>
          <w:sz w:val="18"/>
          <w:szCs w:val="18"/>
        </w:rPr>
      </w:pPr>
      <w:r w:rsidRPr="006C28C1">
        <w:rPr>
          <w:sz w:val="18"/>
          <w:szCs w:val="18"/>
        </w:rPr>
        <w:t>- в 2025 году 3072544,64 рублей,</w:t>
      </w:r>
    </w:p>
    <w:p w:rsidR="00A775E9" w:rsidRPr="006C28C1" w:rsidRDefault="00A775E9" w:rsidP="00A775E9">
      <w:pPr>
        <w:rPr>
          <w:sz w:val="18"/>
          <w:szCs w:val="18"/>
        </w:rPr>
      </w:pPr>
      <w:r w:rsidRPr="006C28C1">
        <w:rPr>
          <w:sz w:val="18"/>
          <w:szCs w:val="18"/>
        </w:rPr>
        <w:t>- в 2026 году 2987048,12 рублей.</w:t>
      </w:r>
    </w:p>
    <w:p w:rsidR="00A775E9" w:rsidRPr="006C28C1" w:rsidRDefault="00A775E9" w:rsidP="00A775E9">
      <w:pPr>
        <w:rPr>
          <w:sz w:val="18"/>
          <w:szCs w:val="18"/>
        </w:rPr>
      </w:pPr>
    </w:p>
    <w:p w:rsidR="00A775E9" w:rsidRPr="006C28C1" w:rsidRDefault="00A775E9" w:rsidP="00A775E9">
      <w:pPr>
        <w:tabs>
          <w:tab w:val="left" w:pos="0"/>
        </w:tabs>
        <w:jc w:val="center"/>
        <w:rPr>
          <w:b/>
          <w:sz w:val="18"/>
          <w:szCs w:val="18"/>
        </w:rPr>
      </w:pPr>
      <w:r w:rsidRPr="006C28C1">
        <w:rPr>
          <w:b/>
          <w:sz w:val="18"/>
          <w:szCs w:val="18"/>
        </w:rPr>
        <w:t xml:space="preserve">7. Описание системы управления реализации </w:t>
      </w:r>
    </w:p>
    <w:p w:rsidR="00A775E9" w:rsidRPr="006C28C1" w:rsidRDefault="00A775E9" w:rsidP="00A775E9">
      <w:pPr>
        <w:tabs>
          <w:tab w:val="left" w:pos="0"/>
        </w:tabs>
        <w:jc w:val="center"/>
        <w:rPr>
          <w:b/>
          <w:sz w:val="18"/>
          <w:szCs w:val="18"/>
        </w:rPr>
      </w:pPr>
      <w:r w:rsidRPr="006C28C1">
        <w:rPr>
          <w:b/>
          <w:sz w:val="18"/>
          <w:szCs w:val="18"/>
        </w:rPr>
        <w:t>муниципальной программы</w:t>
      </w:r>
    </w:p>
    <w:p w:rsidR="00A775E9" w:rsidRPr="006C28C1" w:rsidRDefault="00A775E9" w:rsidP="00A775E9">
      <w:pPr>
        <w:tabs>
          <w:tab w:val="left" w:pos="0"/>
        </w:tabs>
        <w:jc w:val="center"/>
        <w:rPr>
          <w:b/>
          <w:sz w:val="18"/>
          <w:szCs w:val="18"/>
        </w:rPr>
      </w:pPr>
    </w:p>
    <w:p w:rsidR="00A775E9" w:rsidRPr="006C28C1" w:rsidRDefault="00A775E9" w:rsidP="00A775E9">
      <w:pPr>
        <w:jc w:val="both"/>
        <w:rPr>
          <w:sz w:val="18"/>
          <w:szCs w:val="18"/>
        </w:rPr>
      </w:pPr>
      <w:r w:rsidRPr="006C28C1">
        <w:rPr>
          <w:sz w:val="18"/>
          <w:szCs w:val="18"/>
        </w:rPr>
        <w:tab/>
        <w:t>Текущее управление реализацией муниципальной программы, а также контроль за ходом ее выполнения осуществляются ответственным исполнителем программы и соисполнителями программы в соответствии с Порядком принятия решений о разработке муниципальных программ Чекрушанского сельского поселения, их формирования и реализации, утвержденным постановлением Администрации Чекрушанского сельского поселения Тарского муниципального района Омской области от 16 августа 2013 года № 36.</w:t>
      </w:r>
    </w:p>
    <w:p w:rsidR="00A775E9" w:rsidRPr="006C28C1" w:rsidRDefault="00A775E9" w:rsidP="00A775E9">
      <w:pPr>
        <w:jc w:val="both"/>
        <w:rPr>
          <w:sz w:val="18"/>
          <w:szCs w:val="18"/>
        </w:rPr>
      </w:pPr>
      <w:r w:rsidRPr="006C28C1">
        <w:rPr>
          <w:sz w:val="18"/>
          <w:szCs w:val="18"/>
        </w:rPr>
        <w:tab/>
        <w:t>Текущее управление реализацией программы предусматривает организацию выполнения мероприятий программы исполнителем и соисполнителям подпрограмм.</w:t>
      </w:r>
    </w:p>
    <w:p w:rsidR="00A775E9" w:rsidRPr="006C28C1" w:rsidRDefault="00A775E9" w:rsidP="00A775E9">
      <w:pPr>
        <w:jc w:val="both"/>
        <w:rPr>
          <w:sz w:val="18"/>
          <w:szCs w:val="18"/>
        </w:rPr>
      </w:pPr>
      <w:r w:rsidRPr="006C28C1">
        <w:rPr>
          <w:sz w:val="18"/>
          <w:szCs w:val="18"/>
        </w:rPr>
        <w:tab/>
        <w:t xml:space="preserve">Исполнители 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A775E9" w:rsidRPr="006C28C1" w:rsidRDefault="00A775E9" w:rsidP="00A775E9">
      <w:pPr>
        <w:jc w:val="both"/>
        <w:rPr>
          <w:sz w:val="18"/>
          <w:szCs w:val="18"/>
        </w:rPr>
      </w:pPr>
      <w:r w:rsidRPr="006C28C1">
        <w:rPr>
          <w:sz w:val="18"/>
          <w:szCs w:val="18"/>
        </w:rPr>
        <w:tab/>
        <w:t>Порядок отбора исполнителей мероприятий подпрограмм устанавливается в соответствии с законодательством Российской Федерации.</w:t>
      </w:r>
    </w:p>
    <w:p w:rsidR="00A775E9" w:rsidRPr="006C28C1" w:rsidRDefault="00A775E9" w:rsidP="00A775E9">
      <w:pPr>
        <w:jc w:val="both"/>
        <w:rPr>
          <w:sz w:val="18"/>
          <w:szCs w:val="18"/>
        </w:rPr>
      </w:pPr>
      <w:r w:rsidRPr="006C28C1">
        <w:rPr>
          <w:sz w:val="18"/>
          <w:szCs w:val="18"/>
        </w:rPr>
        <w:tab/>
        <w:t>Исполнителями мероприятий подпрограмм являются организации, с которыми исполнитель подпрограммы заключают муниципальные контракты либо иные гражданско-правовые договоры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A775E9" w:rsidRPr="006C28C1" w:rsidRDefault="00A775E9" w:rsidP="00A775E9">
      <w:pPr>
        <w:jc w:val="both"/>
        <w:rPr>
          <w:sz w:val="18"/>
          <w:szCs w:val="18"/>
        </w:rPr>
      </w:pPr>
      <w:r w:rsidRPr="006C28C1">
        <w:rPr>
          <w:sz w:val="18"/>
          <w:szCs w:val="18"/>
        </w:rPr>
        <w:tab/>
        <w:t>Администрация Чекрушанского сельского поселения руководит деятельностью по реализацию программы, несет ответственность за ее выполнение и конечные результаты, рациональное использование выделяемых средств и определяет формы и методы управления реализацией программы.</w:t>
      </w:r>
      <w:r w:rsidRPr="006C28C1">
        <w:rPr>
          <w:sz w:val="18"/>
          <w:szCs w:val="18"/>
        </w:rPr>
        <w:br/>
      </w:r>
      <w:r w:rsidRPr="006C28C1">
        <w:rPr>
          <w:sz w:val="18"/>
          <w:szCs w:val="18"/>
        </w:rPr>
        <w:tab/>
        <w:t>Администрация Чекрушанского сельского поселения как соисполнитель программы в ходе реализации программы выполняет следующие функции:</w:t>
      </w:r>
    </w:p>
    <w:p w:rsidR="00A775E9" w:rsidRPr="006C28C1" w:rsidRDefault="00A775E9" w:rsidP="00A775E9">
      <w:pPr>
        <w:jc w:val="both"/>
        <w:rPr>
          <w:sz w:val="18"/>
          <w:szCs w:val="18"/>
        </w:rPr>
      </w:pPr>
      <w:r w:rsidRPr="006C28C1">
        <w:rPr>
          <w:sz w:val="18"/>
          <w:szCs w:val="18"/>
        </w:rPr>
        <w:tab/>
        <w:t>- организует реализацию программы, принимает решение о внесении изменений в программу и несет ответственность за достижение целевых индикаторов и показателей программы, а также конечных результатов ее реализации;</w:t>
      </w:r>
      <w:r w:rsidRPr="006C28C1">
        <w:rPr>
          <w:sz w:val="18"/>
          <w:szCs w:val="18"/>
        </w:rPr>
        <w:br/>
      </w:r>
      <w:r w:rsidRPr="006C28C1">
        <w:rPr>
          <w:sz w:val="18"/>
          <w:szCs w:val="18"/>
        </w:rPr>
        <w:tab/>
        <w:t>- проводит оценку эффективности мероприятий, осуществляемых исполнителем;</w:t>
      </w:r>
      <w:r w:rsidRPr="006C28C1">
        <w:rPr>
          <w:sz w:val="18"/>
          <w:szCs w:val="18"/>
        </w:rPr>
        <w:br/>
      </w:r>
      <w:r w:rsidRPr="006C28C1">
        <w:rPr>
          <w:sz w:val="18"/>
          <w:szCs w:val="18"/>
        </w:rPr>
        <w:tab/>
        <w:t>запрашивает у исполнителей информацию, необходимую для проведения оценки эффективности программы и подготовки отчета о ходе реализации и оценке эффективности подпрограммы.</w:t>
      </w:r>
    </w:p>
    <w:p w:rsidR="00A775E9" w:rsidRPr="006C28C1" w:rsidRDefault="00A775E9" w:rsidP="00A775E9">
      <w:pPr>
        <w:jc w:val="both"/>
        <w:rPr>
          <w:sz w:val="18"/>
          <w:szCs w:val="18"/>
        </w:rPr>
      </w:pPr>
      <w:r w:rsidRPr="006C28C1">
        <w:rPr>
          <w:sz w:val="18"/>
          <w:szCs w:val="18"/>
        </w:rPr>
        <w:tab/>
        <w:t>Исполнители программы:</w:t>
      </w:r>
    </w:p>
    <w:p w:rsidR="00A775E9" w:rsidRPr="006C28C1" w:rsidRDefault="00A775E9" w:rsidP="00A775E9">
      <w:pPr>
        <w:jc w:val="both"/>
        <w:rPr>
          <w:sz w:val="18"/>
          <w:szCs w:val="18"/>
        </w:rPr>
      </w:pPr>
      <w:r w:rsidRPr="006C28C1">
        <w:rPr>
          <w:sz w:val="18"/>
          <w:szCs w:val="18"/>
        </w:rPr>
        <w:tab/>
        <w:t>- участвуют в разработке и осуществляют реализацию мероприятий программы, в отношении которых они являются исполнителями;</w:t>
      </w:r>
    </w:p>
    <w:p w:rsidR="00A775E9" w:rsidRPr="006C28C1" w:rsidRDefault="00A775E9" w:rsidP="00A775E9">
      <w:pPr>
        <w:jc w:val="both"/>
        <w:rPr>
          <w:sz w:val="18"/>
          <w:szCs w:val="18"/>
        </w:rPr>
      </w:pPr>
      <w:r w:rsidRPr="006C28C1">
        <w:rPr>
          <w:sz w:val="18"/>
          <w:szCs w:val="18"/>
        </w:rPr>
        <w:tab/>
        <w:t>- представляют соисполнителю информацию, необходимую для проведения оценки эффективности программы и подготовки отчета о ходе реализации и оценке эффективности программы;</w:t>
      </w:r>
    </w:p>
    <w:p w:rsidR="00A775E9" w:rsidRPr="006C28C1" w:rsidRDefault="00A775E9" w:rsidP="00A775E9">
      <w:pPr>
        <w:jc w:val="both"/>
        <w:rPr>
          <w:sz w:val="18"/>
          <w:szCs w:val="18"/>
        </w:rPr>
      </w:pPr>
      <w:r w:rsidRPr="006C28C1">
        <w:rPr>
          <w:sz w:val="18"/>
          <w:szCs w:val="18"/>
        </w:rPr>
        <w:tab/>
        <w:t>- представляют соисполнителю копии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программы.</w:t>
      </w:r>
    </w:p>
    <w:p w:rsidR="00A775E9" w:rsidRPr="006C28C1" w:rsidRDefault="00A775E9" w:rsidP="00A775E9">
      <w:pPr>
        <w:widowControl w:val="0"/>
        <w:autoSpaceDE w:val="0"/>
        <w:autoSpaceDN w:val="0"/>
        <w:adjustRightInd w:val="0"/>
        <w:ind w:left="5103"/>
        <w:jc w:val="both"/>
        <w:rPr>
          <w:sz w:val="18"/>
          <w:szCs w:val="18"/>
        </w:rPr>
      </w:pPr>
    </w:p>
    <w:p w:rsidR="00A775E9" w:rsidRPr="006C28C1" w:rsidRDefault="00A775E9" w:rsidP="00A775E9">
      <w:pPr>
        <w:pStyle w:val="ConsPlusNonformat"/>
        <w:outlineLvl w:val="0"/>
        <w:rPr>
          <w:rFonts w:ascii="Times New Roman" w:hAnsi="Times New Roman" w:cs="Times New Roman"/>
          <w:sz w:val="18"/>
          <w:szCs w:val="18"/>
        </w:rPr>
      </w:pPr>
    </w:p>
    <w:p w:rsidR="00A775E9" w:rsidRPr="006C28C1" w:rsidRDefault="00A775E9" w:rsidP="00A775E9">
      <w:pPr>
        <w:widowControl w:val="0"/>
        <w:autoSpaceDE w:val="0"/>
        <w:autoSpaceDN w:val="0"/>
        <w:adjustRightInd w:val="0"/>
        <w:ind w:left="5103"/>
        <w:jc w:val="both"/>
        <w:rPr>
          <w:sz w:val="18"/>
          <w:szCs w:val="18"/>
        </w:rPr>
      </w:pPr>
      <w:r w:rsidRPr="006C28C1">
        <w:rPr>
          <w:sz w:val="18"/>
          <w:szCs w:val="18"/>
        </w:rPr>
        <w:t>Приложение № 3</w:t>
      </w:r>
    </w:p>
    <w:p w:rsidR="00A775E9" w:rsidRPr="006C28C1" w:rsidRDefault="00A775E9" w:rsidP="00A775E9">
      <w:pPr>
        <w:widowControl w:val="0"/>
        <w:autoSpaceDE w:val="0"/>
        <w:autoSpaceDN w:val="0"/>
        <w:adjustRightInd w:val="0"/>
        <w:ind w:left="5103"/>
        <w:rPr>
          <w:sz w:val="18"/>
          <w:szCs w:val="18"/>
        </w:rPr>
      </w:pPr>
      <w:r w:rsidRPr="006C28C1">
        <w:rPr>
          <w:sz w:val="18"/>
          <w:szCs w:val="18"/>
        </w:rPr>
        <w:t>к постановлению Администрации Чекрушанского сельского поселения                                    Тарского муниципального района</w:t>
      </w:r>
    </w:p>
    <w:p w:rsidR="00A775E9" w:rsidRPr="006C28C1" w:rsidRDefault="00A775E9" w:rsidP="00A775E9">
      <w:pPr>
        <w:widowControl w:val="0"/>
        <w:autoSpaceDE w:val="0"/>
        <w:autoSpaceDN w:val="0"/>
        <w:adjustRightInd w:val="0"/>
        <w:ind w:left="5103"/>
        <w:rPr>
          <w:sz w:val="18"/>
          <w:szCs w:val="18"/>
        </w:rPr>
      </w:pPr>
      <w:r w:rsidRPr="006C28C1">
        <w:rPr>
          <w:sz w:val="18"/>
          <w:szCs w:val="18"/>
        </w:rPr>
        <w:t>Омской области</w:t>
      </w:r>
    </w:p>
    <w:p w:rsidR="00A775E9" w:rsidRPr="006C28C1" w:rsidRDefault="00A775E9" w:rsidP="00A775E9">
      <w:pPr>
        <w:widowControl w:val="0"/>
        <w:autoSpaceDE w:val="0"/>
        <w:autoSpaceDN w:val="0"/>
        <w:adjustRightInd w:val="0"/>
        <w:ind w:left="5103"/>
        <w:rPr>
          <w:sz w:val="18"/>
          <w:szCs w:val="18"/>
        </w:rPr>
      </w:pPr>
      <w:r w:rsidRPr="006C28C1">
        <w:rPr>
          <w:sz w:val="18"/>
          <w:szCs w:val="18"/>
        </w:rPr>
        <w:t xml:space="preserve">от </w:t>
      </w:r>
      <w:r w:rsidRPr="006C28C1">
        <w:rPr>
          <w:sz w:val="18"/>
          <w:szCs w:val="18"/>
        </w:rPr>
        <w:softHyphen/>
      </w:r>
      <w:r w:rsidRPr="006C28C1">
        <w:rPr>
          <w:sz w:val="18"/>
          <w:szCs w:val="18"/>
        </w:rPr>
        <w:softHyphen/>
      </w:r>
      <w:r w:rsidRPr="006C28C1">
        <w:rPr>
          <w:sz w:val="18"/>
          <w:szCs w:val="18"/>
        </w:rPr>
        <w:softHyphen/>
        <w:t>14.02.2024 г. № 7</w:t>
      </w:r>
    </w:p>
    <w:p w:rsidR="00A775E9" w:rsidRPr="006C28C1" w:rsidRDefault="00A775E9" w:rsidP="00A775E9">
      <w:pPr>
        <w:pStyle w:val="ConsPlusNonformat"/>
        <w:jc w:val="center"/>
        <w:rPr>
          <w:rFonts w:ascii="Times New Roman" w:hAnsi="Times New Roman" w:cs="Times New Roman"/>
          <w:sz w:val="18"/>
          <w:szCs w:val="18"/>
        </w:rPr>
      </w:pPr>
    </w:p>
    <w:p w:rsidR="00A775E9" w:rsidRPr="006C28C1" w:rsidRDefault="00A775E9" w:rsidP="00A775E9">
      <w:pPr>
        <w:pStyle w:val="ConsPlusNonformat"/>
        <w:jc w:val="center"/>
        <w:rPr>
          <w:rFonts w:ascii="Times New Roman" w:hAnsi="Times New Roman" w:cs="Times New Roman"/>
          <w:sz w:val="18"/>
          <w:szCs w:val="18"/>
        </w:rPr>
      </w:pPr>
      <w:r w:rsidRPr="006C28C1">
        <w:rPr>
          <w:rFonts w:ascii="Times New Roman" w:hAnsi="Times New Roman" w:cs="Times New Roman"/>
          <w:sz w:val="18"/>
          <w:szCs w:val="18"/>
        </w:rPr>
        <w:t>ПАСПОРТ</w:t>
      </w:r>
    </w:p>
    <w:p w:rsidR="00A775E9" w:rsidRPr="006C28C1" w:rsidRDefault="00A775E9" w:rsidP="00A775E9">
      <w:pPr>
        <w:pStyle w:val="ConsPlusNonformat"/>
        <w:jc w:val="center"/>
        <w:rPr>
          <w:rFonts w:ascii="Times New Roman" w:hAnsi="Times New Roman" w:cs="Times New Roman"/>
          <w:sz w:val="18"/>
          <w:szCs w:val="18"/>
        </w:rPr>
      </w:pPr>
      <w:r w:rsidRPr="006C28C1">
        <w:rPr>
          <w:rFonts w:ascii="Times New Roman" w:hAnsi="Times New Roman" w:cs="Times New Roman"/>
          <w:sz w:val="18"/>
          <w:szCs w:val="18"/>
        </w:rPr>
        <w:t>подпрограммы «Развитие инфраструктуры Чекрушанского сельского поселения Тарского муниципального района Омской области» муниципальной программы Чекрушанского сельского поселения Тарского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226"/>
      </w:tblGrid>
      <w:tr w:rsidR="00A775E9" w:rsidRPr="006C28C1" w:rsidTr="00C3598D">
        <w:tc>
          <w:tcPr>
            <w:tcW w:w="6345" w:type="dxa"/>
            <w:vAlign w:val="center"/>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муниципальной программы Чекрушанского сельского поселения Тарского муниципального района Омской области</w:t>
            </w:r>
          </w:p>
          <w:p w:rsidR="00A775E9" w:rsidRPr="006C28C1" w:rsidRDefault="00A775E9" w:rsidP="00C3598D">
            <w:pPr>
              <w:rPr>
                <w:sz w:val="18"/>
                <w:szCs w:val="18"/>
              </w:rPr>
            </w:pPr>
          </w:p>
        </w:tc>
        <w:tc>
          <w:tcPr>
            <w:tcW w:w="3226" w:type="dxa"/>
            <w:vAlign w:val="center"/>
          </w:tcPr>
          <w:p w:rsidR="00A775E9" w:rsidRPr="006C28C1" w:rsidRDefault="00A775E9" w:rsidP="00C3598D">
            <w:pPr>
              <w:rPr>
                <w:sz w:val="18"/>
                <w:szCs w:val="18"/>
              </w:rPr>
            </w:pPr>
            <w:r w:rsidRPr="006C28C1">
              <w:rPr>
                <w:sz w:val="18"/>
                <w:szCs w:val="18"/>
              </w:rPr>
              <w:t>Развитие социально-экономического потенциала Чекрушанского сельского поселения Тарского муниципального района Омской области в 2014-2026 годах</w:t>
            </w:r>
          </w:p>
        </w:tc>
      </w:tr>
      <w:tr w:rsidR="00A775E9" w:rsidRPr="006C28C1" w:rsidTr="00C3598D">
        <w:tc>
          <w:tcPr>
            <w:tcW w:w="6345" w:type="dxa"/>
            <w:vAlign w:val="center"/>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подпрограммы муниципальной программы Чекрушанского сельского поселения Тарского муниципального района Омской области</w:t>
            </w:r>
          </w:p>
          <w:p w:rsidR="00A775E9" w:rsidRPr="006C28C1" w:rsidRDefault="00A775E9" w:rsidP="00C3598D">
            <w:pPr>
              <w:rPr>
                <w:sz w:val="18"/>
                <w:szCs w:val="18"/>
              </w:rPr>
            </w:pPr>
            <w:r w:rsidRPr="006C28C1">
              <w:rPr>
                <w:sz w:val="18"/>
                <w:szCs w:val="18"/>
              </w:rPr>
              <w:t xml:space="preserve"> (далее – подпрограмма)</w:t>
            </w:r>
          </w:p>
        </w:tc>
        <w:tc>
          <w:tcPr>
            <w:tcW w:w="3226" w:type="dxa"/>
            <w:vAlign w:val="center"/>
          </w:tcPr>
          <w:p w:rsidR="00A775E9" w:rsidRPr="006C28C1" w:rsidRDefault="00A775E9" w:rsidP="00C3598D">
            <w:pPr>
              <w:rPr>
                <w:sz w:val="18"/>
                <w:szCs w:val="18"/>
              </w:rPr>
            </w:pPr>
            <w:r w:rsidRPr="006C28C1">
              <w:rPr>
                <w:sz w:val="18"/>
                <w:szCs w:val="18"/>
              </w:rPr>
              <w:t>Развитие инфраструктуры  Чекрушанского сельского поселения Тарского муниципального района Омской области</w:t>
            </w:r>
          </w:p>
        </w:tc>
      </w:tr>
      <w:tr w:rsidR="00A775E9" w:rsidRPr="006C28C1" w:rsidTr="00C3598D">
        <w:tc>
          <w:tcPr>
            <w:tcW w:w="6345"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A775E9" w:rsidRPr="006C28C1" w:rsidRDefault="00A775E9" w:rsidP="00C3598D">
            <w:pPr>
              <w:autoSpaceDE w:val="0"/>
              <w:autoSpaceDN w:val="0"/>
              <w:adjustRightInd w:val="0"/>
              <w:rPr>
                <w:sz w:val="18"/>
                <w:szCs w:val="18"/>
              </w:rPr>
            </w:pPr>
            <w:r w:rsidRPr="006C28C1">
              <w:rPr>
                <w:sz w:val="18"/>
                <w:szCs w:val="18"/>
              </w:rPr>
              <w:lastRenderedPageBreak/>
              <w:t xml:space="preserve">, являющегося соисполнителем муниципальной программы </w:t>
            </w:r>
          </w:p>
        </w:tc>
        <w:tc>
          <w:tcPr>
            <w:tcW w:w="3226"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lastRenderedPageBreak/>
              <w:t xml:space="preserve">Администрация Чекрушанского сельского поселения Тарского </w:t>
            </w:r>
            <w:r w:rsidRPr="006C28C1">
              <w:rPr>
                <w:rFonts w:ascii="Times New Roman" w:hAnsi="Times New Roman" w:cs="Times New Roman"/>
                <w:sz w:val="18"/>
                <w:szCs w:val="18"/>
              </w:rPr>
              <w:lastRenderedPageBreak/>
              <w:t>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rPr>
            </w:pPr>
          </w:p>
        </w:tc>
      </w:tr>
      <w:tr w:rsidR="00A775E9" w:rsidRPr="006C28C1" w:rsidTr="00C3598D">
        <w:tc>
          <w:tcPr>
            <w:tcW w:w="6345"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lastRenderedPageBreak/>
              <w:t>Наименование исполнительно-распорядительного органа Чекрушанского сельского поселения Тарского муниципального района Омской области</w:t>
            </w:r>
          </w:p>
          <w:p w:rsidR="00A775E9" w:rsidRPr="006C28C1" w:rsidRDefault="00A775E9" w:rsidP="00C3598D">
            <w:pPr>
              <w:rPr>
                <w:sz w:val="18"/>
                <w:szCs w:val="18"/>
              </w:rPr>
            </w:pPr>
            <w:r w:rsidRPr="006C28C1">
              <w:rPr>
                <w:sz w:val="18"/>
                <w:szCs w:val="18"/>
              </w:rPr>
              <w:t xml:space="preserve">, являющегося исполнителем основного мероприятия, исполнителем ведомственной целевой программы </w:t>
            </w:r>
          </w:p>
        </w:tc>
        <w:tc>
          <w:tcPr>
            <w:tcW w:w="3226"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tc>
      </w:tr>
      <w:tr w:rsidR="00A775E9" w:rsidRPr="006C28C1" w:rsidTr="00C3598D">
        <w:tc>
          <w:tcPr>
            <w:tcW w:w="6345"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A775E9" w:rsidRPr="006C28C1" w:rsidRDefault="00A775E9" w:rsidP="00C3598D">
            <w:pPr>
              <w:autoSpaceDE w:val="0"/>
              <w:autoSpaceDN w:val="0"/>
              <w:adjustRightInd w:val="0"/>
              <w:rPr>
                <w:sz w:val="18"/>
                <w:szCs w:val="18"/>
              </w:rPr>
            </w:pPr>
            <w:r w:rsidRPr="006C28C1">
              <w:rPr>
                <w:sz w:val="18"/>
                <w:szCs w:val="18"/>
              </w:rPr>
              <w:t>, являющегося исполнителем мероприятия</w:t>
            </w:r>
          </w:p>
        </w:tc>
        <w:tc>
          <w:tcPr>
            <w:tcW w:w="3226"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rPr>
            </w:pPr>
          </w:p>
        </w:tc>
      </w:tr>
      <w:tr w:rsidR="00A775E9" w:rsidRPr="006C28C1" w:rsidTr="00C3598D">
        <w:tc>
          <w:tcPr>
            <w:tcW w:w="6345" w:type="dxa"/>
          </w:tcPr>
          <w:p w:rsidR="00A775E9" w:rsidRPr="006C28C1" w:rsidRDefault="00A775E9" w:rsidP="00C3598D">
            <w:pPr>
              <w:autoSpaceDE w:val="0"/>
              <w:autoSpaceDN w:val="0"/>
              <w:adjustRightInd w:val="0"/>
              <w:rPr>
                <w:sz w:val="18"/>
                <w:szCs w:val="18"/>
              </w:rPr>
            </w:pPr>
            <w:r w:rsidRPr="006C28C1">
              <w:rPr>
                <w:sz w:val="18"/>
                <w:szCs w:val="18"/>
              </w:rPr>
              <w:t xml:space="preserve">Сроки реализации подпрограммы </w:t>
            </w:r>
          </w:p>
        </w:tc>
        <w:tc>
          <w:tcPr>
            <w:tcW w:w="3226" w:type="dxa"/>
          </w:tcPr>
          <w:p w:rsidR="00A775E9" w:rsidRPr="006C28C1" w:rsidRDefault="00A775E9" w:rsidP="00C3598D">
            <w:pPr>
              <w:rPr>
                <w:sz w:val="18"/>
                <w:szCs w:val="18"/>
              </w:rPr>
            </w:pPr>
            <w:r w:rsidRPr="006C28C1">
              <w:rPr>
                <w:sz w:val="18"/>
                <w:szCs w:val="18"/>
              </w:rPr>
              <w:t>2014-2026 годы</w:t>
            </w:r>
          </w:p>
        </w:tc>
      </w:tr>
      <w:tr w:rsidR="00A775E9" w:rsidRPr="006C28C1" w:rsidTr="00C3598D">
        <w:trPr>
          <w:trHeight w:val="401"/>
        </w:trPr>
        <w:tc>
          <w:tcPr>
            <w:tcW w:w="6345" w:type="dxa"/>
          </w:tcPr>
          <w:p w:rsidR="00A775E9" w:rsidRPr="006C28C1" w:rsidRDefault="00A775E9" w:rsidP="00C3598D">
            <w:pPr>
              <w:rPr>
                <w:sz w:val="18"/>
                <w:szCs w:val="18"/>
              </w:rPr>
            </w:pPr>
            <w:r w:rsidRPr="006C28C1">
              <w:rPr>
                <w:sz w:val="18"/>
                <w:szCs w:val="18"/>
              </w:rPr>
              <w:t xml:space="preserve">Цель подпрограммы </w:t>
            </w:r>
          </w:p>
        </w:tc>
        <w:tc>
          <w:tcPr>
            <w:tcW w:w="3226" w:type="dxa"/>
          </w:tcPr>
          <w:p w:rsidR="00A775E9" w:rsidRPr="006C28C1" w:rsidRDefault="00A775E9" w:rsidP="00C3598D">
            <w:pPr>
              <w:rPr>
                <w:sz w:val="18"/>
                <w:szCs w:val="18"/>
              </w:rPr>
            </w:pPr>
            <w:r w:rsidRPr="006C28C1">
              <w:rPr>
                <w:sz w:val="18"/>
                <w:szCs w:val="18"/>
              </w:rPr>
              <w:t>Обеспечение устойчивого экономического развития поселения, развитие инфраструктуры</w:t>
            </w:r>
          </w:p>
        </w:tc>
      </w:tr>
      <w:tr w:rsidR="00A775E9" w:rsidRPr="006C28C1" w:rsidTr="00C3598D">
        <w:trPr>
          <w:trHeight w:val="328"/>
        </w:trPr>
        <w:tc>
          <w:tcPr>
            <w:tcW w:w="6345" w:type="dxa"/>
          </w:tcPr>
          <w:p w:rsidR="00A775E9" w:rsidRPr="006C28C1" w:rsidRDefault="00A775E9" w:rsidP="00C3598D">
            <w:pPr>
              <w:rPr>
                <w:sz w:val="18"/>
                <w:szCs w:val="18"/>
              </w:rPr>
            </w:pPr>
            <w:r w:rsidRPr="006C28C1">
              <w:rPr>
                <w:sz w:val="18"/>
                <w:szCs w:val="18"/>
              </w:rPr>
              <w:t xml:space="preserve">Задачи подпрограммы </w:t>
            </w:r>
          </w:p>
        </w:tc>
        <w:tc>
          <w:tcPr>
            <w:tcW w:w="3226" w:type="dxa"/>
          </w:tcPr>
          <w:p w:rsidR="00A775E9" w:rsidRPr="006C28C1" w:rsidRDefault="00A775E9" w:rsidP="00C3598D">
            <w:pPr>
              <w:rPr>
                <w:sz w:val="18"/>
                <w:szCs w:val="18"/>
              </w:rPr>
            </w:pPr>
            <w:r w:rsidRPr="006C28C1">
              <w:rPr>
                <w:sz w:val="18"/>
                <w:szCs w:val="18"/>
              </w:rPr>
              <w:t>«Развитие инфраструктуры Чекрушанского сельского поселения Тарского муниципального района Омской области»</w:t>
            </w:r>
          </w:p>
          <w:p w:rsidR="00A775E9" w:rsidRPr="006C28C1" w:rsidRDefault="00A775E9" w:rsidP="00C3598D">
            <w:pPr>
              <w:rPr>
                <w:sz w:val="18"/>
                <w:szCs w:val="18"/>
              </w:rPr>
            </w:pPr>
            <w:r w:rsidRPr="006C28C1">
              <w:rPr>
                <w:sz w:val="18"/>
                <w:szCs w:val="18"/>
              </w:rPr>
              <w:t>«Модернизация и развитие автомобильных дорог и инженерных сооружений на них в Чекрушанском сельском поселении»</w:t>
            </w:r>
          </w:p>
        </w:tc>
      </w:tr>
      <w:tr w:rsidR="00A775E9" w:rsidRPr="006C28C1" w:rsidTr="00C3598D">
        <w:trPr>
          <w:trHeight w:val="647"/>
        </w:trPr>
        <w:tc>
          <w:tcPr>
            <w:tcW w:w="6345" w:type="dxa"/>
          </w:tcPr>
          <w:p w:rsidR="00A775E9" w:rsidRPr="006C28C1" w:rsidRDefault="00A775E9" w:rsidP="00C3598D">
            <w:pPr>
              <w:autoSpaceDE w:val="0"/>
              <w:autoSpaceDN w:val="0"/>
              <w:adjustRightInd w:val="0"/>
              <w:rPr>
                <w:sz w:val="18"/>
                <w:szCs w:val="18"/>
              </w:rPr>
            </w:pPr>
            <w:r w:rsidRPr="006C28C1">
              <w:rPr>
                <w:sz w:val="18"/>
                <w:szCs w:val="18"/>
              </w:rPr>
              <w:t>Перечень основных мероприятий и (или) ведомственных целевых программ</w:t>
            </w:r>
          </w:p>
        </w:tc>
        <w:tc>
          <w:tcPr>
            <w:tcW w:w="3226" w:type="dxa"/>
          </w:tcPr>
          <w:p w:rsidR="00A775E9" w:rsidRPr="006C28C1" w:rsidRDefault="00A775E9" w:rsidP="00C3598D">
            <w:pPr>
              <w:rPr>
                <w:sz w:val="18"/>
                <w:szCs w:val="18"/>
              </w:rPr>
            </w:pPr>
            <w:r w:rsidRPr="006C28C1">
              <w:rPr>
                <w:sz w:val="18"/>
                <w:szCs w:val="18"/>
              </w:rPr>
              <w:t>- Развитие жилищно-коммунального хозяйства в Чекрушанском сельском поселении</w:t>
            </w:r>
          </w:p>
          <w:p w:rsidR="00A775E9" w:rsidRPr="006C28C1" w:rsidRDefault="00A775E9" w:rsidP="00C3598D">
            <w:pPr>
              <w:rPr>
                <w:sz w:val="18"/>
                <w:szCs w:val="18"/>
              </w:rPr>
            </w:pPr>
            <w:r w:rsidRPr="006C28C1">
              <w:rPr>
                <w:sz w:val="18"/>
                <w:szCs w:val="18"/>
              </w:rPr>
              <w:t>- Модернизация и развитие автомобильных дорог и инженерных сооружений на них в Чекрушанском сельском поселении</w:t>
            </w:r>
          </w:p>
        </w:tc>
      </w:tr>
      <w:tr w:rsidR="00A775E9" w:rsidRPr="006C28C1" w:rsidTr="00C3598D">
        <w:trPr>
          <w:trHeight w:val="701"/>
        </w:trPr>
        <w:tc>
          <w:tcPr>
            <w:tcW w:w="6345" w:type="dxa"/>
          </w:tcPr>
          <w:p w:rsidR="00A775E9" w:rsidRPr="006C28C1" w:rsidRDefault="00A775E9" w:rsidP="00C3598D">
            <w:pPr>
              <w:rPr>
                <w:sz w:val="18"/>
                <w:szCs w:val="18"/>
              </w:rPr>
            </w:pPr>
            <w:r w:rsidRPr="006C28C1">
              <w:rPr>
                <w:sz w:val="18"/>
                <w:szCs w:val="18"/>
              </w:rPr>
              <w:t xml:space="preserve">Объемы и источники финансирования подпрограммы в целом и по годам ее реализации </w:t>
            </w:r>
          </w:p>
        </w:tc>
        <w:tc>
          <w:tcPr>
            <w:tcW w:w="3226" w:type="dxa"/>
          </w:tcPr>
          <w:p w:rsidR="00A775E9" w:rsidRPr="006C28C1" w:rsidRDefault="00A775E9" w:rsidP="00C3598D">
            <w:pPr>
              <w:widowControl w:val="0"/>
              <w:autoSpaceDE w:val="0"/>
              <w:autoSpaceDN w:val="0"/>
              <w:adjustRightInd w:val="0"/>
              <w:rPr>
                <w:sz w:val="18"/>
                <w:szCs w:val="18"/>
              </w:rPr>
            </w:pPr>
            <w:r w:rsidRPr="006C28C1">
              <w:rPr>
                <w:sz w:val="18"/>
                <w:szCs w:val="18"/>
              </w:rPr>
              <w:t>Общий объём финансирования подпрограммы за счет средств местного бюджета составляет 64 618 792,92 рублей, в том числе:</w:t>
            </w:r>
          </w:p>
          <w:p w:rsidR="00A775E9" w:rsidRPr="006C28C1" w:rsidRDefault="00A775E9" w:rsidP="00C3598D">
            <w:pPr>
              <w:widowControl w:val="0"/>
              <w:autoSpaceDE w:val="0"/>
              <w:autoSpaceDN w:val="0"/>
              <w:adjustRightInd w:val="0"/>
              <w:rPr>
                <w:sz w:val="18"/>
                <w:szCs w:val="18"/>
              </w:rPr>
            </w:pPr>
            <w:r w:rsidRPr="006C28C1">
              <w:rPr>
                <w:sz w:val="18"/>
                <w:szCs w:val="18"/>
              </w:rPr>
              <w:t>- в 2014 году  2 415 894,37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2015 году  783 688,58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2016 году  667 188,04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2017 году  47 154 927,18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2018 году  758 321,94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2019 году  1 171 341,58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2020 году  809 916,51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2021 году  807  520,55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2022 году  5 041 628,59 рублей;</w:t>
            </w:r>
          </w:p>
          <w:p w:rsidR="00A775E9" w:rsidRPr="006C28C1" w:rsidRDefault="00A775E9" w:rsidP="00C3598D">
            <w:pPr>
              <w:rPr>
                <w:sz w:val="18"/>
                <w:szCs w:val="18"/>
              </w:rPr>
            </w:pPr>
            <w:r w:rsidRPr="006C28C1">
              <w:rPr>
                <w:sz w:val="18"/>
                <w:szCs w:val="18"/>
              </w:rPr>
              <w:t>- в 2023 году  2 125 576,66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2024 году  1 089 088,92 рублей;</w:t>
            </w:r>
          </w:p>
          <w:p w:rsidR="00A775E9" w:rsidRPr="006C28C1" w:rsidRDefault="00A775E9" w:rsidP="00C3598D">
            <w:pPr>
              <w:rPr>
                <w:sz w:val="18"/>
                <w:szCs w:val="18"/>
              </w:rPr>
            </w:pPr>
            <w:r w:rsidRPr="006C28C1">
              <w:rPr>
                <w:sz w:val="18"/>
                <w:szCs w:val="18"/>
              </w:rPr>
              <w:t>- в 2025 году  913 900,00 рублей;</w:t>
            </w:r>
          </w:p>
          <w:p w:rsidR="00A775E9" w:rsidRPr="006C28C1" w:rsidRDefault="00A775E9" w:rsidP="00C3598D">
            <w:pPr>
              <w:rPr>
                <w:sz w:val="18"/>
                <w:szCs w:val="18"/>
              </w:rPr>
            </w:pPr>
            <w:r w:rsidRPr="006C28C1">
              <w:rPr>
                <w:sz w:val="18"/>
                <w:szCs w:val="18"/>
              </w:rPr>
              <w:t>- в 2026 году  879 800,00 рублей</w:t>
            </w:r>
          </w:p>
        </w:tc>
      </w:tr>
      <w:tr w:rsidR="00A775E9" w:rsidRPr="006C28C1" w:rsidTr="00C3598D">
        <w:trPr>
          <w:trHeight w:val="273"/>
        </w:trPr>
        <w:tc>
          <w:tcPr>
            <w:tcW w:w="6345" w:type="dxa"/>
          </w:tcPr>
          <w:p w:rsidR="00A775E9" w:rsidRPr="006C28C1" w:rsidRDefault="00A775E9" w:rsidP="00C3598D">
            <w:pPr>
              <w:rPr>
                <w:sz w:val="18"/>
                <w:szCs w:val="18"/>
              </w:rPr>
            </w:pPr>
            <w:r w:rsidRPr="006C28C1">
              <w:rPr>
                <w:sz w:val="18"/>
                <w:szCs w:val="18"/>
              </w:rPr>
              <w:t xml:space="preserve">Ожидаемые результаты реализации подпрограммы (по годам и по итогам реализации) </w:t>
            </w:r>
          </w:p>
        </w:tc>
        <w:tc>
          <w:tcPr>
            <w:tcW w:w="3226" w:type="dxa"/>
          </w:tcPr>
          <w:p w:rsidR="00A775E9" w:rsidRPr="006C28C1" w:rsidRDefault="00A775E9" w:rsidP="00C3598D">
            <w:pPr>
              <w:rPr>
                <w:sz w:val="18"/>
                <w:szCs w:val="18"/>
              </w:rPr>
            </w:pPr>
            <w:r w:rsidRPr="006C28C1">
              <w:rPr>
                <w:sz w:val="18"/>
                <w:szCs w:val="18"/>
              </w:rPr>
              <w:t>Реализация подпрограммы позволит:</w:t>
            </w:r>
          </w:p>
          <w:p w:rsidR="00A775E9" w:rsidRPr="006C28C1" w:rsidRDefault="00A775E9" w:rsidP="00C3598D">
            <w:pPr>
              <w:rPr>
                <w:sz w:val="18"/>
                <w:szCs w:val="18"/>
              </w:rPr>
            </w:pPr>
            <w:r w:rsidRPr="006C28C1">
              <w:rPr>
                <w:sz w:val="18"/>
                <w:szCs w:val="18"/>
              </w:rPr>
              <w:t>-поддержать внутрипоселковые  автомобильные дороги на уровне, соответствующем категории дороги</w:t>
            </w:r>
          </w:p>
          <w:p w:rsidR="00A775E9" w:rsidRPr="006C28C1" w:rsidRDefault="00A775E9" w:rsidP="00C3598D">
            <w:pPr>
              <w:rPr>
                <w:sz w:val="18"/>
                <w:szCs w:val="18"/>
              </w:rPr>
            </w:pPr>
            <w:r w:rsidRPr="006C28C1">
              <w:rPr>
                <w:sz w:val="18"/>
                <w:szCs w:val="18"/>
              </w:rPr>
              <w:t>-обеспечить население качественным уличным освещением;</w:t>
            </w:r>
          </w:p>
          <w:p w:rsidR="00A775E9" w:rsidRPr="006C28C1" w:rsidRDefault="00A775E9" w:rsidP="00C3598D">
            <w:pPr>
              <w:rPr>
                <w:sz w:val="18"/>
                <w:szCs w:val="18"/>
              </w:rPr>
            </w:pPr>
            <w:r w:rsidRPr="006C28C1">
              <w:rPr>
                <w:sz w:val="18"/>
                <w:szCs w:val="18"/>
              </w:rPr>
              <w:t>-улучшить благоустройство населенных пунктов поселения;</w:t>
            </w:r>
          </w:p>
          <w:p w:rsidR="00A775E9" w:rsidRPr="006C28C1" w:rsidRDefault="00A775E9" w:rsidP="00C3598D">
            <w:pPr>
              <w:rPr>
                <w:kern w:val="2"/>
                <w:sz w:val="18"/>
                <w:szCs w:val="18"/>
              </w:rPr>
            </w:pPr>
            <w:r w:rsidRPr="006C28C1">
              <w:rPr>
                <w:kern w:val="2"/>
                <w:sz w:val="18"/>
                <w:szCs w:val="18"/>
              </w:rPr>
              <w:t>- надлежаще содержать места захоронения;</w:t>
            </w:r>
          </w:p>
          <w:p w:rsidR="00A775E9" w:rsidRPr="006C28C1" w:rsidRDefault="00A775E9" w:rsidP="00C3598D">
            <w:pPr>
              <w:rPr>
                <w:sz w:val="18"/>
                <w:szCs w:val="18"/>
                <w:highlight w:val="red"/>
              </w:rPr>
            </w:pPr>
            <w:r w:rsidRPr="006C28C1">
              <w:rPr>
                <w:kern w:val="2"/>
                <w:sz w:val="18"/>
                <w:szCs w:val="18"/>
              </w:rPr>
              <w:t>-обеспечение граждан качественной питьевой водой</w:t>
            </w:r>
          </w:p>
        </w:tc>
      </w:tr>
    </w:tbl>
    <w:p w:rsidR="00A775E9" w:rsidRPr="006C28C1" w:rsidRDefault="00A775E9" w:rsidP="00A775E9">
      <w:pPr>
        <w:autoSpaceDE w:val="0"/>
        <w:ind w:left="360"/>
        <w:jc w:val="center"/>
        <w:rPr>
          <w:sz w:val="18"/>
          <w:szCs w:val="18"/>
        </w:rPr>
      </w:pPr>
      <w:r w:rsidRPr="006C28C1">
        <w:rPr>
          <w:sz w:val="18"/>
          <w:szCs w:val="18"/>
        </w:rPr>
        <w:t xml:space="preserve">1.    Сфера социально-экономического развития Чекрушанского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 </w:t>
      </w:r>
    </w:p>
    <w:p w:rsidR="00A775E9" w:rsidRPr="006C28C1" w:rsidRDefault="00A775E9" w:rsidP="00A775E9">
      <w:pPr>
        <w:autoSpaceDE w:val="0"/>
        <w:ind w:left="360"/>
        <w:rPr>
          <w:sz w:val="18"/>
          <w:szCs w:val="18"/>
        </w:rPr>
      </w:pP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t>Подпрограмма в области жилищно-коммунального обслуживания населения направлена на:</w:t>
      </w: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t>- повышение надежности систем жизнеобеспечения социально-жилищной  сферы;</w:t>
      </w: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t>- на повышение качества жилищно-коммунального обслуживания населения;</w:t>
      </w: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t>- на улучшение жилищных условий населения.</w:t>
      </w: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t>Работа предприятия жилищно-коммунального хозяйства, проблемы этой сферы жизнеобеспечения всегда актуальны.</w:t>
      </w: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lastRenderedPageBreak/>
        <w:t>Жилищно-коммунальное хозяйство создает бытовые условия жизни людей, затрагивает интересы каждого человека. Сфера ЖКХ – это сложный многоотраслевой комплекс, который включает водоснабжение, мероприятия по благоустройству поселения, санитарную очистку поселения, уличное освещение, озеленение территории, содержание мест захоронений.</w:t>
      </w: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t>Головным предприятием ЖКХ в сельском поселении является КФХ «Корнев И.И.» всего работающих в службе ЖКХ два человека. В 2022 году предоставлением населению услуг по водоснабжению занимается МУП «Родник» Администрации Тарского муниципального района.</w:t>
      </w:r>
    </w:p>
    <w:p w:rsidR="00A775E9" w:rsidRPr="006C28C1" w:rsidRDefault="00A775E9" w:rsidP="00A775E9">
      <w:pPr>
        <w:pStyle w:val="ConsPlusNormal"/>
        <w:ind w:firstLine="0"/>
        <w:jc w:val="both"/>
        <w:outlineLvl w:val="1"/>
        <w:rPr>
          <w:rFonts w:ascii="Times New Roman" w:hAnsi="Times New Roman" w:cs="Times New Roman"/>
          <w:sz w:val="18"/>
          <w:szCs w:val="18"/>
        </w:rPr>
      </w:pPr>
      <w:r w:rsidRPr="006C28C1">
        <w:rPr>
          <w:rFonts w:ascii="Times New Roman" w:hAnsi="Times New Roman" w:cs="Times New Roman"/>
          <w:sz w:val="18"/>
          <w:szCs w:val="18"/>
        </w:rPr>
        <w:t>Протяженность сетей водоснабжения составляет -10930 м, водозаборных скважин 4 шт..</w:t>
      </w:r>
    </w:p>
    <w:p w:rsidR="00A775E9" w:rsidRPr="006C28C1" w:rsidRDefault="00A775E9" w:rsidP="00A775E9">
      <w:pPr>
        <w:pStyle w:val="ConsPlusNormal"/>
        <w:ind w:firstLine="0"/>
        <w:outlineLvl w:val="1"/>
        <w:rPr>
          <w:rFonts w:ascii="Times New Roman" w:hAnsi="Times New Roman" w:cs="Times New Roman"/>
          <w:sz w:val="18"/>
          <w:szCs w:val="18"/>
        </w:rPr>
      </w:pPr>
      <w:r w:rsidRPr="006C28C1">
        <w:rPr>
          <w:rFonts w:ascii="Times New Roman" w:hAnsi="Times New Roman" w:cs="Times New Roman"/>
          <w:sz w:val="18"/>
          <w:szCs w:val="18"/>
        </w:rPr>
        <w:t>Численность проживающих на территории поселения, пользующихся жилищно-коммунальными услугами составляет 1083 чел.</w:t>
      </w:r>
    </w:p>
    <w:p w:rsidR="00A775E9" w:rsidRPr="006C28C1" w:rsidRDefault="00A775E9" w:rsidP="00A775E9">
      <w:pPr>
        <w:autoSpaceDE w:val="0"/>
        <w:autoSpaceDN w:val="0"/>
        <w:adjustRightInd w:val="0"/>
        <w:jc w:val="both"/>
        <w:rPr>
          <w:sz w:val="18"/>
          <w:szCs w:val="18"/>
        </w:rPr>
      </w:pPr>
      <w:r w:rsidRPr="006C28C1">
        <w:rPr>
          <w:sz w:val="18"/>
          <w:szCs w:val="18"/>
        </w:rPr>
        <w:t>Мероприятия направленные на модернизацию и развитие автомобильных дорог и инженерных сооружений на них направлены на ремонт и содержание автомобильных дорог общего пользования.</w:t>
      </w:r>
    </w:p>
    <w:p w:rsidR="00A775E9" w:rsidRPr="006C28C1" w:rsidRDefault="00A775E9" w:rsidP="00A775E9">
      <w:pPr>
        <w:autoSpaceDE w:val="0"/>
        <w:contextualSpacing/>
        <w:jc w:val="center"/>
        <w:rPr>
          <w:sz w:val="18"/>
          <w:szCs w:val="18"/>
        </w:rPr>
      </w:pPr>
      <w:r w:rsidRPr="006C28C1">
        <w:rPr>
          <w:sz w:val="18"/>
          <w:szCs w:val="18"/>
        </w:rPr>
        <w:t>2. Цель и задачи подпрограммы</w:t>
      </w:r>
    </w:p>
    <w:p w:rsidR="00A775E9" w:rsidRPr="006C28C1" w:rsidRDefault="00A775E9" w:rsidP="00A775E9">
      <w:pPr>
        <w:jc w:val="both"/>
        <w:rPr>
          <w:sz w:val="18"/>
          <w:szCs w:val="18"/>
        </w:rPr>
      </w:pPr>
      <w:r w:rsidRPr="006C28C1">
        <w:rPr>
          <w:sz w:val="18"/>
          <w:szCs w:val="18"/>
        </w:rPr>
        <w:t xml:space="preserve">        Целью подпрограммы является обеспечение устойчивого экономического развития поселения, развитие инфраструктуры. </w:t>
      </w:r>
    </w:p>
    <w:p w:rsidR="00A775E9" w:rsidRPr="006C28C1" w:rsidRDefault="00A775E9" w:rsidP="00A775E9">
      <w:pPr>
        <w:ind w:firstLine="540"/>
        <w:contextualSpacing/>
        <w:jc w:val="both"/>
        <w:rPr>
          <w:sz w:val="18"/>
          <w:szCs w:val="18"/>
        </w:rPr>
      </w:pPr>
      <w:r w:rsidRPr="006C28C1">
        <w:rPr>
          <w:sz w:val="18"/>
          <w:szCs w:val="18"/>
        </w:rPr>
        <w:t>В соответствии с поставленной целью подпрограмма ориентирована на решение следующих задач:</w:t>
      </w:r>
    </w:p>
    <w:p w:rsidR="00A775E9" w:rsidRPr="006C28C1" w:rsidRDefault="00A775E9" w:rsidP="00A775E9">
      <w:pPr>
        <w:jc w:val="both"/>
        <w:rPr>
          <w:sz w:val="18"/>
          <w:szCs w:val="18"/>
        </w:rPr>
      </w:pPr>
      <w:r w:rsidRPr="006C28C1">
        <w:rPr>
          <w:sz w:val="18"/>
          <w:szCs w:val="18"/>
        </w:rPr>
        <w:t>- развитие жилищно-коммунального хозяйства в Чекрушанском сельском поселении</w:t>
      </w:r>
    </w:p>
    <w:p w:rsidR="00A775E9" w:rsidRPr="006C28C1" w:rsidRDefault="00A775E9" w:rsidP="00A775E9">
      <w:pPr>
        <w:contextualSpacing/>
        <w:jc w:val="both"/>
        <w:rPr>
          <w:sz w:val="18"/>
          <w:szCs w:val="18"/>
        </w:rPr>
      </w:pPr>
      <w:r w:rsidRPr="006C28C1">
        <w:rPr>
          <w:sz w:val="18"/>
          <w:szCs w:val="18"/>
        </w:rPr>
        <w:t>- модернизация и развитие автомобильных дорог и инженерных сооружений на них в Чекрушанском сельском поселении</w:t>
      </w:r>
    </w:p>
    <w:p w:rsidR="00A775E9" w:rsidRPr="006C28C1" w:rsidRDefault="00A775E9" w:rsidP="00A775E9">
      <w:pPr>
        <w:ind w:firstLine="720"/>
        <w:contextualSpacing/>
        <w:jc w:val="center"/>
        <w:rPr>
          <w:sz w:val="18"/>
          <w:szCs w:val="18"/>
        </w:rPr>
      </w:pPr>
      <w:r w:rsidRPr="006C28C1">
        <w:rPr>
          <w:sz w:val="18"/>
          <w:szCs w:val="18"/>
        </w:rPr>
        <w:t>3. Сроки реализации подпрограммы</w:t>
      </w:r>
    </w:p>
    <w:p w:rsidR="00A775E9" w:rsidRPr="006C28C1" w:rsidRDefault="00A775E9" w:rsidP="00A775E9">
      <w:pPr>
        <w:ind w:firstLine="720"/>
        <w:contextualSpacing/>
        <w:jc w:val="both"/>
        <w:rPr>
          <w:sz w:val="18"/>
          <w:szCs w:val="18"/>
        </w:rPr>
      </w:pPr>
      <w:r w:rsidRPr="006C28C1">
        <w:rPr>
          <w:sz w:val="18"/>
          <w:szCs w:val="18"/>
        </w:rPr>
        <w:t>Реализация подпрограммы будет осуществляться в течение 2014-2026 годов. Выделение отдельных этапов реализации подпрограммы не предполагается.</w:t>
      </w:r>
    </w:p>
    <w:p w:rsidR="00A775E9" w:rsidRPr="006C28C1" w:rsidRDefault="00A775E9" w:rsidP="00A775E9">
      <w:pPr>
        <w:autoSpaceDE w:val="0"/>
        <w:autoSpaceDN w:val="0"/>
        <w:adjustRightInd w:val="0"/>
        <w:ind w:firstLine="709"/>
        <w:jc w:val="center"/>
        <w:rPr>
          <w:sz w:val="18"/>
          <w:szCs w:val="18"/>
        </w:rPr>
      </w:pPr>
      <w:r w:rsidRPr="006C28C1">
        <w:rPr>
          <w:sz w:val="18"/>
          <w:szCs w:val="18"/>
        </w:rPr>
        <w:t>4. Описание входящих в состав подпрограмм основных мероприятий.</w:t>
      </w:r>
    </w:p>
    <w:p w:rsidR="00A775E9" w:rsidRPr="006C28C1" w:rsidRDefault="00A775E9" w:rsidP="00A775E9">
      <w:pPr>
        <w:autoSpaceDE w:val="0"/>
        <w:autoSpaceDN w:val="0"/>
        <w:adjustRightInd w:val="0"/>
        <w:ind w:firstLine="540"/>
        <w:jc w:val="both"/>
        <w:rPr>
          <w:sz w:val="18"/>
          <w:szCs w:val="18"/>
          <w:lang w:eastAsia="en-US"/>
        </w:rPr>
      </w:pPr>
      <w:r w:rsidRPr="006C28C1">
        <w:rPr>
          <w:sz w:val="18"/>
          <w:szCs w:val="18"/>
          <w:lang w:eastAsia="en-US"/>
        </w:rPr>
        <w:t>В рамках подпрограммы выделяются следующие основные мероприятия:</w:t>
      </w:r>
    </w:p>
    <w:p w:rsidR="00A775E9" w:rsidRPr="006C28C1" w:rsidRDefault="00A775E9" w:rsidP="00A775E9">
      <w:pPr>
        <w:rPr>
          <w:sz w:val="18"/>
          <w:szCs w:val="18"/>
        </w:rPr>
      </w:pPr>
      <w:r w:rsidRPr="006C28C1">
        <w:rPr>
          <w:sz w:val="18"/>
          <w:szCs w:val="18"/>
        </w:rPr>
        <w:t>- мероприятия, направленные развитие жилищно-коммунального хозяйства в Чекрушанском сельском поселении</w:t>
      </w:r>
    </w:p>
    <w:p w:rsidR="00A775E9" w:rsidRPr="006C28C1" w:rsidRDefault="00A775E9" w:rsidP="00A775E9">
      <w:pPr>
        <w:rPr>
          <w:sz w:val="18"/>
          <w:szCs w:val="18"/>
        </w:rPr>
      </w:pPr>
      <w:r w:rsidRPr="006C28C1">
        <w:rPr>
          <w:sz w:val="18"/>
          <w:szCs w:val="18"/>
        </w:rPr>
        <w:t>- модернизация и развитие автомобильных дорог и инженерных сооружений на них в Чекрушанском сельском поселении</w:t>
      </w:r>
    </w:p>
    <w:p w:rsidR="00A775E9" w:rsidRPr="006C28C1" w:rsidRDefault="00A775E9" w:rsidP="00A775E9">
      <w:pPr>
        <w:autoSpaceDE w:val="0"/>
        <w:autoSpaceDN w:val="0"/>
        <w:adjustRightInd w:val="0"/>
        <w:ind w:firstLine="539"/>
        <w:contextualSpacing/>
        <w:jc w:val="both"/>
        <w:rPr>
          <w:rFonts w:eastAsia="Calibri"/>
          <w:sz w:val="18"/>
          <w:szCs w:val="18"/>
          <w:lang w:eastAsia="en-US"/>
        </w:rPr>
      </w:pPr>
      <w:r w:rsidRPr="006C28C1">
        <w:rPr>
          <w:sz w:val="18"/>
          <w:szCs w:val="18"/>
        </w:rPr>
        <w:t>Основное мероприятие 1.  «Мероприятия, направленные на развитие жилищно-коммунального хозяйства в Чекрушанском сельском поселении».</w:t>
      </w:r>
      <w:r w:rsidRPr="006C28C1">
        <w:rPr>
          <w:rFonts w:eastAsia="Calibri"/>
          <w:sz w:val="18"/>
          <w:szCs w:val="18"/>
          <w:lang w:eastAsia="en-US"/>
        </w:rPr>
        <w:t xml:space="preserve"> Данное мероприятие включает в себя работы по благоустройству территории сельского поселения, ремонту и содержанию системы уличного освещения, водоснабжения, мест захоронения.</w:t>
      </w:r>
    </w:p>
    <w:p w:rsidR="00A775E9" w:rsidRPr="006C28C1" w:rsidRDefault="00A775E9" w:rsidP="00A775E9">
      <w:pPr>
        <w:autoSpaceDE w:val="0"/>
        <w:autoSpaceDN w:val="0"/>
        <w:adjustRightInd w:val="0"/>
        <w:ind w:firstLine="540"/>
        <w:contextualSpacing/>
        <w:jc w:val="both"/>
        <w:rPr>
          <w:rFonts w:eastAsia="Calibri"/>
          <w:sz w:val="18"/>
          <w:szCs w:val="18"/>
          <w:lang w:eastAsia="en-US"/>
        </w:rPr>
      </w:pPr>
      <w:r w:rsidRPr="006C28C1">
        <w:rPr>
          <w:sz w:val="18"/>
          <w:szCs w:val="18"/>
        </w:rPr>
        <w:t>Основное мероприятие 2. «Модернизация и развитие автомобильных дорог и инженерных сооружений на них в Чекрушанском сельском поселении».</w:t>
      </w:r>
    </w:p>
    <w:p w:rsidR="00A775E9" w:rsidRPr="006C28C1" w:rsidRDefault="00A775E9" w:rsidP="00A775E9">
      <w:pPr>
        <w:autoSpaceDE w:val="0"/>
        <w:autoSpaceDN w:val="0"/>
        <w:adjustRightInd w:val="0"/>
        <w:ind w:firstLine="709"/>
        <w:jc w:val="both"/>
        <w:rPr>
          <w:sz w:val="18"/>
          <w:szCs w:val="18"/>
        </w:rPr>
      </w:pPr>
      <w:r w:rsidRPr="006C28C1">
        <w:rPr>
          <w:sz w:val="18"/>
          <w:szCs w:val="18"/>
        </w:rPr>
        <w:t>Данное мероприятие включает в себя ремонт и содержание, оформление технической документации внутрипоселковых автомобильных дорог и инженерных сооружений на них на территории Чекрушанского сельского поселения.</w:t>
      </w:r>
    </w:p>
    <w:p w:rsidR="00A775E9" w:rsidRPr="006C28C1" w:rsidRDefault="00A775E9" w:rsidP="00A775E9">
      <w:pPr>
        <w:contextualSpacing/>
        <w:jc w:val="center"/>
        <w:rPr>
          <w:sz w:val="18"/>
          <w:szCs w:val="18"/>
        </w:rPr>
      </w:pPr>
      <w:r w:rsidRPr="006C28C1">
        <w:rPr>
          <w:sz w:val="18"/>
          <w:szCs w:val="18"/>
        </w:rPr>
        <w:t>5. Обоснование ресурсного обеспечения подпрограммы</w:t>
      </w:r>
    </w:p>
    <w:p w:rsidR="00A775E9" w:rsidRPr="006C28C1" w:rsidRDefault="00A775E9" w:rsidP="00A775E9">
      <w:pPr>
        <w:ind w:firstLine="720"/>
        <w:contextualSpacing/>
        <w:jc w:val="both"/>
        <w:rPr>
          <w:color w:val="FF0000"/>
          <w:sz w:val="18"/>
          <w:szCs w:val="18"/>
        </w:rPr>
      </w:pPr>
      <w:r w:rsidRPr="006C28C1">
        <w:rPr>
          <w:sz w:val="18"/>
          <w:szCs w:val="18"/>
        </w:rPr>
        <w:t>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Чекрушанского сельского поселения.</w:t>
      </w:r>
    </w:p>
    <w:p w:rsidR="00A775E9" w:rsidRPr="006C28C1" w:rsidRDefault="00A775E9" w:rsidP="00A775E9">
      <w:pPr>
        <w:jc w:val="center"/>
        <w:rPr>
          <w:sz w:val="18"/>
          <w:szCs w:val="18"/>
        </w:rPr>
      </w:pPr>
      <w:r w:rsidRPr="006C28C1">
        <w:rPr>
          <w:sz w:val="18"/>
          <w:szCs w:val="18"/>
        </w:rPr>
        <w:t>6. Объем финансовых ресурсов, необходимых для реализации подпрограммы в целом и по источникам финансирования</w:t>
      </w:r>
    </w:p>
    <w:p w:rsidR="00A775E9" w:rsidRPr="006C28C1" w:rsidRDefault="00A775E9" w:rsidP="00A775E9">
      <w:pPr>
        <w:widowControl w:val="0"/>
        <w:autoSpaceDE w:val="0"/>
        <w:autoSpaceDN w:val="0"/>
        <w:adjustRightInd w:val="0"/>
        <w:jc w:val="both"/>
        <w:rPr>
          <w:sz w:val="18"/>
          <w:szCs w:val="18"/>
        </w:rPr>
      </w:pPr>
      <w:r w:rsidRPr="006C28C1">
        <w:rPr>
          <w:sz w:val="18"/>
          <w:szCs w:val="18"/>
        </w:rPr>
        <w:t>Объем финансирования за счёт средств местного бюджета составляет 64 618 792,92 рублей, в том числе:</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2014 году  2 415 894,37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2015 году  783 688,58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2016 году  667 188,04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2017 году  47 154 927,18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2018 году  758 321,94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2019 году  1 171 341,58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2020 году  809 916,51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2021 году  807  520,55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2022 году  5 041 628,59 рублей;</w:t>
      </w:r>
    </w:p>
    <w:p w:rsidR="00A775E9" w:rsidRPr="006C28C1" w:rsidRDefault="00A775E9" w:rsidP="00A775E9">
      <w:pPr>
        <w:jc w:val="both"/>
        <w:rPr>
          <w:sz w:val="18"/>
          <w:szCs w:val="18"/>
        </w:rPr>
      </w:pPr>
      <w:r w:rsidRPr="006C28C1">
        <w:rPr>
          <w:sz w:val="18"/>
          <w:szCs w:val="18"/>
        </w:rPr>
        <w:t>- в 2023 году  2 125 576,66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2024 году  1 089 088,92 рублей;</w:t>
      </w:r>
    </w:p>
    <w:p w:rsidR="00A775E9" w:rsidRPr="006C28C1" w:rsidRDefault="00A775E9" w:rsidP="00A775E9">
      <w:pPr>
        <w:jc w:val="both"/>
        <w:rPr>
          <w:sz w:val="18"/>
          <w:szCs w:val="18"/>
        </w:rPr>
      </w:pPr>
      <w:r w:rsidRPr="006C28C1">
        <w:rPr>
          <w:sz w:val="18"/>
          <w:szCs w:val="18"/>
        </w:rPr>
        <w:t>- в 2025 году  913 900,00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2026 году  879 800,00 рублей.</w:t>
      </w:r>
    </w:p>
    <w:p w:rsidR="00A775E9" w:rsidRPr="006C28C1" w:rsidRDefault="00A775E9" w:rsidP="00A775E9">
      <w:pPr>
        <w:jc w:val="center"/>
        <w:rPr>
          <w:sz w:val="18"/>
          <w:szCs w:val="18"/>
        </w:rPr>
      </w:pPr>
      <w:r w:rsidRPr="006C28C1">
        <w:rPr>
          <w:sz w:val="18"/>
          <w:szCs w:val="18"/>
        </w:rPr>
        <w:t>7. Ожидаемые результаты реализации подпрограммы (по годам и по итогам реализации)</w:t>
      </w:r>
    </w:p>
    <w:p w:rsidR="00A775E9" w:rsidRPr="006C28C1" w:rsidRDefault="00A775E9" w:rsidP="00A775E9">
      <w:pPr>
        <w:jc w:val="both"/>
        <w:rPr>
          <w:sz w:val="18"/>
          <w:szCs w:val="18"/>
        </w:rPr>
      </w:pPr>
      <w:r w:rsidRPr="006C28C1">
        <w:rPr>
          <w:sz w:val="18"/>
          <w:szCs w:val="18"/>
        </w:rPr>
        <w:t>Реализация подпрограммы позволит:</w:t>
      </w:r>
    </w:p>
    <w:p w:rsidR="00A775E9" w:rsidRPr="006C28C1" w:rsidRDefault="00A775E9" w:rsidP="00A775E9">
      <w:pPr>
        <w:jc w:val="both"/>
        <w:rPr>
          <w:sz w:val="18"/>
          <w:szCs w:val="18"/>
        </w:rPr>
      </w:pPr>
      <w:r w:rsidRPr="006C28C1">
        <w:rPr>
          <w:sz w:val="18"/>
          <w:szCs w:val="18"/>
        </w:rPr>
        <w:t>-поддержать внутрипоселковые  автомобильные дороги на уровне, соответствующем категории дороги</w:t>
      </w:r>
    </w:p>
    <w:p w:rsidR="00A775E9" w:rsidRPr="006C28C1" w:rsidRDefault="00A775E9" w:rsidP="00A775E9">
      <w:pPr>
        <w:jc w:val="both"/>
        <w:rPr>
          <w:sz w:val="18"/>
          <w:szCs w:val="18"/>
        </w:rPr>
      </w:pPr>
      <w:r w:rsidRPr="006C28C1">
        <w:rPr>
          <w:sz w:val="18"/>
          <w:szCs w:val="18"/>
        </w:rPr>
        <w:t>-обеспечить население качественным уличным освещением;</w:t>
      </w:r>
    </w:p>
    <w:p w:rsidR="00A775E9" w:rsidRPr="006C28C1" w:rsidRDefault="00A775E9" w:rsidP="00A775E9">
      <w:pPr>
        <w:jc w:val="both"/>
        <w:rPr>
          <w:sz w:val="18"/>
          <w:szCs w:val="18"/>
        </w:rPr>
      </w:pPr>
      <w:r w:rsidRPr="006C28C1">
        <w:rPr>
          <w:sz w:val="18"/>
          <w:szCs w:val="18"/>
        </w:rPr>
        <w:t>-улучшить благоустройство населенных пунктов поселения;</w:t>
      </w:r>
    </w:p>
    <w:p w:rsidR="00A775E9" w:rsidRPr="006C28C1" w:rsidRDefault="00A775E9" w:rsidP="00A775E9">
      <w:pPr>
        <w:jc w:val="both"/>
        <w:rPr>
          <w:kern w:val="2"/>
          <w:sz w:val="18"/>
          <w:szCs w:val="18"/>
        </w:rPr>
      </w:pPr>
      <w:r w:rsidRPr="006C28C1">
        <w:rPr>
          <w:kern w:val="2"/>
          <w:sz w:val="18"/>
          <w:szCs w:val="18"/>
        </w:rPr>
        <w:t>- надлежаще содержать места захоронения;</w:t>
      </w:r>
    </w:p>
    <w:p w:rsidR="00A775E9" w:rsidRPr="006C28C1" w:rsidRDefault="00A775E9" w:rsidP="00A775E9">
      <w:pPr>
        <w:widowControl w:val="0"/>
        <w:autoSpaceDE w:val="0"/>
        <w:autoSpaceDN w:val="0"/>
        <w:adjustRightInd w:val="0"/>
        <w:jc w:val="both"/>
        <w:rPr>
          <w:kern w:val="2"/>
          <w:sz w:val="18"/>
          <w:szCs w:val="18"/>
        </w:rPr>
      </w:pPr>
      <w:r w:rsidRPr="006C28C1">
        <w:rPr>
          <w:kern w:val="2"/>
          <w:sz w:val="18"/>
          <w:szCs w:val="18"/>
        </w:rPr>
        <w:t>-обеспечение граждан качественной питьевой водой</w:t>
      </w:r>
    </w:p>
    <w:p w:rsidR="00A775E9" w:rsidRPr="006C28C1" w:rsidRDefault="00A775E9" w:rsidP="00A775E9">
      <w:pPr>
        <w:widowControl w:val="0"/>
        <w:autoSpaceDE w:val="0"/>
        <w:autoSpaceDN w:val="0"/>
        <w:adjustRightInd w:val="0"/>
        <w:jc w:val="center"/>
        <w:rPr>
          <w:sz w:val="18"/>
          <w:szCs w:val="18"/>
        </w:rPr>
      </w:pPr>
      <w:r w:rsidRPr="006C28C1">
        <w:rPr>
          <w:sz w:val="18"/>
          <w:szCs w:val="18"/>
        </w:rPr>
        <w:t>8. Описание системы управления реализацией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 xml:space="preserve">Текущее управление реализацией подпрограммы, а также контроль за ходом ее выполнения осуществляются соисполнителем подпрограммы и исполнителями подпрограммы в соответствии с Порядком </w:t>
      </w:r>
      <w:r w:rsidRPr="006C28C1">
        <w:rPr>
          <w:sz w:val="18"/>
          <w:szCs w:val="18"/>
        </w:rPr>
        <w:t>принятия решений о разработке муниципальных программ Чекрушанского сельского поселения Тарского муниципального района Омской области, их формирования и реализации</w:t>
      </w:r>
      <w:r w:rsidRPr="006C28C1">
        <w:rPr>
          <w:kern w:val="2"/>
          <w:sz w:val="18"/>
          <w:szCs w:val="18"/>
        </w:rPr>
        <w:t>, утвержденным постановлением Администрации Чекрушанского сельского поселения Тарского муниципального района Омской области от 16 августа 2013 г. № 36.</w:t>
      </w:r>
    </w:p>
    <w:p w:rsidR="00A775E9" w:rsidRPr="006C28C1" w:rsidRDefault="00A775E9" w:rsidP="006C28C1">
      <w:pPr>
        <w:ind w:firstLine="709"/>
        <w:contextualSpacing/>
        <w:jc w:val="both"/>
        <w:rPr>
          <w:kern w:val="2"/>
          <w:sz w:val="18"/>
          <w:szCs w:val="18"/>
        </w:rPr>
      </w:pPr>
      <w:r w:rsidRPr="006C28C1">
        <w:rPr>
          <w:kern w:val="2"/>
          <w:sz w:val="18"/>
          <w:szCs w:val="18"/>
        </w:rPr>
        <w:t>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lastRenderedPageBreak/>
        <w:t xml:space="preserve">Исполнители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A775E9" w:rsidRPr="006C28C1" w:rsidRDefault="00A775E9" w:rsidP="006C28C1">
      <w:pPr>
        <w:ind w:firstLine="709"/>
        <w:contextualSpacing/>
        <w:jc w:val="both"/>
        <w:rPr>
          <w:kern w:val="2"/>
          <w:sz w:val="18"/>
          <w:szCs w:val="18"/>
        </w:rPr>
      </w:pPr>
      <w:r w:rsidRPr="006C28C1">
        <w:rPr>
          <w:kern w:val="2"/>
          <w:sz w:val="18"/>
          <w:szCs w:val="18"/>
        </w:rPr>
        <w:t xml:space="preserve">Исполнителями мероприятий подпрограммы являются структурные подразделения Администрации Чекрушанского сельского поселения Тарского муниципального района Омской области и Совет Чекрушанского сельского поселения. </w:t>
      </w:r>
    </w:p>
    <w:p w:rsidR="00A775E9" w:rsidRPr="006C28C1" w:rsidRDefault="00A775E9" w:rsidP="006C28C1">
      <w:pPr>
        <w:pStyle w:val="ConsPlusNonformat"/>
        <w:jc w:val="both"/>
        <w:rPr>
          <w:rFonts w:ascii="Times New Roman" w:hAnsi="Times New Roman" w:cs="Times New Roman"/>
          <w:sz w:val="18"/>
          <w:szCs w:val="18"/>
        </w:rPr>
      </w:pPr>
      <w:r w:rsidRPr="006C28C1">
        <w:rPr>
          <w:rFonts w:ascii="Times New Roman" w:hAnsi="Times New Roman" w:cs="Times New Roman"/>
          <w:sz w:val="18"/>
          <w:szCs w:val="18"/>
        </w:rPr>
        <w:t xml:space="preserve">         Администрация Чекрушанского сельского поселения Тарского муниципального района Омской области</w:t>
      </w:r>
      <w:r w:rsidRPr="006C28C1">
        <w:rPr>
          <w:rFonts w:ascii="Times New Roman" w:hAnsi="Times New Roman" w:cs="Times New Roman"/>
          <w:kern w:val="2"/>
          <w:sz w:val="18"/>
          <w:szCs w:val="18"/>
        </w:rPr>
        <w:t xml:space="preserve">, как соисполнитель подпрограммы в ходе реализации подпрограммы выполняют следующие функции: </w:t>
      </w:r>
    </w:p>
    <w:p w:rsidR="00A775E9" w:rsidRPr="006C28C1" w:rsidRDefault="00A775E9" w:rsidP="006C28C1">
      <w:pPr>
        <w:ind w:firstLine="709"/>
        <w:contextualSpacing/>
        <w:jc w:val="both"/>
        <w:rPr>
          <w:kern w:val="2"/>
          <w:sz w:val="18"/>
          <w:szCs w:val="18"/>
        </w:rPr>
      </w:pPr>
      <w:r w:rsidRPr="006C28C1">
        <w:rPr>
          <w:kern w:val="2"/>
          <w:sz w:val="18"/>
          <w:szCs w:val="18"/>
        </w:rPr>
        <w:t xml:space="preserve">руководит деятельностью по реализации подпрограммы, несет ответственность за ее выполнение и конечные результаты. </w:t>
      </w:r>
    </w:p>
    <w:p w:rsidR="00A775E9" w:rsidRPr="006C28C1" w:rsidRDefault="00A775E9" w:rsidP="006C28C1">
      <w:pPr>
        <w:ind w:firstLine="709"/>
        <w:contextualSpacing/>
        <w:jc w:val="both"/>
        <w:rPr>
          <w:kern w:val="2"/>
          <w:sz w:val="18"/>
          <w:szCs w:val="18"/>
        </w:rPr>
      </w:pPr>
      <w:r w:rsidRPr="006C28C1">
        <w:rPr>
          <w:kern w:val="2"/>
          <w:sz w:val="18"/>
          <w:szCs w:val="18"/>
        </w:rPr>
        <w:t>организует реализацию подпрограммы, принимает решение о внесении изменений в подпрограмму;</w:t>
      </w:r>
    </w:p>
    <w:p w:rsidR="00A775E9" w:rsidRPr="006C28C1" w:rsidRDefault="00A775E9" w:rsidP="006C28C1">
      <w:pPr>
        <w:ind w:firstLine="709"/>
        <w:contextualSpacing/>
        <w:jc w:val="both"/>
        <w:rPr>
          <w:kern w:val="2"/>
          <w:sz w:val="18"/>
          <w:szCs w:val="18"/>
        </w:rPr>
      </w:pPr>
      <w:r w:rsidRPr="006C28C1">
        <w:rPr>
          <w:kern w:val="2"/>
          <w:sz w:val="18"/>
          <w:szCs w:val="18"/>
        </w:rPr>
        <w:t>предоставляет по запросу Министерств Омской области сведения, необходимые для проведения мониторинга реализации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проводит оценку эффективности мероприятий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Исполнители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участвуют в разработке и осуществляют реализацию мероприятий подпрограммы, в отношении которых они являются исполнителями;</w:t>
      </w:r>
    </w:p>
    <w:p w:rsidR="00A775E9" w:rsidRPr="006C28C1" w:rsidRDefault="00A775E9" w:rsidP="006C28C1">
      <w:pPr>
        <w:ind w:firstLine="709"/>
        <w:contextualSpacing/>
        <w:jc w:val="both"/>
        <w:rPr>
          <w:kern w:val="2"/>
          <w:sz w:val="18"/>
          <w:szCs w:val="18"/>
        </w:rPr>
      </w:pPr>
      <w:r w:rsidRPr="006C28C1">
        <w:rPr>
          <w:kern w:val="2"/>
          <w:sz w:val="18"/>
          <w:szCs w:val="18"/>
        </w:rPr>
        <w:t>представляют в установленный срок соисполнителю необходимую информацию для подготовки ответов на запросы Министерств Омской области, а также отчет о ходе реализации мероприятий подпрограммы;</w:t>
      </w:r>
    </w:p>
    <w:p w:rsidR="006C28C1" w:rsidRDefault="00A775E9" w:rsidP="006C28C1">
      <w:pPr>
        <w:ind w:firstLine="709"/>
        <w:contextualSpacing/>
        <w:jc w:val="both"/>
        <w:rPr>
          <w:kern w:val="2"/>
          <w:sz w:val="18"/>
          <w:szCs w:val="18"/>
        </w:rPr>
      </w:pPr>
      <w:r w:rsidRPr="006C28C1">
        <w:rPr>
          <w:kern w:val="2"/>
          <w:sz w:val="18"/>
          <w:szCs w:val="18"/>
        </w:rPr>
        <w:t>представляют соисполнителю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6C28C1" w:rsidRDefault="006C28C1" w:rsidP="006C28C1">
      <w:pPr>
        <w:ind w:firstLine="709"/>
        <w:contextualSpacing/>
        <w:rPr>
          <w:sz w:val="18"/>
          <w:szCs w:val="18"/>
        </w:rPr>
      </w:pPr>
      <w:r>
        <w:rPr>
          <w:sz w:val="18"/>
          <w:szCs w:val="18"/>
        </w:rPr>
        <w:t xml:space="preserve">                                                                                                 </w:t>
      </w:r>
    </w:p>
    <w:p w:rsidR="00A775E9" w:rsidRPr="006C28C1" w:rsidRDefault="006C28C1" w:rsidP="006C28C1">
      <w:pPr>
        <w:ind w:firstLine="709"/>
        <w:contextualSpacing/>
        <w:rPr>
          <w:sz w:val="18"/>
          <w:szCs w:val="18"/>
        </w:rPr>
      </w:pPr>
      <w:r>
        <w:rPr>
          <w:sz w:val="18"/>
          <w:szCs w:val="18"/>
        </w:rPr>
        <w:t xml:space="preserve">                                                                                                 </w:t>
      </w:r>
      <w:r w:rsidR="00A775E9" w:rsidRPr="006C28C1">
        <w:rPr>
          <w:sz w:val="18"/>
          <w:szCs w:val="18"/>
        </w:rPr>
        <w:t>Приложение № 4</w:t>
      </w:r>
    </w:p>
    <w:p w:rsidR="00A775E9" w:rsidRPr="006C28C1" w:rsidRDefault="00A775E9" w:rsidP="006C28C1">
      <w:pPr>
        <w:widowControl w:val="0"/>
        <w:autoSpaceDE w:val="0"/>
        <w:autoSpaceDN w:val="0"/>
        <w:adjustRightInd w:val="0"/>
        <w:ind w:left="5103"/>
        <w:rPr>
          <w:sz w:val="18"/>
          <w:szCs w:val="18"/>
        </w:rPr>
      </w:pPr>
      <w:r w:rsidRPr="006C28C1">
        <w:rPr>
          <w:sz w:val="18"/>
          <w:szCs w:val="18"/>
        </w:rPr>
        <w:t>к постановлению Администрации Чекрушанского сельского поселения   Тарского муниципального района</w:t>
      </w:r>
    </w:p>
    <w:p w:rsidR="00A775E9" w:rsidRPr="006C28C1" w:rsidRDefault="00A775E9" w:rsidP="006C28C1">
      <w:pPr>
        <w:widowControl w:val="0"/>
        <w:autoSpaceDE w:val="0"/>
        <w:autoSpaceDN w:val="0"/>
        <w:adjustRightInd w:val="0"/>
        <w:ind w:left="5103"/>
        <w:rPr>
          <w:sz w:val="18"/>
          <w:szCs w:val="18"/>
        </w:rPr>
      </w:pPr>
      <w:r w:rsidRPr="006C28C1">
        <w:rPr>
          <w:sz w:val="18"/>
          <w:szCs w:val="18"/>
        </w:rPr>
        <w:t>Омской области</w:t>
      </w:r>
    </w:p>
    <w:p w:rsidR="00A775E9" w:rsidRPr="006C28C1" w:rsidRDefault="00A775E9" w:rsidP="006C28C1">
      <w:pPr>
        <w:widowControl w:val="0"/>
        <w:autoSpaceDE w:val="0"/>
        <w:autoSpaceDN w:val="0"/>
        <w:adjustRightInd w:val="0"/>
        <w:ind w:left="5103"/>
        <w:rPr>
          <w:sz w:val="18"/>
          <w:szCs w:val="18"/>
        </w:rPr>
      </w:pPr>
      <w:r w:rsidRPr="006C28C1">
        <w:rPr>
          <w:sz w:val="18"/>
          <w:szCs w:val="18"/>
        </w:rPr>
        <w:t xml:space="preserve">от </w:t>
      </w:r>
      <w:r w:rsidRPr="006C28C1">
        <w:rPr>
          <w:sz w:val="18"/>
          <w:szCs w:val="18"/>
        </w:rPr>
        <w:softHyphen/>
      </w:r>
      <w:r w:rsidRPr="006C28C1">
        <w:rPr>
          <w:sz w:val="18"/>
          <w:szCs w:val="18"/>
        </w:rPr>
        <w:softHyphen/>
      </w:r>
      <w:r w:rsidRPr="006C28C1">
        <w:rPr>
          <w:sz w:val="18"/>
          <w:szCs w:val="18"/>
        </w:rPr>
        <w:softHyphen/>
        <w:t>14.02.2024 г. № 7</w:t>
      </w:r>
    </w:p>
    <w:p w:rsidR="00A775E9" w:rsidRPr="006C28C1" w:rsidRDefault="00A775E9" w:rsidP="00A775E9">
      <w:pPr>
        <w:pStyle w:val="ConsPlusNonformat"/>
        <w:jc w:val="center"/>
        <w:rPr>
          <w:rFonts w:ascii="Times New Roman" w:hAnsi="Times New Roman" w:cs="Times New Roman"/>
          <w:sz w:val="18"/>
          <w:szCs w:val="18"/>
        </w:rPr>
      </w:pPr>
    </w:p>
    <w:p w:rsidR="00A775E9" w:rsidRPr="006C28C1" w:rsidRDefault="00A775E9" w:rsidP="00A775E9">
      <w:pPr>
        <w:pStyle w:val="ConsPlusNonformat"/>
        <w:jc w:val="center"/>
        <w:rPr>
          <w:rFonts w:ascii="Times New Roman" w:hAnsi="Times New Roman" w:cs="Times New Roman"/>
          <w:sz w:val="18"/>
          <w:szCs w:val="18"/>
        </w:rPr>
      </w:pPr>
      <w:r w:rsidRPr="006C28C1">
        <w:rPr>
          <w:rFonts w:ascii="Times New Roman" w:hAnsi="Times New Roman" w:cs="Times New Roman"/>
          <w:sz w:val="18"/>
          <w:szCs w:val="18"/>
        </w:rPr>
        <w:t>ПАСПОРТ</w:t>
      </w:r>
    </w:p>
    <w:p w:rsidR="00A775E9" w:rsidRPr="006C28C1" w:rsidRDefault="00A775E9" w:rsidP="00A775E9">
      <w:pPr>
        <w:jc w:val="center"/>
        <w:rPr>
          <w:sz w:val="18"/>
          <w:szCs w:val="18"/>
        </w:rPr>
      </w:pPr>
      <w:r w:rsidRPr="006C28C1">
        <w:rPr>
          <w:sz w:val="18"/>
          <w:szCs w:val="18"/>
        </w:rPr>
        <w:t>подпрограммы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p w:rsidR="00A775E9" w:rsidRPr="006C28C1" w:rsidRDefault="00A775E9" w:rsidP="00A775E9">
      <w:pPr>
        <w:pStyle w:val="ConsPlusNonformat"/>
        <w:jc w:val="center"/>
        <w:rPr>
          <w:rFonts w:ascii="Times New Roman" w:hAnsi="Times New Roman" w:cs="Times New Roman"/>
          <w:sz w:val="18"/>
          <w:szCs w:val="18"/>
        </w:rPr>
      </w:pPr>
      <w:r w:rsidRPr="006C28C1">
        <w:rPr>
          <w:rFonts w:ascii="Times New Roman" w:hAnsi="Times New Roman" w:cs="Times New Roman"/>
          <w:sz w:val="18"/>
          <w:szCs w:val="18"/>
        </w:rPr>
        <w:t>муниципальной программы Чекрушанского сельского поселения Тарского муниципального района Омской области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3226"/>
      </w:tblGrid>
      <w:tr w:rsidR="00A775E9" w:rsidRPr="006C28C1" w:rsidTr="00C3598D">
        <w:tc>
          <w:tcPr>
            <w:tcW w:w="6345" w:type="dxa"/>
            <w:vAlign w:val="center"/>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муниципальной программы Чекрушанского сельского поселения Тарского муниципального района Омской области</w:t>
            </w:r>
          </w:p>
          <w:p w:rsidR="00A775E9" w:rsidRPr="006C28C1" w:rsidRDefault="00A775E9" w:rsidP="00C3598D">
            <w:pPr>
              <w:rPr>
                <w:sz w:val="18"/>
                <w:szCs w:val="18"/>
              </w:rPr>
            </w:pPr>
          </w:p>
        </w:tc>
        <w:tc>
          <w:tcPr>
            <w:tcW w:w="3226" w:type="dxa"/>
            <w:vAlign w:val="center"/>
          </w:tcPr>
          <w:p w:rsidR="00A775E9" w:rsidRPr="006C28C1" w:rsidRDefault="00A775E9" w:rsidP="00C3598D">
            <w:pPr>
              <w:rPr>
                <w:sz w:val="18"/>
                <w:szCs w:val="18"/>
              </w:rPr>
            </w:pPr>
            <w:r w:rsidRPr="006C28C1">
              <w:rPr>
                <w:sz w:val="18"/>
                <w:szCs w:val="18"/>
              </w:rPr>
              <w:t>Развитие социально-экономического потенциала Чекрушанского сельского поселения Тарского муниципального района Омской области в 2014-2026 годах</w:t>
            </w:r>
          </w:p>
        </w:tc>
      </w:tr>
      <w:tr w:rsidR="00A775E9" w:rsidRPr="006C28C1" w:rsidTr="00C3598D">
        <w:tc>
          <w:tcPr>
            <w:tcW w:w="6345" w:type="dxa"/>
            <w:vAlign w:val="center"/>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подпрограммы муниципальной программы Чекрушанского сельского поселения Тарского муниципального района Омской области</w:t>
            </w:r>
          </w:p>
          <w:p w:rsidR="00A775E9" w:rsidRPr="006C28C1" w:rsidRDefault="00A775E9" w:rsidP="00C3598D">
            <w:pPr>
              <w:rPr>
                <w:sz w:val="18"/>
                <w:szCs w:val="18"/>
              </w:rPr>
            </w:pPr>
            <w:r w:rsidRPr="006C28C1">
              <w:rPr>
                <w:sz w:val="18"/>
                <w:szCs w:val="18"/>
              </w:rPr>
              <w:t xml:space="preserve"> (далее – подпрограмма)</w:t>
            </w:r>
          </w:p>
        </w:tc>
        <w:tc>
          <w:tcPr>
            <w:tcW w:w="3226" w:type="dxa"/>
            <w:vAlign w:val="center"/>
          </w:tcPr>
          <w:p w:rsidR="00A775E9" w:rsidRPr="006C28C1" w:rsidRDefault="00A775E9" w:rsidP="00C3598D">
            <w:pPr>
              <w:rPr>
                <w:sz w:val="18"/>
                <w:szCs w:val="18"/>
              </w:rPr>
            </w:pPr>
            <w:r w:rsidRPr="006C28C1">
              <w:rPr>
                <w:sz w:val="18"/>
                <w:szCs w:val="18"/>
              </w:rPr>
              <w:t>«Развитие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r>
      <w:tr w:rsidR="00A775E9" w:rsidRPr="006C28C1" w:rsidTr="00C3598D">
        <w:tc>
          <w:tcPr>
            <w:tcW w:w="6345"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A775E9" w:rsidRPr="006C28C1" w:rsidRDefault="00A775E9" w:rsidP="00C3598D">
            <w:pPr>
              <w:autoSpaceDE w:val="0"/>
              <w:autoSpaceDN w:val="0"/>
              <w:adjustRightInd w:val="0"/>
              <w:rPr>
                <w:sz w:val="18"/>
                <w:szCs w:val="18"/>
              </w:rPr>
            </w:pPr>
            <w:r w:rsidRPr="006C28C1">
              <w:rPr>
                <w:sz w:val="18"/>
                <w:szCs w:val="18"/>
              </w:rPr>
              <w:t xml:space="preserve">, являющегося соисполнителем муниципальной программы </w:t>
            </w:r>
          </w:p>
        </w:tc>
        <w:tc>
          <w:tcPr>
            <w:tcW w:w="3226"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rPr>
            </w:pPr>
          </w:p>
        </w:tc>
      </w:tr>
      <w:tr w:rsidR="00A775E9" w:rsidRPr="006C28C1" w:rsidTr="00C3598D">
        <w:tc>
          <w:tcPr>
            <w:tcW w:w="6345"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A775E9" w:rsidRPr="006C28C1" w:rsidRDefault="00A775E9" w:rsidP="00C3598D">
            <w:pPr>
              <w:rPr>
                <w:sz w:val="18"/>
                <w:szCs w:val="18"/>
              </w:rPr>
            </w:pPr>
            <w:r w:rsidRPr="006C28C1">
              <w:rPr>
                <w:sz w:val="18"/>
                <w:szCs w:val="18"/>
              </w:rPr>
              <w:t xml:space="preserve">, являющегося исполнителем основного мероприятия, исполнителем ведомственной целевой программы </w:t>
            </w:r>
          </w:p>
        </w:tc>
        <w:tc>
          <w:tcPr>
            <w:tcW w:w="3226"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rPr>
            </w:pPr>
          </w:p>
        </w:tc>
      </w:tr>
      <w:tr w:rsidR="00A775E9" w:rsidRPr="006C28C1" w:rsidTr="00C3598D">
        <w:tc>
          <w:tcPr>
            <w:tcW w:w="6345"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w:t>
            </w:r>
          </w:p>
          <w:p w:rsidR="00A775E9" w:rsidRPr="006C28C1" w:rsidRDefault="00A775E9" w:rsidP="00C3598D">
            <w:pPr>
              <w:autoSpaceDE w:val="0"/>
              <w:autoSpaceDN w:val="0"/>
              <w:adjustRightInd w:val="0"/>
              <w:rPr>
                <w:sz w:val="18"/>
                <w:szCs w:val="18"/>
              </w:rPr>
            </w:pPr>
            <w:r w:rsidRPr="006C28C1">
              <w:rPr>
                <w:sz w:val="18"/>
                <w:szCs w:val="18"/>
              </w:rPr>
              <w:t>, являющегося исполнителем мероприятия</w:t>
            </w:r>
          </w:p>
        </w:tc>
        <w:tc>
          <w:tcPr>
            <w:tcW w:w="3226"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tc>
      </w:tr>
      <w:tr w:rsidR="00A775E9" w:rsidRPr="006C28C1" w:rsidTr="00C3598D">
        <w:tc>
          <w:tcPr>
            <w:tcW w:w="6345" w:type="dxa"/>
          </w:tcPr>
          <w:p w:rsidR="00A775E9" w:rsidRPr="006C28C1" w:rsidRDefault="00A775E9" w:rsidP="00C3598D">
            <w:pPr>
              <w:autoSpaceDE w:val="0"/>
              <w:autoSpaceDN w:val="0"/>
              <w:adjustRightInd w:val="0"/>
              <w:rPr>
                <w:sz w:val="18"/>
                <w:szCs w:val="18"/>
              </w:rPr>
            </w:pPr>
            <w:r w:rsidRPr="006C28C1">
              <w:rPr>
                <w:sz w:val="18"/>
                <w:szCs w:val="18"/>
              </w:rPr>
              <w:t xml:space="preserve">Сроки реализации подпрограммы </w:t>
            </w:r>
          </w:p>
        </w:tc>
        <w:tc>
          <w:tcPr>
            <w:tcW w:w="3226" w:type="dxa"/>
          </w:tcPr>
          <w:p w:rsidR="00A775E9" w:rsidRPr="006C28C1" w:rsidRDefault="00A775E9" w:rsidP="00C3598D">
            <w:pPr>
              <w:rPr>
                <w:sz w:val="18"/>
                <w:szCs w:val="18"/>
              </w:rPr>
            </w:pPr>
            <w:r w:rsidRPr="006C28C1">
              <w:rPr>
                <w:sz w:val="18"/>
                <w:szCs w:val="18"/>
              </w:rPr>
              <w:t>2014-2026 годы</w:t>
            </w:r>
          </w:p>
        </w:tc>
      </w:tr>
      <w:tr w:rsidR="00A775E9" w:rsidRPr="006C28C1" w:rsidTr="00C3598D">
        <w:trPr>
          <w:trHeight w:val="401"/>
        </w:trPr>
        <w:tc>
          <w:tcPr>
            <w:tcW w:w="6345" w:type="dxa"/>
          </w:tcPr>
          <w:p w:rsidR="00A775E9" w:rsidRPr="006C28C1" w:rsidRDefault="00A775E9" w:rsidP="00C3598D">
            <w:pPr>
              <w:rPr>
                <w:sz w:val="18"/>
                <w:szCs w:val="18"/>
              </w:rPr>
            </w:pPr>
            <w:r w:rsidRPr="006C28C1">
              <w:rPr>
                <w:sz w:val="18"/>
                <w:szCs w:val="18"/>
              </w:rPr>
              <w:t xml:space="preserve">Цель подпрограммы </w:t>
            </w:r>
          </w:p>
        </w:tc>
        <w:tc>
          <w:tcPr>
            <w:tcW w:w="3226" w:type="dxa"/>
          </w:tcPr>
          <w:p w:rsidR="00A775E9" w:rsidRPr="006C28C1" w:rsidRDefault="00A775E9" w:rsidP="00C3598D">
            <w:pPr>
              <w:rPr>
                <w:sz w:val="18"/>
                <w:szCs w:val="18"/>
              </w:rPr>
            </w:pPr>
            <w:r w:rsidRPr="006C28C1">
              <w:rPr>
                <w:sz w:val="18"/>
                <w:szCs w:val="18"/>
              </w:rPr>
              <w:t>Обеспечение устойчивого экономического развития поселения, развитие социально-культурной сферы и осуществление социальной политики</w:t>
            </w:r>
          </w:p>
        </w:tc>
      </w:tr>
      <w:tr w:rsidR="00A775E9" w:rsidRPr="006C28C1" w:rsidTr="00C3598D">
        <w:trPr>
          <w:trHeight w:val="328"/>
        </w:trPr>
        <w:tc>
          <w:tcPr>
            <w:tcW w:w="6345" w:type="dxa"/>
          </w:tcPr>
          <w:p w:rsidR="00A775E9" w:rsidRPr="006C28C1" w:rsidRDefault="00A775E9" w:rsidP="00C3598D">
            <w:pPr>
              <w:rPr>
                <w:sz w:val="18"/>
                <w:szCs w:val="18"/>
              </w:rPr>
            </w:pPr>
            <w:r w:rsidRPr="006C28C1">
              <w:rPr>
                <w:sz w:val="18"/>
                <w:szCs w:val="18"/>
              </w:rPr>
              <w:t xml:space="preserve">Задачи подпрограммы </w:t>
            </w:r>
          </w:p>
        </w:tc>
        <w:tc>
          <w:tcPr>
            <w:tcW w:w="3226" w:type="dxa"/>
          </w:tcPr>
          <w:p w:rsidR="00A775E9" w:rsidRPr="006C28C1" w:rsidRDefault="00A775E9" w:rsidP="00C3598D">
            <w:pPr>
              <w:rPr>
                <w:sz w:val="18"/>
                <w:szCs w:val="18"/>
              </w:rPr>
            </w:pPr>
            <w:r w:rsidRPr="006C28C1">
              <w:rPr>
                <w:sz w:val="18"/>
                <w:szCs w:val="18"/>
              </w:rPr>
              <w:t xml:space="preserve">Развитие социально-культурной сферы и осуществление социальной политики в Чекрушанском сельском поселении Тарского муниципального </w:t>
            </w:r>
            <w:r w:rsidRPr="006C28C1">
              <w:rPr>
                <w:sz w:val="18"/>
                <w:szCs w:val="18"/>
              </w:rPr>
              <w:lastRenderedPageBreak/>
              <w:t xml:space="preserve">района Омской области </w:t>
            </w:r>
          </w:p>
        </w:tc>
      </w:tr>
      <w:tr w:rsidR="00A775E9" w:rsidRPr="006C28C1" w:rsidTr="00C3598D">
        <w:trPr>
          <w:trHeight w:val="647"/>
        </w:trPr>
        <w:tc>
          <w:tcPr>
            <w:tcW w:w="6345" w:type="dxa"/>
          </w:tcPr>
          <w:p w:rsidR="00A775E9" w:rsidRPr="006C28C1" w:rsidRDefault="00A775E9" w:rsidP="00C3598D">
            <w:pPr>
              <w:autoSpaceDE w:val="0"/>
              <w:autoSpaceDN w:val="0"/>
              <w:adjustRightInd w:val="0"/>
              <w:rPr>
                <w:sz w:val="18"/>
                <w:szCs w:val="18"/>
              </w:rPr>
            </w:pPr>
            <w:r w:rsidRPr="006C28C1">
              <w:rPr>
                <w:sz w:val="18"/>
                <w:szCs w:val="18"/>
              </w:rPr>
              <w:lastRenderedPageBreak/>
              <w:t>Перечень основных мероприятий и (или) ведомственных целевых программ</w:t>
            </w:r>
          </w:p>
        </w:tc>
        <w:tc>
          <w:tcPr>
            <w:tcW w:w="3226" w:type="dxa"/>
          </w:tcPr>
          <w:p w:rsidR="00A775E9" w:rsidRPr="006C28C1" w:rsidRDefault="00A775E9" w:rsidP="00C3598D">
            <w:pPr>
              <w:rPr>
                <w:sz w:val="18"/>
                <w:szCs w:val="18"/>
              </w:rPr>
            </w:pPr>
            <w:r w:rsidRPr="006C28C1">
              <w:rPr>
                <w:sz w:val="18"/>
                <w:szCs w:val="18"/>
              </w:rPr>
              <w:t>-Развитие физической культуры, спорта и реализация мероприятий в области молодежной политики и культуры»    -Создание социально-экономических условий для увеличения занятости населения</w:t>
            </w:r>
          </w:p>
          <w:p w:rsidR="00A775E9" w:rsidRPr="006C28C1" w:rsidRDefault="00A775E9" w:rsidP="00C3598D">
            <w:pPr>
              <w:rPr>
                <w:sz w:val="18"/>
                <w:szCs w:val="18"/>
              </w:rPr>
            </w:pPr>
            <w:r w:rsidRPr="006C28C1">
              <w:rPr>
                <w:sz w:val="18"/>
                <w:szCs w:val="18"/>
              </w:rPr>
              <w:t>-Обеспечение доступности и качества предоставления мер социальной поддержки отдельным категориям граждан</w:t>
            </w:r>
          </w:p>
        </w:tc>
      </w:tr>
      <w:tr w:rsidR="00A775E9" w:rsidRPr="006C28C1" w:rsidTr="00C3598D">
        <w:trPr>
          <w:trHeight w:val="701"/>
        </w:trPr>
        <w:tc>
          <w:tcPr>
            <w:tcW w:w="6345" w:type="dxa"/>
          </w:tcPr>
          <w:p w:rsidR="00A775E9" w:rsidRPr="006C28C1" w:rsidRDefault="00A775E9" w:rsidP="00C3598D">
            <w:pPr>
              <w:rPr>
                <w:sz w:val="18"/>
                <w:szCs w:val="18"/>
              </w:rPr>
            </w:pPr>
            <w:r w:rsidRPr="006C28C1">
              <w:rPr>
                <w:sz w:val="18"/>
                <w:szCs w:val="18"/>
              </w:rPr>
              <w:t xml:space="preserve">Объемы и источники финансирования подпрограммы в целом и по годам ее реализации </w:t>
            </w:r>
          </w:p>
        </w:tc>
        <w:tc>
          <w:tcPr>
            <w:tcW w:w="3226" w:type="dxa"/>
          </w:tcPr>
          <w:p w:rsidR="00A775E9" w:rsidRPr="006C28C1" w:rsidRDefault="00A775E9" w:rsidP="00C3598D">
            <w:pPr>
              <w:widowControl w:val="0"/>
              <w:autoSpaceDE w:val="0"/>
              <w:autoSpaceDN w:val="0"/>
              <w:adjustRightInd w:val="0"/>
              <w:rPr>
                <w:sz w:val="18"/>
                <w:szCs w:val="18"/>
              </w:rPr>
            </w:pPr>
            <w:r w:rsidRPr="006C28C1">
              <w:rPr>
                <w:sz w:val="18"/>
                <w:szCs w:val="18"/>
              </w:rPr>
              <w:t>Общий объём финансирования подпрограммы за счет средств местного бюджета составляет 3 190 674,90 рублей, в том числе:</w:t>
            </w:r>
          </w:p>
          <w:p w:rsidR="00A775E9" w:rsidRPr="006C28C1" w:rsidRDefault="00A775E9" w:rsidP="00C3598D">
            <w:pPr>
              <w:widowControl w:val="0"/>
              <w:autoSpaceDE w:val="0"/>
              <w:autoSpaceDN w:val="0"/>
              <w:adjustRightInd w:val="0"/>
              <w:rPr>
                <w:sz w:val="18"/>
                <w:szCs w:val="18"/>
              </w:rPr>
            </w:pPr>
            <w:r w:rsidRPr="006C28C1">
              <w:rPr>
                <w:sz w:val="18"/>
                <w:szCs w:val="18"/>
              </w:rPr>
              <w:t>- в 2014 году – 334 846,26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2015 году – 391 991,07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2016 году – 295 744,01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2017 году – 257 225,59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2018 году – 247 815,00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2019 году – 263 563,52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2020 году – 320 789,63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2021 году – 250 839,07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2022 году – 245 343,76 рублей;</w:t>
            </w:r>
          </w:p>
          <w:p w:rsidR="00A775E9" w:rsidRPr="006C28C1" w:rsidRDefault="00A775E9" w:rsidP="00C3598D">
            <w:pPr>
              <w:rPr>
                <w:sz w:val="18"/>
                <w:szCs w:val="18"/>
              </w:rPr>
            </w:pPr>
            <w:r w:rsidRPr="006C28C1">
              <w:rPr>
                <w:sz w:val="18"/>
                <w:szCs w:val="18"/>
              </w:rPr>
              <w:t>- в 2023 году – 256 036,99 рублей;</w:t>
            </w:r>
          </w:p>
          <w:p w:rsidR="00A775E9" w:rsidRPr="006C28C1" w:rsidRDefault="00A775E9" w:rsidP="00C3598D">
            <w:pPr>
              <w:widowControl w:val="0"/>
              <w:autoSpaceDE w:val="0"/>
              <w:autoSpaceDN w:val="0"/>
              <w:adjustRightInd w:val="0"/>
              <w:rPr>
                <w:sz w:val="18"/>
                <w:szCs w:val="18"/>
              </w:rPr>
            </w:pPr>
            <w:r w:rsidRPr="006C28C1">
              <w:rPr>
                <w:sz w:val="18"/>
                <w:szCs w:val="18"/>
              </w:rPr>
              <w:t>- в 2024 году – 113 000,00 рублей;</w:t>
            </w:r>
          </w:p>
          <w:p w:rsidR="00A775E9" w:rsidRPr="006C28C1" w:rsidRDefault="00A775E9" w:rsidP="00C3598D">
            <w:pPr>
              <w:rPr>
                <w:sz w:val="18"/>
                <w:szCs w:val="18"/>
              </w:rPr>
            </w:pPr>
            <w:r w:rsidRPr="006C28C1">
              <w:rPr>
                <w:sz w:val="18"/>
                <w:szCs w:val="18"/>
              </w:rPr>
              <w:t>- в 2025 году – 103 480,00 рублей;</w:t>
            </w:r>
          </w:p>
          <w:p w:rsidR="00A775E9" w:rsidRPr="006C28C1" w:rsidRDefault="00A775E9" w:rsidP="00C3598D">
            <w:pPr>
              <w:rPr>
                <w:sz w:val="18"/>
                <w:szCs w:val="18"/>
              </w:rPr>
            </w:pPr>
            <w:r w:rsidRPr="006C28C1">
              <w:rPr>
                <w:sz w:val="18"/>
                <w:szCs w:val="18"/>
              </w:rPr>
              <w:t>- в 2026 году – 110 000,00 рублей.</w:t>
            </w:r>
          </w:p>
        </w:tc>
      </w:tr>
      <w:tr w:rsidR="00A775E9" w:rsidRPr="006C28C1" w:rsidTr="00C3598D">
        <w:trPr>
          <w:trHeight w:val="697"/>
        </w:trPr>
        <w:tc>
          <w:tcPr>
            <w:tcW w:w="6345" w:type="dxa"/>
          </w:tcPr>
          <w:p w:rsidR="00A775E9" w:rsidRPr="006C28C1" w:rsidRDefault="00A775E9" w:rsidP="00C3598D">
            <w:pPr>
              <w:rPr>
                <w:sz w:val="18"/>
                <w:szCs w:val="18"/>
              </w:rPr>
            </w:pPr>
            <w:r w:rsidRPr="006C28C1">
              <w:rPr>
                <w:sz w:val="18"/>
                <w:szCs w:val="18"/>
              </w:rPr>
              <w:t xml:space="preserve">Ожидаемые результаты реализации подпрограммы (по годам и по итогам реализации) </w:t>
            </w:r>
          </w:p>
        </w:tc>
        <w:tc>
          <w:tcPr>
            <w:tcW w:w="3226" w:type="dxa"/>
          </w:tcPr>
          <w:p w:rsidR="00A775E9" w:rsidRPr="006C28C1" w:rsidRDefault="00A775E9" w:rsidP="00C3598D">
            <w:pPr>
              <w:rPr>
                <w:sz w:val="18"/>
                <w:szCs w:val="18"/>
              </w:rPr>
            </w:pPr>
            <w:r w:rsidRPr="006C28C1">
              <w:rPr>
                <w:sz w:val="18"/>
                <w:szCs w:val="18"/>
              </w:rPr>
              <w:t>Реализация подпрограммы позволит:</w:t>
            </w:r>
          </w:p>
          <w:p w:rsidR="00A775E9" w:rsidRPr="006C28C1" w:rsidRDefault="00A775E9" w:rsidP="00C3598D">
            <w:pPr>
              <w:rPr>
                <w:sz w:val="18"/>
                <w:szCs w:val="18"/>
              </w:rPr>
            </w:pPr>
            <w:r w:rsidRPr="006C28C1">
              <w:rPr>
                <w:sz w:val="18"/>
                <w:szCs w:val="18"/>
              </w:rPr>
              <w:t>- участвовать в летних и зимних спартакиадах;</w:t>
            </w:r>
          </w:p>
          <w:p w:rsidR="00A775E9" w:rsidRPr="006C28C1" w:rsidRDefault="00A775E9" w:rsidP="00C3598D">
            <w:pPr>
              <w:rPr>
                <w:sz w:val="18"/>
                <w:szCs w:val="18"/>
              </w:rPr>
            </w:pPr>
            <w:r w:rsidRPr="006C28C1">
              <w:rPr>
                <w:sz w:val="18"/>
                <w:szCs w:val="18"/>
              </w:rPr>
              <w:t>-проводить культурно-досуговые мероприятия, приуроченные к календарным и социально-значимым датам  и принимать участие в различных фестивалях;</w:t>
            </w:r>
          </w:p>
          <w:p w:rsidR="00A775E9" w:rsidRPr="006C28C1" w:rsidRDefault="00A775E9" w:rsidP="00C3598D">
            <w:pPr>
              <w:rPr>
                <w:sz w:val="18"/>
                <w:szCs w:val="18"/>
              </w:rPr>
            </w:pPr>
            <w:r w:rsidRPr="006C28C1">
              <w:rPr>
                <w:sz w:val="18"/>
                <w:szCs w:val="18"/>
              </w:rPr>
              <w:t xml:space="preserve">- ежегодно проводить  отчетные концерты;     </w:t>
            </w:r>
          </w:p>
          <w:p w:rsidR="00A775E9" w:rsidRPr="006C28C1" w:rsidRDefault="00A775E9" w:rsidP="00C3598D">
            <w:pPr>
              <w:rPr>
                <w:bCs/>
                <w:sz w:val="18"/>
                <w:szCs w:val="18"/>
              </w:rPr>
            </w:pPr>
            <w:r w:rsidRPr="006C28C1">
              <w:rPr>
                <w:sz w:val="18"/>
                <w:szCs w:val="18"/>
              </w:rPr>
              <w:t>-совершенствовать информационно-библиотечное обслуживание населения Чекрушанского сельского  поселения;</w:t>
            </w:r>
            <w:r w:rsidRPr="006C28C1">
              <w:rPr>
                <w:bCs/>
                <w:sz w:val="18"/>
                <w:szCs w:val="18"/>
              </w:rPr>
              <w:t xml:space="preserve">             -повысить  степень  доступности культурных услуг для всех слоев населения;</w:t>
            </w:r>
          </w:p>
          <w:p w:rsidR="00A775E9" w:rsidRPr="006C28C1" w:rsidRDefault="00A775E9" w:rsidP="00C3598D">
            <w:pPr>
              <w:rPr>
                <w:sz w:val="18"/>
                <w:szCs w:val="18"/>
              </w:rPr>
            </w:pPr>
            <w:r w:rsidRPr="006C28C1">
              <w:rPr>
                <w:bCs/>
                <w:sz w:val="18"/>
                <w:szCs w:val="18"/>
              </w:rPr>
              <w:t>-</w:t>
            </w:r>
            <w:r w:rsidRPr="006C28C1">
              <w:rPr>
                <w:sz w:val="18"/>
                <w:szCs w:val="18"/>
              </w:rPr>
              <w:t>создать благоприятные условия для организации культурного досуга и отдыха жителей поселения</w:t>
            </w:r>
          </w:p>
          <w:p w:rsidR="00A775E9" w:rsidRPr="006C28C1" w:rsidRDefault="00A775E9" w:rsidP="00C3598D">
            <w:pPr>
              <w:tabs>
                <w:tab w:val="left" w:pos="274"/>
              </w:tabs>
              <w:ind w:right="-1" w:firstLine="34"/>
              <w:contextualSpacing/>
              <w:rPr>
                <w:sz w:val="18"/>
                <w:szCs w:val="18"/>
              </w:rPr>
            </w:pPr>
            <w:r w:rsidRPr="006C28C1">
              <w:rPr>
                <w:sz w:val="18"/>
                <w:szCs w:val="18"/>
              </w:rPr>
              <w:t>-</w:t>
            </w:r>
            <w:r w:rsidRPr="006C28C1">
              <w:rPr>
                <w:sz w:val="18"/>
                <w:szCs w:val="18"/>
              </w:rPr>
              <w:tab/>
              <w:t>сокращение уровня правонарушений со стороны подростков и молодежи;</w:t>
            </w:r>
          </w:p>
        </w:tc>
      </w:tr>
    </w:tbl>
    <w:p w:rsidR="00A775E9" w:rsidRPr="006C28C1" w:rsidRDefault="00A775E9" w:rsidP="00A775E9">
      <w:pPr>
        <w:autoSpaceDE w:val="0"/>
        <w:ind w:left="360"/>
        <w:jc w:val="center"/>
        <w:rPr>
          <w:sz w:val="18"/>
          <w:szCs w:val="18"/>
        </w:rPr>
      </w:pPr>
    </w:p>
    <w:p w:rsidR="00A775E9" w:rsidRPr="006C28C1" w:rsidRDefault="00A775E9" w:rsidP="00A775E9">
      <w:pPr>
        <w:autoSpaceDE w:val="0"/>
        <w:ind w:left="360"/>
        <w:jc w:val="center"/>
        <w:rPr>
          <w:sz w:val="18"/>
          <w:szCs w:val="18"/>
        </w:rPr>
      </w:pPr>
      <w:r w:rsidRPr="006C28C1">
        <w:rPr>
          <w:sz w:val="18"/>
          <w:szCs w:val="18"/>
        </w:rPr>
        <w:t xml:space="preserve">1.    Сфера социально-экономического развития Чекрушанского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 </w:t>
      </w:r>
    </w:p>
    <w:p w:rsidR="00A775E9" w:rsidRPr="006C28C1" w:rsidRDefault="00A775E9" w:rsidP="00A775E9">
      <w:pPr>
        <w:autoSpaceDE w:val="0"/>
        <w:ind w:left="360"/>
        <w:rPr>
          <w:sz w:val="18"/>
          <w:szCs w:val="18"/>
        </w:rPr>
      </w:pP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Разработка и реализация развития физической культуры, спорта и реализация мероприятий в области молодежной политики и культуры в Чекрушанском сельском поселении направлены на:</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агитацию и пропаганду здорового образа жизни, привлечение населения к регулярным занятиям физической культурой и спортом.</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развитие и совершенствование физкультурно-оздоровительной и спортивной базы поселения.</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физическая подготовка допризывной и призывной молодежи к службе в вооруженных силах России, развитие военно-прикладных двигательных умений и навыков, формирование военно-патриотических, морально-волевых качеств личности.</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содействие в развитии сферы услуг, оказываемых населению поселения организациями физической культуры, спорта, подростково - молодежными клубами, центрами.</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организация отдыха, оздоровления и физического развития населения поселения.</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организация совершенствования физического воспитания населения, подготовка спортсменов.</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организация и координация спортивных и иных мероприятий в сельском поселении, привлечение средств государственных, общественных и других организаций на их проведение.</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lastRenderedPageBreak/>
        <w:t>исполнение законов и иных нормативных правовых актов в области физической культуры и спорта.</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создание условий для организации досуга и обеспечения жителей услугами организаций культуры на территории Чекрушанского сельского поселения;</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 xml:space="preserve"> организация библиотечного обслуживания населения;</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 xml:space="preserve"> организация предоставления дополнительного образования в сфере культуры;</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охрана и сохранение объектов культурного наследия (памятников истории и культуры) местного (муниципального) значения, расположенных в границах Чекрушанского сельского поселения, популяризация памятников истории и культуры федерального и регионального значения.</w:t>
      </w:r>
    </w:p>
    <w:p w:rsidR="00A775E9" w:rsidRPr="006C28C1" w:rsidRDefault="00A775E9" w:rsidP="00A775E9">
      <w:pPr>
        <w:pStyle w:val="ConsPlusNormal"/>
        <w:jc w:val="both"/>
        <w:outlineLvl w:val="1"/>
        <w:rPr>
          <w:rFonts w:ascii="Times New Roman" w:hAnsi="Times New Roman" w:cs="Times New Roman"/>
          <w:sz w:val="18"/>
          <w:szCs w:val="18"/>
        </w:rPr>
      </w:pPr>
      <w:r w:rsidRPr="006C28C1">
        <w:rPr>
          <w:rFonts w:ascii="Times New Roman" w:hAnsi="Times New Roman" w:cs="Times New Roman"/>
          <w:sz w:val="18"/>
          <w:szCs w:val="18"/>
        </w:rPr>
        <w:t xml:space="preserve"> создание условий для реализации прав граждан на свободу художественного творчества в различных видах и жанрах искусства и самодеятельного творчества, участия в культурной жизни Чекрушанского сельского поселения.</w:t>
      </w:r>
    </w:p>
    <w:p w:rsidR="00A775E9" w:rsidRPr="006C28C1" w:rsidRDefault="00A775E9" w:rsidP="00A775E9">
      <w:pPr>
        <w:pStyle w:val="ConsPlusNormal"/>
        <w:jc w:val="both"/>
        <w:outlineLvl w:val="1"/>
        <w:rPr>
          <w:rFonts w:ascii="Times New Roman" w:hAnsi="Times New Roman" w:cs="Times New Roman"/>
          <w:sz w:val="18"/>
          <w:szCs w:val="18"/>
        </w:rPr>
      </w:pPr>
    </w:p>
    <w:p w:rsidR="00A775E9" w:rsidRPr="006C28C1" w:rsidRDefault="00A775E9" w:rsidP="00A775E9">
      <w:pPr>
        <w:autoSpaceDE w:val="0"/>
        <w:contextualSpacing/>
        <w:jc w:val="center"/>
        <w:rPr>
          <w:sz w:val="18"/>
          <w:szCs w:val="18"/>
        </w:rPr>
      </w:pPr>
      <w:r w:rsidRPr="006C28C1">
        <w:rPr>
          <w:sz w:val="18"/>
          <w:szCs w:val="18"/>
        </w:rPr>
        <w:t>2. Цель и задачи подпрограммы</w:t>
      </w:r>
    </w:p>
    <w:p w:rsidR="00A775E9" w:rsidRPr="006C28C1" w:rsidRDefault="00A775E9" w:rsidP="00A775E9">
      <w:pPr>
        <w:ind w:firstLine="540"/>
        <w:contextualSpacing/>
        <w:jc w:val="both"/>
        <w:rPr>
          <w:sz w:val="18"/>
          <w:szCs w:val="18"/>
        </w:rPr>
      </w:pPr>
    </w:p>
    <w:p w:rsidR="00A775E9" w:rsidRPr="006C28C1" w:rsidRDefault="00A775E9" w:rsidP="00A775E9">
      <w:pPr>
        <w:jc w:val="both"/>
        <w:rPr>
          <w:sz w:val="18"/>
          <w:szCs w:val="18"/>
        </w:rPr>
      </w:pPr>
      <w:r w:rsidRPr="006C28C1">
        <w:rPr>
          <w:sz w:val="18"/>
          <w:szCs w:val="18"/>
        </w:rPr>
        <w:t xml:space="preserve">        Целью подпрограммы является обеспечение устойчивого экономического развития поселения, развитие социально-культурной сферы и осуществление социальной политики</w:t>
      </w:r>
    </w:p>
    <w:p w:rsidR="00A775E9" w:rsidRPr="006C28C1" w:rsidRDefault="00A775E9" w:rsidP="00A775E9">
      <w:pPr>
        <w:ind w:firstLine="540"/>
        <w:contextualSpacing/>
        <w:jc w:val="both"/>
        <w:rPr>
          <w:sz w:val="18"/>
          <w:szCs w:val="18"/>
        </w:rPr>
      </w:pPr>
      <w:r w:rsidRPr="006C28C1">
        <w:rPr>
          <w:sz w:val="18"/>
          <w:szCs w:val="18"/>
        </w:rPr>
        <w:t>В соответствии с поставленной целью подпрограмма ориентирована на решение следующих задач:</w:t>
      </w:r>
    </w:p>
    <w:p w:rsidR="00A775E9" w:rsidRPr="006C28C1" w:rsidRDefault="00A775E9" w:rsidP="00A775E9">
      <w:pPr>
        <w:jc w:val="both"/>
        <w:rPr>
          <w:sz w:val="18"/>
          <w:szCs w:val="18"/>
        </w:rPr>
      </w:pPr>
      <w:r w:rsidRPr="006C28C1">
        <w:rPr>
          <w:sz w:val="18"/>
          <w:szCs w:val="18"/>
        </w:rPr>
        <w:t>- развитие физической культуры, спорта и реализация мероприятий в области молодежной политики и культуры</w:t>
      </w:r>
    </w:p>
    <w:p w:rsidR="00A775E9" w:rsidRPr="006C28C1" w:rsidRDefault="00A775E9" w:rsidP="00A775E9">
      <w:pPr>
        <w:jc w:val="both"/>
        <w:rPr>
          <w:sz w:val="18"/>
          <w:szCs w:val="18"/>
        </w:rPr>
      </w:pPr>
      <w:r w:rsidRPr="006C28C1">
        <w:rPr>
          <w:sz w:val="18"/>
          <w:szCs w:val="18"/>
        </w:rPr>
        <w:t xml:space="preserve">- обеспечение доступности и качества предоставления мер социальной поддержки отдельным категориям граждан. </w:t>
      </w:r>
    </w:p>
    <w:p w:rsidR="00A775E9" w:rsidRPr="006C28C1" w:rsidRDefault="00A775E9" w:rsidP="00A775E9">
      <w:pPr>
        <w:jc w:val="both"/>
        <w:rPr>
          <w:sz w:val="18"/>
          <w:szCs w:val="18"/>
        </w:rPr>
      </w:pPr>
      <w:r w:rsidRPr="006C28C1">
        <w:rPr>
          <w:sz w:val="18"/>
          <w:szCs w:val="18"/>
        </w:rPr>
        <w:t>- создание социально-экономических условий для увеличения занятости населения</w:t>
      </w:r>
    </w:p>
    <w:p w:rsidR="00A775E9" w:rsidRPr="006C28C1" w:rsidRDefault="00A775E9" w:rsidP="00A775E9">
      <w:pPr>
        <w:contextualSpacing/>
        <w:jc w:val="center"/>
        <w:rPr>
          <w:sz w:val="18"/>
          <w:szCs w:val="18"/>
        </w:rPr>
      </w:pPr>
      <w:r w:rsidRPr="006C28C1">
        <w:rPr>
          <w:sz w:val="18"/>
          <w:szCs w:val="18"/>
        </w:rPr>
        <w:t>3. Сроки реализации подпрограммы</w:t>
      </w:r>
    </w:p>
    <w:p w:rsidR="00A775E9" w:rsidRPr="006C28C1" w:rsidRDefault="00A775E9" w:rsidP="00A775E9">
      <w:pPr>
        <w:ind w:firstLine="720"/>
        <w:contextualSpacing/>
        <w:jc w:val="both"/>
        <w:rPr>
          <w:sz w:val="18"/>
          <w:szCs w:val="18"/>
        </w:rPr>
      </w:pPr>
      <w:r w:rsidRPr="006C28C1">
        <w:rPr>
          <w:sz w:val="18"/>
          <w:szCs w:val="18"/>
        </w:rPr>
        <w:t>Реализация подпрограммы будет осуществляться в течение 2014-2026 годов. Выделение отдельных этапов реализации подпрограммы не предполагается.</w:t>
      </w:r>
    </w:p>
    <w:p w:rsidR="00A775E9" w:rsidRPr="006C28C1" w:rsidRDefault="00A775E9" w:rsidP="00A775E9">
      <w:pPr>
        <w:autoSpaceDE w:val="0"/>
        <w:autoSpaceDN w:val="0"/>
        <w:adjustRightInd w:val="0"/>
        <w:ind w:firstLine="709"/>
        <w:contextualSpacing/>
        <w:jc w:val="center"/>
        <w:rPr>
          <w:sz w:val="18"/>
          <w:szCs w:val="18"/>
        </w:rPr>
      </w:pPr>
      <w:r w:rsidRPr="006C28C1">
        <w:rPr>
          <w:sz w:val="18"/>
          <w:szCs w:val="18"/>
        </w:rPr>
        <w:t>4. Описание входящих в состав подпрограмм основных мероприятий.</w:t>
      </w:r>
    </w:p>
    <w:p w:rsidR="00A775E9" w:rsidRPr="006C28C1" w:rsidRDefault="00A775E9" w:rsidP="00A775E9">
      <w:pPr>
        <w:autoSpaceDE w:val="0"/>
        <w:autoSpaceDN w:val="0"/>
        <w:adjustRightInd w:val="0"/>
        <w:ind w:firstLine="540"/>
        <w:contextualSpacing/>
        <w:jc w:val="both"/>
        <w:rPr>
          <w:sz w:val="18"/>
          <w:szCs w:val="18"/>
          <w:lang w:eastAsia="en-US"/>
        </w:rPr>
      </w:pPr>
      <w:r w:rsidRPr="006C28C1">
        <w:rPr>
          <w:sz w:val="18"/>
          <w:szCs w:val="18"/>
          <w:lang w:eastAsia="en-US"/>
        </w:rPr>
        <w:t>В рамках подпрограммы выделяются следующие основные мероприятия:</w:t>
      </w:r>
    </w:p>
    <w:p w:rsidR="00A775E9" w:rsidRPr="006C28C1" w:rsidRDefault="00A775E9" w:rsidP="00A775E9">
      <w:pPr>
        <w:jc w:val="both"/>
        <w:rPr>
          <w:sz w:val="18"/>
          <w:szCs w:val="18"/>
        </w:rPr>
      </w:pPr>
      <w:r w:rsidRPr="006C28C1">
        <w:rPr>
          <w:sz w:val="18"/>
          <w:szCs w:val="18"/>
        </w:rPr>
        <w:t>- развитие физической культуры и спорта</w:t>
      </w:r>
    </w:p>
    <w:p w:rsidR="00A775E9" w:rsidRPr="006C28C1" w:rsidRDefault="00A775E9" w:rsidP="00A775E9">
      <w:pPr>
        <w:jc w:val="both"/>
        <w:rPr>
          <w:sz w:val="18"/>
          <w:szCs w:val="18"/>
        </w:rPr>
      </w:pPr>
      <w:r w:rsidRPr="006C28C1">
        <w:rPr>
          <w:sz w:val="18"/>
          <w:szCs w:val="18"/>
        </w:rPr>
        <w:t>- реализация мероприятий в области молодежной политики</w:t>
      </w:r>
    </w:p>
    <w:p w:rsidR="00A775E9" w:rsidRPr="006C28C1" w:rsidRDefault="00A775E9" w:rsidP="00A775E9">
      <w:pPr>
        <w:jc w:val="both"/>
        <w:rPr>
          <w:sz w:val="18"/>
          <w:szCs w:val="18"/>
        </w:rPr>
      </w:pPr>
      <w:r w:rsidRPr="006C28C1">
        <w:rPr>
          <w:sz w:val="18"/>
          <w:szCs w:val="18"/>
        </w:rPr>
        <w:t>- реализация мероприятий в области культуры</w:t>
      </w:r>
    </w:p>
    <w:p w:rsidR="00A775E9" w:rsidRPr="006C28C1" w:rsidRDefault="00A775E9" w:rsidP="00A775E9">
      <w:pPr>
        <w:jc w:val="both"/>
        <w:rPr>
          <w:sz w:val="18"/>
          <w:szCs w:val="18"/>
        </w:rPr>
      </w:pPr>
      <w:r w:rsidRPr="006C28C1">
        <w:rPr>
          <w:sz w:val="18"/>
          <w:szCs w:val="18"/>
        </w:rPr>
        <w:t>- доплаты к пенсиям муниципальных служащих</w:t>
      </w:r>
    </w:p>
    <w:p w:rsidR="00A775E9" w:rsidRPr="006C28C1" w:rsidRDefault="00A775E9" w:rsidP="00A775E9">
      <w:pPr>
        <w:jc w:val="both"/>
        <w:rPr>
          <w:sz w:val="18"/>
          <w:szCs w:val="18"/>
        </w:rPr>
      </w:pPr>
      <w:r w:rsidRPr="006C28C1">
        <w:rPr>
          <w:sz w:val="18"/>
          <w:szCs w:val="18"/>
        </w:rPr>
        <w:t>- социальная помощь малоимущим, материальная помощь гражданам, оказавшимся в трудной жизненной ситуации, и иная материальная помощь отдельным категориям граждан</w:t>
      </w:r>
    </w:p>
    <w:p w:rsidR="00A775E9" w:rsidRPr="006C28C1" w:rsidRDefault="00A775E9" w:rsidP="00A775E9">
      <w:pPr>
        <w:contextualSpacing/>
        <w:jc w:val="both"/>
        <w:rPr>
          <w:sz w:val="18"/>
          <w:szCs w:val="18"/>
        </w:rPr>
      </w:pPr>
      <w:r w:rsidRPr="006C28C1">
        <w:rPr>
          <w:sz w:val="18"/>
          <w:szCs w:val="18"/>
        </w:rPr>
        <w:t>- единовременная денежная выплата лицам, удостоенным звания «Почетный гражданин Чекрушанского сельского поселения»</w:t>
      </w:r>
    </w:p>
    <w:p w:rsidR="00A775E9" w:rsidRPr="006C28C1" w:rsidRDefault="00A775E9" w:rsidP="00A775E9">
      <w:pPr>
        <w:contextualSpacing/>
        <w:jc w:val="center"/>
        <w:rPr>
          <w:sz w:val="18"/>
          <w:szCs w:val="18"/>
        </w:rPr>
      </w:pPr>
      <w:r w:rsidRPr="006C28C1">
        <w:rPr>
          <w:sz w:val="18"/>
          <w:szCs w:val="18"/>
        </w:rPr>
        <w:t>5. Обоснование ресурсного обеспечения подпрограммы</w:t>
      </w:r>
    </w:p>
    <w:p w:rsidR="00A775E9" w:rsidRPr="006C28C1" w:rsidRDefault="00A775E9" w:rsidP="00A775E9">
      <w:pPr>
        <w:ind w:firstLine="720"/>
        <w:contextualSpacing/>
        <w:jc w:val="both"/>
        <w:rPr>
          <w:color w:val="FF0000"/>
          <w:sz w:val="18"/>
          <w:szCs w:val="18"/>
        </w:rPr>
      </w:pPr>
      <w:r w:rsidRPr="006C28C1">
        <w:rPr>
          <w:sz w:val="18"/>
          <w:szCs w:val="18"/>
        </w:rPr>
        <w:t>Реализация мероприятий подпрограммы осуществляется за счет средств местного бюджета и позволит создать условия для исполнения полномочий органов местного самоуправления Чекрушанского сельского поселения.</w:t>
      </w:r>
    </w:p>
    <w:p w:rsidR="00A775E9" w:rsidRPr="006C28C1" w:rsidRDefault="00A775E9" w:rsidP="00A775E9">
      <w:pPr>
        <w:jc w:val="center"/>
        <w:rPr>
          <w:sz w:val="18"/>
          <w:szCs w:val="18"/>
        </w:rPr>
      </w:pPr>
      <w:r w:rsidRPr="006C28C1">
        <w:rPr>
          <w:sz w:val="18"/>
          <w:szCs w:val="18"/>
        </w:rPr>
        <w:t>6. Объем финансовых ресурсов, необходимых для реализации подпрограммы в целом и по источникам финансирования</w:t>
      </w:r>
    </w:p>
    <w:p w:rsidR="00A775E9" w:rsidRPr="006C28C1" w:rsidRDefault="00A775E9" w:rsidP="00A775E9">
      <w:pPr>
        <w:jc w:val="both"/>
        <w:rPr>
          <w:sz w:val="18"/>
          <w:szCs w:val="18"/>
        </w:rPr>
      </w:pPr>
      <w:r w:rsidRPr="006C28C1">
        <w:rPr>
          <w:sz w:val="18"/>
          <w:szCs w:val="18"/>
        </w:rPr>
        <w:t xml:space="preserve">Объем финансирования за счёт средств местного бюджета составляет </w:t>
      </w:r>
    </w:p>
    <w:p w:rsidR="00A775E9" w:rsidRPr="006C28C1" w:rsidRDefault="00A775E9" w:rsidP="00A775E9">
      <w:pPr>
        <w:widowControl w:val="0"/>
        <w:autoSpaceDE w:val="0"/>
        <w:autoSpaceDN w:val="0"/>
        <w:adjustRightInd w:val="0"/>
        <w:jc w:val="both"/>
        <w:rPr>
          <w:sz w:val="18"/>
          <w:szCs w:val="18"/>
        </w:rPr>
      </w:pPr>
      <w:r w:rsidRPr="006C28C1">
        <w:rPr>
          <w:sz w:val="18"/>
          <w:szCs w:val="18"/>
        </w:rPr>
        <w:t>3 190 674,90 рублей, в том числе:</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2014 году – 334 846,26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2015 году – 391 991,07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2016 году – 295 744,01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2017 году – 257 225,59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2018 году – 247 815,00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2019 году – 263 563,52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2020 году – 320 789,63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2021 году – 250 839,07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2022 году – 245 343,76 рублей;</w:t>
      </w:r>
    </w:p>
    <w:p w:rsidR="00A775E9" w:rsidRPr="006C28C1" w:rsidRDefault="00A775E9" w:rsidP="00A775E9">
      <w:pPr>
        <w:jc w:val="both"/>
        <w:rPr>
          <w:sz w:val="18"/>
          <w:szCs w:val="18"/>
        </w:rPr>
      </w:pPr>
      <w:r w:rsidRPr="006C28C1">
        <w:rPr>
          <w:sz w:val="18"/>
          <w:szCs w:val="18"/>
        </w:rPr>
        <w:t>- в 2023 году – 256 036,99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в 2024 году – 113 000,00 рублей;</w:t>
      </w:r>
    </w:p>
    <w:p w:rsidR="00A775E9" w:rsidRPr="006C28C1" w:rsidRDefault="00A775E9" w:rsidP="00A775E9">
      <w:pPr>
        <w:jc w:val="both"/>
        <w:rPr>
          <w:sz w:val="18"/>
          <w:szCs w:val="18"/>
        </w:rPr>
      </w:pPr>
      <w:r w:rsidRPr="006C28C1">
        <w:rPr>
          <w:sz w:val="18"/>
          <w:szCs w:val="18"/>
        </w:rPr>
        <w:t>- в 2025 году – 103 480,00 рублей;</w:t>
      </w:r>
    </w:p>
    <w:p w:rsidR="00A775E9" w:rsidRPr="006C28C1" w:rsidRDefault="00A775E9" w:rsidP="00A775E9">
      <w:pPr>
        <w:jc w:val="both"/>
        <w:rPr>
          <w:sz w:val="18"/>
          <w:szCs w:val="18"/>
        </w:rPr>
      </w:pPr>
      <w:r w:rsidRPr="006C28C1">
        <w:rPr>
          <w:sz w:val="18"/>
          <w:szCs w:val="18"/>
        </w:rPr>
        <w:t>- в 2026 году – 110 000,00 рублей.</w:t>
      </w:r>
    </w:p>
    <w:p w:rsidR="00A775E9" w:rsidRPr="006C28C1" w:rsidRDefault="00A775E9" w:rsidP="00A775E9">
      <w:pPr>
        <w:jc w:val="center"/>
        <w:rPr>
          <w:sz w:val="18"/>
          <w:szCs w:val="18"/>
        </w:rPr>
      </w:pPr>
      <w:r w:rsidRPr="006C28C1">
        <w:rPr>
          <w:sz w:val="18"/>
          <w:szCs w:val="18"/>
        </w:rPr>
        <w:t>7. Ожидаемые результаты реализации подпрограммы (по годам и по итогам реализации)</w:t>
      </w:r>
    </w:p>
    <w:p w:rsidR="00A775E9" w:rsidRPr="006C28C1" w:rsidRDefault="00A775E9" w:rsidP="00A775E9">
      <w:pPr>
        <w:jc w:val="both"/>
        <w:rPr>
          <w:sz w:val="18"/>
          <w:szCs w:val="18"/>
        </w:rPr>
      </w:pPr>
      <w:r w:rsidRPr="006C28C1">
        <w:rPr>
          <w:sz w:val="18"/>
          <w:szCs w:val="18"/>
        </w:rPr>
        <w:t xml:space="preserve">        Реализация подпрограммы позволит:</w:t>
      </w:r>
    </w:p>
    <w:p w:rsidR="00A775E9" w:rsidRPr="006C28C1" w:rsidRDefault="00A775E9" w:rsidP="00A775E9">
      <w:pPr>
        <w:jc w:val="both"/>
        <w:rPr>
          <w:sz w:val="18"/>
          <w:szCs w:val="18"/>
        </w:rPr>
      </w:pPr>
      <w:r w:rsidRPr="006C28C1">
        <w:rPr>
          <w:sz w:val="18"/>
          <w:szCs w:val="18"/>
        </w:rPr>
        <w:t>- участвовать в летних и зимних спартакиадах;</w:t>
      </w:r>
    </w:p>
    <w:p w:rsidR="00A775E9" w:rsidRPr="006C28C1" w:rsidRDefault="00A775E9" w:rsidP="00A775E9">
      <w:pPr>
        <w:jc w:val="both"/>
        <w:rPr>
          <w:sz w:val="18"/>
          <w:szCs w:val="18"/>
        </w:rPr>
      </w:pPr>
      <w:r w:rsidRPr="006C28C1">
        <w:rPr>
          <w:sz w:val="18"/>
          <w:szCs w:val="18"/>
        </w:rPr>
        <w:t>-проводить культурно-досуговые мероприятия, приуроченные к календарным и социально-значимым датам  и принимать участие в различных фестивалях;</w:t>
      </w:r>
    </w:p>
    <w:p w:rsidR="00A775E9" w:rsidRPr="006C28C1" w:rsidRDefault="00A775E9" w:rsidP="00A775E9">
      <w:pPr>
        <w:jc w:val="both"/>
        <w:rPr>
          <w:sz w:val="18"/>
          <w:szCs w:val="18"/>
        </w:rPr>
      </w:pPr>
      <w:r w:rsidRPr="006C28C1">
        <w:rPr>
          <w:sz w:val="18"/>
          <w:szCs w:val="18"/>
        </w:rPr>
        <w:t xml:space="preserve">- ежегодно проводить  отчетные концерты;     </w:t>
      </w:r>
    </w:p>
    <w:p w:rsidR="00A775E9" w:rsidRPr="006C28C1" w:rsidRDefault="00A775E9" w:rsidP="00A775E9">
      <w:pPr>
        <w:jc w:val="both"/>
        <w:rPr>
          <w:bCs/>
          <w:sz w:val="18"/>
          <w:szCs w:val="18"/>
        </w:rPr>
      </w:pPr>
      <w:r w:rsidRPr="006C28C1">
        <w:rPr>
          <w:sz w:val="18"/>
          <w:szCs w:val="18"/>
        </w:rPr>
        <w:t>-совершенствовать информационно-библиотечное обслуживание населения Чекрушанского сельского  поселения;</w:t>
      </w:r>
      <w:r w:rsidRPr="006C28C1">
        <w:rPr>
          <w:bCs/>
          <w:sz w:val="18"/>
          <w:szCs w:val="18"/>
        </w:rPr>
        <w:t xml:space="preserve">             </w:t>
      </w:r>
    </w:p>
    <w:p w:rsidR="00A775E9" w:rsidRPr="006C28C1" w:rsidRDefault="00A775E9" w:rsidP="00A775E9">
      <w:pPr>
        <w:jc w:val="both"/>
        <w:rPr>
          <w:bCs/>
          <w:sz w:val="18"/>
          <w:szCs w:val="18"/>
        </w:rPr>
      </w:pPr>
      <w:r w:rsidRPr="006C28C1">
        <w:rPr>
          <w:bCs/>
          <w:sz w:val="18"/>
          <w:szCs w:val="18"/>
        </w:rPr>
        <w:t>-повысить  степень  доступности культурных услуг для всех слоев населения;</w:t>
      </w:r>
    </w:p>
    <w:p w:rsidR="00A775E9" w:rsidRPr="006C28C1" w:rsidRDefault="00A775E9" w:rsidP="00A775E9">
      <w:pPr>
        <w:jc w:val="both"/>
        <w:rPr>
          <w:sz w:val="18"/>
          <w:szCs w:val="18"/>
        </w:rPr>
      </w:pPr>
      <w:r w:rsidRPr="006C28C1">
        <w:rPr>
          <w:bCs/>
          <w:sz w:val="18"/>
          <w:szCs w:val="18"/>
        </w:rPr>
        <w:t>-</w:t>
      </w:r>
      <w:r w:rsidRPr="006C28C1">
        <w:rPr>
          <w:sz w:val="18"/>
          <w:szCs w:val="18"/>
        </w:rPr>
        <w:t>создать благоприятные условия для организации культурного досуга и отдыха жителей поселения</w:t>
      </w:r>
    </w:p>
    <w:p w:rsidR="00A775E9" w:rsidRPr="006C28C1" w:rsidRDefault="00A775E9" w:rsidP="00A775E9">
      <w:pPr>
        <w:autoSpaceDE w:val="0"/>
        <w:autoSpaceDN w:val="0"/>
        <w:adjustRightInd w:val="0"/>
        <w:contextualSpacing/>
        <w:rPr>
          <w:sz w:val="18"/>
          <w:szCs w:val="18"/>
        </w:rPr>
      </w:pPr>
      <w:r w:rsidRPr="006C28C1">
        <w:rPr>
          <w:sz w:val="18"/>
          <w:szCs w:val="18"/>
        </w:rPr>
        <w:t>- сокращение уровня правонарушений со стороны подростков и молодежи;</w:t>
      </w:r>
    </w:p>
    <w:p w:rsidR="00A775E9" w:rsidRPr="006C28C1" w:rsidRDefault="00A775E9" w:rsidP="00A775E9">
      <w:pPr>
        <w:autoSpaceDE w:val="0"/>
        <w:autoSpaceDN w:val="0"/>
        <w:adjustRightInd w:val="0"/>
        <w:ind w:firstLine="709"/>
        <w:contextualSpacing/>
        <w:jc w:val="center"/>
        <w:rPr>
          <w:sz w:val="18"/>
          <w:szCs w:val="18"/>
        </w:rPr>
      </w:pPr>
      <w:r w:rsidRPr="006C28C1">
        <w:rPr>
          <w:sz w:val="18"/>
          <w:szCs w:val="18"/>
        </w:rPr>
        <w:t>8. Описание системы управления реализацией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 xml:space="preserve">Текущее управление реализацией подпрограммы, а также контроль за ходом ее выполнения осуществляются соисполнителем подпрограммы и исполнителями подпрограммы в соответствии с Порядком </w:t>
      </w:r>
      <w:r w:rsidRPr="006C28C1">
        <w:rPr>
          <w:sz w:val="18"/>
          <w:szCs w:val="18"/>
        </w:rPr>
        <w:t>принятия решений о разработке муниципальных программ Чекрушанского сельского поселения Тарского муниципального района Омской области, их формирования и реализации</w:t>
      </w:r>
      <w:r w:rsidRPr="006C28C1">
        <w:rPr>
          <w:kern w:val="2"/>
          <w:sz w:val="18"/>
          <w:szCs w:val="18"/>
        </w:rPr>
        <w:t>, утвержденным постановлением Администрации Чекрушанского сельского поселения Тарского муниципального района Омской области от 16 августа 2013 г. № 36.</w:t>
      </w:r>
    </w:p>
    <w:p w:rsidR="00A775E9" w:rsidRPr="006C28C1" w:rsidRDefault="00A775E9" w:rsidP="006C28C1">
      <w:pPr>
        <w:ind w:firstLine="709"/>
        <w:contextualSpacing/>
        <w:jc w:val="both"/>
        <w:rPr>
          <w:kern w:val="2"/>
          <w:sz w:val="18"/>
          <w:szCs w:val="18"/>
        </w:rPr>
      </w:pPr>
      <w:r w:rsidRPr="006C28C1">
        <w:rPr>
          <w:kern w:val="2"/>
          <w:sz w:val="18"/>
          <w:szCs w:val="18"/>
        </w:rPr>
        <w:t>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lastRenderedPageBreak/>
        <w:t xml:space="preserve">Исполнители подпрограммы участвуют в реализации программных мероприятий в пределах установленной штатной численности, а также бюджетных ассигнований, предусмотренных им в местном бюджете на управление в сфере установленных функций. </w:t>
      </w:r>
    </w:p>
    <w:p w:rsidR="00A775E9" w:rsidRPr="006C28C1" w:rsidRDefault="00A775E9" w:rsidP="006C28C1">
      <w:pPr>
        <w:ind w:firstLine="709"/>
        <w:contextualSpacing/>
        <w:jc w:val="both"/>
        <w:rPr>
          <w:kern w:val="2"/>
          <w:sz w:val="18"/>
          <w:szCs w:val="18"/>
        </w:rPr>
      </w:pPr>
      <w:r w:rsidRPr="006C28C1">
        <w:rPr>
          <w:kern w:val="2"/>
          <w:sz w:val="18"/>
          <w:szCs w:val="18"/>
        </w:rPr>
        <w:t xml:space="preserve">Исполнителями мероприятий подпрограммы являются структурные подразделения Администрации Чекрушанского сельского поселения Тарского муниципального района Омской области и Совет Чекрушанского сельского поселения. </w:t>
      </w:r>
    </w:p>
    <w:p w:rsidR="00A775E9" w:rsidRPr="006C28C1" w:rsidRDefault="00A775E9" w:rsidP="006C28C1">
      <w:pPr>
        <w:pStyle w:val="ConsPlusNonformat"/>
        <w:jc w:val="both"/>
        <w:rPr>
          <w:rFonts w:ascii="Times New Roman" w:hAnsi="Times New Roman" w:cs="Times New Roman"/>
          <w:sz w:val="18"/>
          <w:szCs w:val="18"/>
        </w:rPr>
      </w:pPr>
      <w:r w:rsidRPr="006C28C1">
        <w:rPr>
          <w:rFonts w:ascii="Times New Roman" w:hAnsi="Times New Roman" w:cs="Times New Roman"/>
          <w:sz w:val="18"/>
          <w:szCs w:val="18"/>
        </w:rPr>
        <w:t xml:space="preserve">         Администрация Чекрушанского сельского поселения Тарского муниципального района Омской области</w:t>
      </w:r>
      <w:r w:rsidRPr="006C28C1">
        <w:rPr>
          <w:rFonts w:ascii="Times New Roman" w:hAnsi="Times New Roman" w:cs="Times New Roman"/>
          <w:kern w:val="2"/>
          <w:sz w:val="18"/>
          <w:szCs w:val="18"/>
        </w:rPr>
        <w:t xml:space="preserve">, как соисполнитель подпрограммы в ходе реализации подпрограммы выполняют следующие функции: </w:t>
      </w:r>
    </w:p>
    <w:p w:rsidR="00A775E9" w:rsidRPr="006C28C1" w:rsidRDefault="00A775E9" w:rsidP="006C28C1">
      <w:pPr>
        <w:ind w:firstLine="709"/>
        <w:contextualSpacing/>
        <w:jc w:val="both"/>
        <w:rPr>
          <w:kern w:val="2"/>
          <w:sz w:val="18"/>
          <w:szCs w:val="18"/>
        </w:rPr>
      </w:pPr>
      <w:r w:rsidRPr="006C28C1">
        <w:rPr>
          <w:kern w:val="2"/>
          <w:sz w:val="18"/>
          <w:szCs w:val="18"/>
        </w:rPr>
        <w:t xml:space="preserve">руководит деятельностью по реализации подпрограммы, несет ответственность за ее выполнение и конечные результаты. </w:t>
      </w:r>
    </w:p>
    <w:p w:rsidR="00A775E9" w:rsidRPr="006C28C1" w:rsidRDefault="00A775E9" w:rsidP="006C28C1">
      <w:pPr>
        <w:ind w:firstLine="709"/>
        <w:contextualSpacing/>
        <w:jc w:val="both"/>
        <w:rPr>
          <w:kern w:val="2"/>
          <w:sz w:val="18"/>
          <w:szCs w:val="18"/>
        </w:rPr>
      </w:pPr>
      <w:r w:rsidRPr="006C28C1">
        <w:rPr>
          <w:kern w:val="2"/>
          <w:sz w:val="18"/>
          <w:szCs w:val="18"/>
        </w:rPr>
        <w:t>организует реализацию подпрограммы, принимает решение о внесении изменений в подпрограмму;</w:t>
      </w:r>
    </w:p>
    <w:p w:rsidR="00A775E9" w:rsidRPr="006C28C1" w:rsidRDefault="00A775E9" w:rsidP="006C28C1">
      <w:pPr>
        <w:ind w:firstLine="709"/>
        <w:contextualSpacing/>
        <w:jc w:val="both"/>
        <w:rPr>
          <w:kern w:val="2"/>
          <w:sz w:val="18"/>
          <w:szCs w:val="18"/>
        </w:rPr>
      </w:pPr>
      <w:r w:rsidRPr="006C28C1">
        <w:rPr>
          <w:kern w:val="2"/>
          <w:sz w:val="18"/>
          <w:szCs w:val="18"/>
        </w:rPr>
        <w:t>предоставляет по запросу Министерств Омской области сведения, необходимые для проведения мониторинга реализации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проводит оценку эффективности мероприятий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запрашивает у исполнителей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Исполнители подпрограммы:</w:t>
      </w:r>
    </w:p>
    <w:p w:rsidR="00A775E9" w:rsidRPr="006C28C1" w:rsidRDefault="00A775E9" w:rsidP="006C28C1">
      <w:pPr>
        <w:ind w:firstLine="709"/>
        <w:contextualSpacing/>
        <w:jc w:val="both"/>
        <w:rPr>
          <w:kern w:val="2"/>
          <w:sz w:val="18"/>
          <w:szCs w:val="18"/>
        </w:rPr>
      </w:pPr>
      <w:r w:rsidRPr="006C28C1">
        <w:rPr>
          <w:kern w:val="2"/>
          <w:sz w:val="18"/>
          <w:szCs w:val="18"/>
        </w:rPr>
        <w:t>участвуют в разработке и осуществляют реализацию мероприятий подпрограммы, в отношении которых они являются исполнителями;</w:t>
      </w:r>
    </w:p>
    <w:p w:rsidR="00A775E9" w:rsidRPr="006C28C1" w:rsidRDefault="00A775E9" w:rsidP="006C28C1">
      <w:pPr>
        <w:ind w:firstLine="709"/>
        <w:contextualSpacing/>
        <w:jc w:val="both"/>
        <w:rPr>
          <w:kern w:val="2"/>
          <w:sz w:val="18"/>
          <w:szCs w:val="18"/>
        </w:rPr>
      </w:pPr>
      <w:r w:rsidRPr="006C28C1">
        <w:rPr>
          <w:kern w:val="2"/>
          <w:sz w:val="18"/>
          <w:szCs w:val="18"/>
        </w:rPr>
        <w:t>представляют в установленный срок соисполнителю необходимую информацию для подготовки ответов на запросы Министерств Омской области, а также отчет о ходе реализации мероприятий подпрограммы;</w:t>
      </w:r>
    </w:p>
    <w:p w:rsidR="006C28C1" w:rsidRDefault="00A775E9" w:rsidP="006C28C1">
      <w:pPr>
        <w:ind w:firstLine="709"/>
        <w:contextualSpacing/>
        <w:jc w:val="both"/>
        <w:rPr>
          <w:kern w:val="2"/>
          <w:sz w:val="18"/>
          <w:szCs w:val="18"/>
        </w:rPr>
      </w:pPr>
      <w:r w:rsidRPr="006C28C1">
        <w:rPr>
          <w:kern w:val="2"/>
          <w:sz w:val="18"/>
          <w:szCs w:val="18"/>
        </w:rPr>
        <w:t>представляют соисполнителю информацию, необходимую для проведения оценки эффективности подпрограммы и подготовки отчета о ходе реализации и оценке эффективности подпрограммы.</w:t>
      </w:r>
    </w:p>
    <w:p w:rsidR="006C28C1" w:rsidRDefault="006C28C1" w:rsidP="006C28C1">
      <w:pPr>
        <w:ind w:firstLine="709"/>
        <w:contextualSpacing/>
        <w:jc w:val="both"/>
        <w:rPr>
          <w:kern w:val="2"/>
          <w:sz w:val="18"/>
          <w:szCs w:val="18"/>
        </w:rPr>
      </w:pPr>
      <w:r>
        <w:rPr>
          <w:kern w:val="2"/>
          <w:sz w:val="18"/>
          <w:szCs w:val="18"/>
        </w:rPr>
        <w:t xml:space="preserve">                                             </w:t>
      </w:r>
    </w:p>
    <w:p w:rsidR="00A775E9" w:rsidRPr="006C28C1" w:rsidRDefault="006C28C1" w:rsidP="006C28C1">
      <w:pPr>
        <w:ind w:firstLine="709"/>
        <w:contextualSpacing/>
        <w:jc w:val="both"/>
        <w:rPr>
          <w:sz w:val="18"/>
          <w:szCs w:val="18"/>
        </w:rPr>
      </w:pPr>
      <w:r>
        <w:rPr>
          <w:kern w:val="2"/>
          <w:sz w:val="18"/>
          <w:szCs w:val="18"/>
        </w:rPr>
        <w:t xml:space="preserve">                                                                                               </w:t>
      </w:r>
      <w:r w:rsidR="00A775E9" w:rsidRPr="006C28C1">
        <w:rPr>
          <w:sz w:val="18"/>
          <w:szCs w:val="18"/>
        </w:rPr>
        <w:t>Приложение № 5</w:t>
      </w:r>
    </w:p>
    <w:p w:rsidR="00A775E9" w:rsidRPr="006C28C1" w:rsidRDefault="00A775E9" w:rsidP="00A775E9">
      <w:pPr>
        <w:widowControl w:val="0"/>
        <w:autoSpaceDE w:val="0"/>
        <w:autoSpaceDN w:val="0"/>
        <w:adjustRightInd w:val="0"/>
        <w:ind w:left="5103"/>
        <w:rPr>
          <w:sz w:val="18"/>
          <w:szCs w:val="18"/>
        </w:rPr>
      </w:pPr>
      <w:r w:rsidRPr="006C28C1">
        <w:rPr>
          <w:sz w:val="18"/>
          <w:szCs w:val="18"/>
        </w:rPr>
        <w:t>к постановлению Администрации Чекрушанского сельского поселения Тарского муниципального района</w:t>
      </w:r>
    </w:p>
    <w:p w:rsidR="00A775E9" w:rsidRPr="006C28C1" w:rsidRDefault="00A775E9" w:rsidP="00A775E9">
      <w:pPr>
        <w:widowControl w:val="0"/>
        <w:autoSpaceDE w:val="0"/>
        <w:autoSpaceDN w:val="0"/>
        <w:adjustRightInd w:val="0"/>
        <w:ind w:left="5103"/>
        <w:rPr>
          <w:sz w:val="18"/>
          <w:szCs w:val="18"/>
        </w:rPr>
      </w:pPr>
      <w:r w:rsidRPr="006C28C1">
        <w:rPr>
          <w:sz w:val="18"/>
          <w:szCs w:val="18"/>
        </w:rPr>
        <w:t>Омской области</w:t>
      </w:r>
      <w:r w:rsidR="006C28C1">
        <w:rPr>
          <w:sz w:val="18"/>
          <w:szCs w:val="18"/>
        </w:rPr>
        <w:t xml:space="preserve"> </w:t>
      </w:r>
      <w:r w:rsidRPr="006C28C1">
        <w:rPr>
          <w:sz w:val="18"/>
          <w:szCs w:val="18"/>
        </w:rPr>
        <w:t xml:space="preserve">от </w:t>
      </w:r>
      <w:r w:rsidRPr="006C28C1">
        <w:rPr>
          <w:sz w:val="18"/>
          <w:szCs w:val="18"/>
        </w:rPr>
        <w:softHyphen/>
      </w:r>
      <w:r w:rsidRPr="006C28C1">
        <w:rPr>
          <w:sz w:val="18"/>
          <w:szCs w:val="18"/>
        </w:rPr>
        <w:softHyphen/>
      </w:r>
      <w:r w:rsidRPr="006C28C1">
        <w:rPr>
          <w:sz w:val="18"/>
          <w:szCs w:val="18"/>
        </w:rPr>
        <w:softHyphen/>
        <w:t>14.02.2024  № 7</w:t>
      </w:r>
    </w:p>
    <w:p w:rsidR="00A775E9" w:rsidRPr="006C28C1" w:rsidRDefault="00A775E9" w:rsidP="00A775E9">
      <w:pPr>
        <w:pStyle w:val="ConsPlusNonformat"/>
        <w:jc w:val="center"/>
        <w:rPr>
          <w:rFonts w:ascii="Times New Roman" w:hAnsi="Times New Roman" w:cs="Times New Roman"/>
          <w:sz w:val="18"/>
          <w:szCs w:val="18"/>
        </w:rPr>
      </w:pPr>
    </w:p>
    <w:p w:rsidR="00A775E9" w:rsidRPr="006C28C1" w:rsidRDefault="00A775E9" w:rsidP="00A775E9">
      <w:pPr>
        <w:pStyle w:val="ConsPlusNonformat"/>
        <w:jc w:val="center"/>
        <w:rPr>
          <w:rFonts w:ascii="Times New Roman" w:hAnsi="Times New Roman" w:cs="Times New Roman"/>
          <w:sz w:val="18"/>
          <w:szCs w:val="18"/>
        </w:rPr>
      </w:pPr>
      <w:r w:rsidRPr="006C28C1">
        <w:rPr>
          <w:rFonts w:ascii="Times New Roman" w:hAnsi="Times New Roman" w:cs="Times New Roman"/>
          <w:sz w:val="18"/>
          <w:szCs w:val="18"/>
        </w:rPr>
        <w:t xml:space="preserve">Паспорт </w:t>
      </w:r>
    </w:p>
    <w:p w:rsidR="00A775E9" w:rsidRPr="006C28C1" w:rsidRDefault="00A775E9" w:rsidP="00A775E9">
      <w:pPr>
        <w:pStyle w:val="ConsPlusNormal"/>
        <w:ind w:firstLine="0"/>
        <w:jc w:val="center"/>
        <w:rPr>
          <w:rFonts w:ascii="Times New Roman" w:hAnsi="Times New Roman" w:cs="Times New Roman"/>
          <w:sz w:val="18"/>
          <w:szCs w:val="18"/>
        </w:rPr>
      </w:pPr>
      <w:r w:rsidRPr="006C28C1">
        <w:rPr>
          <w:rFonts w:ascii="Times New Roman" w:hAnsi="Times New Roman" w:cs="Times New Roman"/>
          <w:sz w:val="18"/>
          <w:szCs w:val="18"/>
        </w:rPr>
        <w:t>подпрограммы «Энергосбережение и повышение энергетической</w:t>
      </w:r>
    </w:p>
    <w:p w:rsidR="00A775E9" w:rsidRPr="006C28C1" w:rsidRDefault="00A775E9" w:rsidP="00A775E9">
      <w:pPr>
        <w:pStyle w:val="ConsPlusNormal"/>
        <w:ind w:firstLine="0"/>
        <w:jc w:val="center"/>
        <w:rPr>
          <w:rFonts w:ascii="Times New Roman" w:hAnsi="Times New Roman" w:cs="Times New Roman"/>
          <w:sz w:val="18"/>
          <w:szCs w:val="18"/>
        </w:rPr>
      </w:pPr>
      <w:r w:rsidRPr="006C28C1">
        <w:rPr>
          <w:rFonts w:ascii="Times New Roman" w:hAnsi="Times New Roman" w:cs="Times New Roman"/>
          <w:sz w:val="18"/>
          <w:szCs w:val="18"/>
        </w:rPr>
        <w:t xml:space="preserve"> эффективности  в Чекрушанском  сельском поселении Тарского муниципального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777"/>
      </w:tblGrid>
      <w:tr w:rsidR="00A775E9" w:rsidRPr="006C28C1" w:rsidTr="00C3598D">
        <w:tc>
          <w:tcPr>
            <w:tcW w:w="3794" w:type="dxa"/>
          </w:tcPr>
          <w:p w:rsidR="00A775E9" w:rsidRPr="006C28C1" w:rsidRDefault="00A775E9" w:rsidP="00C3598D">
            <w:pPr>
              <w:rPr>
                <w:sz w:val="18"/>
                <w:szCs w:val="18"/>
              </w:rPr>
            </w:pPr>
            <w:r w:rsidRPr="006C28C1">
              <w:rPr>
                <w:sz w:val="18"/>
                <w:szCs w:val="18"/>
              </w:rPr>
              <w:t>Наименование муниципальной программы Чекрушанского сельского поселения Тарского муниципального района Омской области (далее – муниципальная программа)</w:t>
            </w:r>
          </w:p>
        </w:tc>
        <w:tc>
          <w:tcPr>
            <w:tcW w:w="5777" w:type="dxa"/>
          </w:tcPr>
          <w:p w:rsidR="00A775E9" w:rsidRPr="006C28C1" w:rsidRDefault="00A775E9" w:rsidP="00C3598D">
            <w:pPr>
              <w:rPr>
                <w:sz w:val="18"/>
                <w:szCs w:val="18"/>
              </w:rPr>
            </w:pPr>
            <w:r w:rsidRPr="006C28C1">
              <w:rPr>
                <w:sz w:val="18"/>
                <w:szCs w:val="18"/>
              </w:rPr>
              <w:t>«Развитие экономического потенциала Чекрушанского сельского поселения Тарского муниципального района Омской области» на 2014-2026 годы (далее – муниципальная программа)</w:t>
            </w:r>
          </w:p>
        </w:tc>
      </w:tr>
      <w:tr w:rsidR="00A775E9" w:rsidRPr="006C28C1" w:rsidTr="00C3598D">
        <w:tc>
          <w:tcPr>
            <w:tcW w:w="3794" w:type="dxa"/>
          </w:tcPr>
          <w:p w:rsidR="00A775E9" w:rsidRPr="006C28C1" w:rsidRDefault="00A775E9" w:rsidP="00C3598D">
            <w:pPr>
              <w:rPr>
                <w:sz w:val="18"/>
                <w:szCs w:val="18"/>
              </w:rPr>
            </w:pPr>
            <w:r w:rsidRPr="006C28C1">
              <w:rPr>
                <w:sz w:val="18"/>
                <w:szCs w:val="18"/>
              </w:rPr>
              <w:t>Наименование подпрограммы муниципальной программы Чекрушанского сельского поселения Тарского муниципального района (далее - подпрограмма)</w:t>
            </w:r>
          </w:p>
        </w:tc>
        <w:tc>
          <w:tcPr>
            <w:tcW w:w="5777" w:type="dxa"/>
          </w:tcPr>
          <w:p w:rsidR="00A775E9" w:rsidRPr="006C28C1" w:rsidRDefault="00A775E9" w:rsidP="00C3598D">
            <w:pPr>
              <w:pStyle w:val="ConsPlusNormal"/>
              <w:ind w:firstLine="0"/>
              <w:jc w:val="both"/>
              <w:rPr>
                <w:rFonts w:ascii="Times New Roman" w:hAnsi="Times New Roman" w:cs="Times New Roman"/>
                <w:sz w:val="18"/>
                <w:szCs w:val="18"/>
              </w:rPr>
            </w:pPr>
            <w:r w:rsidRPr="006C28C1">
              <w:rPr>
                <w:rFonts w:ascii="Times New Roman" w:hAnsi="Times New Roman" w:cs="Times New Roman"/>
                <w:sz w:val="18"/>
                <w:szCs w:val="18"/>
              </w:rPr>
              <w:t>«Энергосбережение и повышение энергетической эффективности в Чекрушанском сельском поселении Тарского муниципального района» (далее – подпрограмма)</w:t>
            </w:r>
          </w:p>
        </w:tc>
      </w:tr>
      <w:tr w:rsidR="00A775E9" w:rsidRPr="006C28C1" w:rsidTr="00C3598D">
        <w:tc>
          <w:tcPr>
            <w:tcW w:w="3794" w:type="dxa"/>
          </w:tcPr>
          <w:p w:rsidR="00A775E9" w:rsidRPr="006C28C1" w:rsidRDefault="00A775E9" w:rsidP="00C3598D">
            <w:pPr>
              <w:rPr>
                <w:sz w:val="18"/>
                <w:szCs w:val="18"/>
                <w:highlight w:val="yellow"/>
              </w:rPr>
            </w:pPr>
            <w:r w:rsidRPr="006C28C1">
              <w:rPr>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соисполнителем муниципальной программы</w:t>
            </w:r>
          </w:p>
        </w:tc>
        <w:tc>
          <w:tcPr>
            <w:tcW w:w="5777" w:type="dxa"/>
          </w:tcPr>
          <w:p w:rsidR="00A775E9" w:rsidRPr="006C28C1" w:rsidRDefault="00A775E9" w:rsidP="00C3598D">
            <w:pPr>
              <w:pStyle w:val="ConsPlusCell"/>
              <w:jc w:val="both"/>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rPr>
                <w:sz w:val="18"/>
                <w:szCs w:val="18"/>
                <w:highlight w:val="yellow"/>
              </w:rPr>
            </w:pPr>
          </w:p>
        </w:tc>
      </w:tr>
      <w:tr w:rsidR="00A775E9" w:rsidRPr="006C28C1" w:rsidTr="00C3598D">
        <w:tc>
          <w:tcPr>
            <w:tcW w:w="3794" w:type="dxa"/>
          </w:tcPr>
          <w:p w:rsidR="00A775E9" w:rsidRPr="006C28C1" w:rsidRDefault="00A775E9" w:rsidP="00C3598D">
            <w:pPr>
              <w:autoSpaceDE w:val="0"/>
              <w:autoSpaceDN w:val="0"/>
              <w:adjustRightInd w:val="0"/>
              <w:rPr>
                <w:sz w:val="18"/>
                <w:szCs w:val="18"/>
                <w:highlight w:val="yellow"/>
              </w:rPr>
            </w:pPr>
            <w:r w:rsidRPr="006C28C1">
              <w:rPr>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исполнителем основного мероприятия</w:t>
            </w:r>
          </w:p>
        </w:tc>
        <w:tc>
          <w:tcPr>
            <w:tcW w:w="5777" w:type="dxa"/>
          </w:tcPr>
          <w:p w:rsidR="00A775E9" w:rsidRPr="006C28C1" w:rsidRDefault="00A775E9" w:rsidP="00C3598D">
            <w:pPr>
              <w:pStyle w:val="ConsPlusCell"/>
              <w:jc w:val="both"/>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highlight w:val="yellow"/>
              </w:rPr>
            </w:pPr>
          </w:p>
        </w:tc>
      </w:tr>
      <w:tr w:rsidR="00A775E9" w:rsidRPr="006C28C1" w:rsidTr="00C3598D">
        <w:tc>
          <w:tcPr>
            <w:tcW w:w="3794" w:type="dxa"/>
          </w:tcPr>
          <w:p w:rsidR="00A775E9" w:rsidRPr="006C28C1" w:rsidRDefault="00A775E9" w:rsidP="00C3598D">
            <w:pPr>
              <w:autoSpaceDE w:val="0"/>
              <w:autoSpaceDN w:val="0"/>
              <w:adjustRightInd w:val="0"/>
              <w:rPr>
                <w:sz w:val="18"/>
                <w:szCs w:val="18"/>
                <w:highlight w:val="yellow"/>
              </w:rPr>
            </w:pPr>
            <w:r w:rsidRPr="006C28C1">
              <w:rPr>
                <w:sz w:val="18"/>
                <w:szCs w:val="18"/>
              </w:rPr>
              <w:t>Наименование  исполнительно-распорядительного органа Чекрушанского сельского поселения Тарского муниципального района Омской области, являющегося исполнителем мероприятия</w:t>
            </w:r>
          </w:p>
        </w:tc>
        <w:tc>
          <w:tcPr>
            <w:tcW w:w="5777" w:type="dxa"/>
          </w:tcPr>
          <w:p w:rsidR="00A775E9" w:rsidRPr="006C28C1" w:rsidRDefault="00A775E9" w:rsidP="00C3598D">
            <w:pPr>
              <w:pStyle w:val="ConsPlusCell"/>
              <w:jc w:val="both"/>
              <w:rPr>
                <w:rFonts w:ascii="Times New Roman" w:hAnsi="Times New Roman" w:cs="Times New Roman"/>
                <w:sz w:val="18"/>
                <w:szCs w:val="18"/>
              </w:rPr>
            </w:pPr>
            <w:r w:rsidRPr="006C28C1">
              <w:rPr>
                <w:rFonts w:ascii="Times New Roman" w:hAnsi="Times New Roman" w:cs="Times New Roman"/>
                <w:sz w:val="18"/>
                <w:szCs w:val="18"/>
              </w:rPr>
              <w:t>Администрация Чекрушанского сельского поселения Тарского муниципального района Омской области</w:t>
            </w:r>
          </w:p>
          <w:p w:rsidR="00A775E9" w:rsidRPr="006C28C1" w:rsidRDefault="00A775E9" w:rsidP="00C3598D">
            <w:pPr>
              <w:pStyle w:val="ConsPlusCell"/>
              <w:jc w:val="both"/>
              <w:rPr>
                <w:rFonts w:ascii="Times New Roman" w:hAnsi="Times New Roman" w:cs="Times New Roman"/>
                <w:sz w:val="18"/>
                <w:szCs w:val="18"/>
              </w:rPr>
            </w:pPr>
          </w:p>
        </w:tc>
      </w:tr>
      <w:tr w:rsidR="00A775E9" w:rsidRPr="006C28C1" w:rsidTr="00C3598D">
        <w:trPr>
          <w:trHeight w:val="359"/>
        </w:trPr>
        <w:tc>
          <w:tcPr>
            <w:tcW w:w="3794" w:type="dxa"/>
          </w:tcPr>
          <w:p w:rsidR="00A775E9" w:rsidRPr="006C28C1" w:rsidRDefault="00A775E9" w:rsidP="00C3598D">
            <w:pPr>
              <w:rPr>
                <w:sz w:val="18"/>
                <w:szCs w:val="18"/>
              </w:rPr>
            </w:pPr>
            <w:r w:rsidRPr="006C28C1">
              <w:rPr>
                <w:sz w:val="18"/>
                <w:szCs w:val="18"/>
              </w:rPr>
              <w:t>Сроки реализации подпрограммы</w:t>
            </w:r>
          </w:p>
        </w:tc>
        <w:tc>
          <w:tcPr>
            <w:tcW w:w="5777" w:type="dxa"/>
          </w:tcPr>
          <w:p w:rsidR="00A775E9" w:rsidRPr="006C28C1" w:rsidRDefault="00A775E9" w:rsidP="00C3598D">
            <w:pPr>
              <w:rPr>
                <w:sz w:val="18"/>
                <w:szCs w:val="18"/>
              </w:rPr>
            </w:pPr>
            <w:r w:rsidRPr="006C28C1">
              <w:rPr>
                <w:sz w:val="18"/>
                <w:szCs w:val="18"/>
              </w:rPr>
              <w:t>2016 – 2026 годы</w:t>
            </w:r>
          </w:p>
        </w:tc>
      </w:tr>
      <w:tr w:rsidR="00A775E9" w:rsidRPr="006C28C1" w:rsidTr="00C3598D">
        <w:trPr>
          <w:trHeight w:val="421"/>
        </w:trPr>
        <w:tc>
          <w:tcPr>
            <w:tcW w:w="3794" w:type="dxa"/>
          </w:tcPr>
          <w:p w:rsidR="00A775E9" w:rsidRPr="006C28C1" w:rsidRDefault="00A775E9" w:rsidP="00C3598D">
            <w:pPr>
              <w:rPr>
                <w:sz w:val="18"/>
                <w:szCs w:val="18"/>
              </w:rPr>
            </w:pPr>
            <w:r w:rsidRPr="006C28C1">
              <w:rPr>
                <w:sz w:val="18"/>
                <w:szCs w:val="18"/>
              </w:rPr>
              <w:t>Цель подпрограммы</w:t>
            </w:r>
          </w:p>
        </w:tc>
        <w:tc>
          <w:tcPr>
            <w:tcW w:w="5777" w:type="dxa"/>
          </w:tcPr>
          <w:p w:rsidR="00A775E9" w:rsidRPr="006C28C1" w:rsidRDefault="00A775E9" w:rsidP="00C3598D">
            <w:pPr>
              <w:rPr>
                <w:sz w:val="18"/>
                <w:szCs w:val="18"/>
              </w:rPr>
            </w:pPr>
            <w:r w:rsidRPr="006C28C1">
              <w:rPr>
                <w:sz w:val="18"/>
                <w:szCs w:val="18"/>
              </w:rPr>
              <w:t xml:space="preserve">Повышение энергоэффективности и обеспечение энергосбережения в бюджетной сфере </w:t>
            </w:r>
          </w:p>
        </w:tc>
      </w:tr>
      <w:tr w:rsidR="00A775E9" w:rsidRPr="006C28C1" w:rsidTr="00C3598D">
        <w:trPr>
          <w:trHeight w:val="412"/>
        </w:trPr>
        <w:tc>
          <w:tcPr>
            <w:tcW w:w="3794" w:type="dxa"/>
          </w:tcPr>
          <w:p w:rsidR="00A775E9" w:rsidRPr="006C28C1" w:rsidRDefault="00A775E9" w:rsidP="00C3598D">
            <w:pPr>
              <w:rPr>
                <w:sz w:val="18"/>
                <w:szCs w:val="18"/>
              </w:rPr>
            </w:pPr>
            <w:r w:rsidRPr="006C28C1">
              <w:rPr>
                <w:sz w:val="18"/>
                <w:szCs w:val="18"/>
              </w:rPr>
              <w:t>Задачи подпрограммы</w:t>
            </w:r>
          </w:p>
        </w:tc>
        <w:tc>
          <w:tcPr>
            <w:tcW w:w="5777" w:type="dxa"/>
          </w:tcPr>
          <w:p w:rsidR="00A775E9" w:rsidRPr="006C28C1" w:rsidRDefault="00A775E9" w:rsidP="00C3598D">
            <w:pPr>
              <w:rPr>
                <w:sz w:val="18"/>
                <w:szCs w:val="18"/>
              </w:rPr>
            </w:pPr>
            <w:r w:rsidRPr="006C28C1">
              <w:rPr>
                <w:sz w:val="18"/>
                <w:szCs w:val="18"/>
              </w:rPr>
              <w:t xml:space="preserve">Оптимизация бюджетных расходов на оплату потребления топливно-энергетических ресурсов </w:t>
            </w:r>
          </w:p>
        </w:tc>
      </w:tr>
      <w:tr w:rsidR="00A775E9" w:rsidRPr="006C28C1" w:rsidTr="00C3598D">
        <w:trPr>
          <w:trHeight w:val="419"/>
        </w:trPr>
        <w:tc>
          <w:tcPr>
            <w:tcW w:w="3794" w:type="dxa"/>
          </w:tcPr>
          <w:p w:rsidR="00A775E9" w:rsidRPr="006C28C1" w:rsidRDefault="00A775E9" w:rsidP="00C3598D">
            <w:pPr>
              <w:rPr>
                <w:sz w:val="18"/>
                <w:szCs w:val="18"/>
              </w:rPr>
            </w:pPr>
            <w:r w:rsidRPr="006C28C1">
              <w:rPr>
                <w:sz w:val="18"/>
                <w:szCs w:val="18"/>
              </w:rPr>
              <w:t>Перечень основных мероприятий</w:t>
            </w:r>
          </w:p>
        </w:tc>
        <w:tc>
          <w:tcPr>
            <w:tcW w:w="5777" w:type="dxa"/>
          </w:tcPr>
          <w:p w:rsidR="00A775E9" w:rsidRPr="006C28C1" w:rsidRDefault="00A775E9" w:rsidP="00C3598D">
            <w:pPr>
              <w:pStyle w:val="ConsPlusNonformat"/>
              <w:jc w:val="both"/>
              <w:rPr>
                <w:rFonts w:ascii="Times New Roman" w:hAnsi="Times New Roman" w:cs="Times New Roman"/>
                <w:bCs/>
                <w:color w:val="FF0000"/>
                <w:sz w:val="18"/>
                <w:szCs w:val="18"/>
              </w:rPr>
            </w:pPr>
            <w:r w:rsidRPr="006C28C1">
              <w:rPr>
                <w:rFonts w:ascii="Times New Roman" w:hAnsi="Times New Roman" w:cs="Times New Roman"/>
                <w:sz w:val="18"/>
                <w:szCs w:val="18"/>
              </w:rPr>
              <w:t xml:space="preserve"> Основное мероприятие «Повышение энергетической эффективности и сокращение энергетических издержек в бюджетном секторе Чекрушанского сельского поселения»</w:t>
            </w:r>
          </w:p>
        </w:tc>
      </w:tr>
      <w:tr w:rsidR="00A775E9" w:rsidRPr="006C28C1" w:rsidTr="00C3598D">
        <w:trPr>
          <w:trHeight w:val="978"/>
        </w:trPr>
        <w:tc>
          <w:tcPr>
            <w:tcW w:w="3794" w:type="dxa"/>
          </w:tcPr>
          <w:p w:rsidR="00A775E9" w:rsidRPr="006C28C1" w:rsidRDefault="00A775E9" w:rsidP="00C3598D">
            <w:pPr>
              <w:rPr>
                <w:sz w:val="18"/>
                <w:szCs w:val="18"/>
              </w:rPr>
            </w:pPr>
            <w:r w:rsidRPr="006C28C1">
              <w:rPr>
                <w:sz w:val="18"/>
                <w:szCs w:val="18"/>
              </w:rPr>
              <w:lastRenderedPageBreak/>
              <w:t>Объемы и источники финансирования подпрограммы в целом и по годам ее реализации</w:t>
            </w:r>
          </w:p>
        </w:tc>
        <w:tc>
          <w:tcPr>
            <w:tcW w:w="5777" w:type="dxa"/>
          </w:tcPr>
          <w:p w:rsidR="00A775E9" w:rsidRPr="006C28C1" w:rsidRDefault="00A775E9" w:rsidP="00C3598D">
            <w:pPr>
              <w:rPr>
                <w:sz w:val="18"/>
                <w:szCs w:val="18"/>
              </w:rPr>
            </w:pPr>
            <w:r w:rsidRPr="006C28C1">
              <w:rPr>
                <w:sz w:val="18"/>
                <w:szCs w:val="18"/>
              </w:rPr>
              <w:t>Общий объем финансирования подпрограммы за счет средств местного бюджета составляет 10000,00 рублей, в том числе:</w:t>
            </w:r>
          </w:p>
          <w:p w:rsidR="00A775E9" w:rsidRPr="006C28C1" w:rsidRDefault="00A775E9" w:rsidP="00C3598D">
            <w:pPr>
              <w:ind w:firstLine="318"/>
              <w:rPr>
                <w:sz w:val="18"/>
                <w:szCs w:val="18"/>
              </w:rPr>
            </w:pPr>
            <w:r w:rsidRPr="006C28C1">
              <w:rPr>
                <w:sz w:val="18"/>
                <w:szCs w:val="18"/>
              </w:rPr>
              <w:t>2016 год –   0,00 рублей;</w:t>
            </w:r>
          </w:p>
          <w:p w:rsidR="00A775E9" w:rsidRPr="006C28C1" w:rsidRDefault="00A775E9" w:rsidP="00C3598D">
            <w:pPr>
              <w:ind w:firstLine="318"/>
              <w:rPr>
                <w:sz w:val="18"/>
                <w:szCs w:val="18"/>
              </w:rPr>
            </w:pPr>
            <w:r w:rsidRPr="006C28C1">
              <w:rPr>
                <w:sz w:val="18"/>
                <w:szCs w:val="18"/>
              </w:rPr>
              <w:t>2017 год –  0,00 рублей;</w:t>
            </w:r>
          </w:p>
          <w:p w:rsidR="00A775E9" w:rsidRPr="006C28C1" w:rsidRDefault="00A775E9" w:rsidP="00C3598D">
            <w:pPr>
              <w:ind w:firstLine="318"/>
              <w:rPr>
                <w:sz w:val="18"/>
                <w:szCs w:val="18"/>
              </w:rPr>
            </w:pPr>
            <w:r w:rsidRPr="006C28C1">
              <w:rPr>
                <w:sz w:val="18"/>
                <w:szCs w:val="18"/>
              </w:rPr>
              <w:t>2018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2019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2020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2021 год  – 0,00 рублей</w:t>
            </w:r>
          </w:p>
          <w:p w:rsidR="00A775E9" w:rsidRPr="006C28C1" w:rsidRDefault="00A775E9" w:rsidP="00C3598D">
            <w:pPr>
              <w:widowControl w:val="0"/>
              <w:autoSpaceDE w:val="0"/>
              <w:autoSpaceDN w:val="0"/>
              <w:adjustRightInd w:val="0"/>
              <w:rPr>
                <w:sz w:val="18"/>
                <w:szCs w:val="18"/>
              </w:rPr>
            </w:pPr>
            <w:r w:rsidRPr="006C28C1">
              <w:rPr>
                <w:sz w:val="18"/>
                <w:szCs w:val="18"/>
              </w:rPr>
              <w:t xml:space="preserve">    2022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2023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2024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2025 год  – 0,00 рублей</w:t>
            </w:r>
          </w:p>
          <w:p w:rsidR="00A775E9" w:rsidRPr="006C28C1" w:rsidRDefault="00A775E9" w:rsidP="00C3598D">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2026 год  – 10000,00 рублей</w:t>
            </w:r>
          </w:p>
        </w:tc>
      </w:tr>
      <w:tr w:rsidR="00A775E9" w:rsidRPr="006C28C1" w:rsidTr="00C3598D">
        <w:trPr>
          <w:trHeight w:val="331"/>
        </w:trPr>
        <w:tc>
          <w:tcPr>
            <w:tcW w:w="3794" w:type="dxa"/>
          </w:tcPr>
          <w:p w:rsidR="00A775E9" w:rsidRPr="006C28C1" w:rsidRDefault="00A775E9" w:rsidP="00C3598D">
            <w:pPr>
              <w:rPr>
                <w:sz w:val="18"/>
                <w:szCs w:val="18"/>
              </w:rPr>
            </w:pPr>
            <w:r w:rsidRPr="006C28C1">
              <w:rPr>
                <w:sz w:val="18"/>
                <w:szCs w:val="18"/>
              </w:rPr>
              <w:t>Ожидаемые результаты реализации подпрограммы (по годам и по итогам реализации)</w:t>
            </w:r>
          </w:p>
        </w:tc>
        <w:tc>
          <w:tcPr>
            <w:tcW w:w="5777" w:type="dxa"/>
          </w:tcPr>
          <w:p w:rsidR="00A775E9" w:rsidRPr="006C28C1" w:rsidRDefault="00A775E9" w:rsidP="00C3598D">
            <w:pPr>
              <w:pStyle w:val="ConsPlusNonformat"/>
              <w:rPr>
                <w:rFonts w:ascii="Times New Roman" w:hAnsi="Times New Roman" w:cs="Times New Roman"/>
                <w:sz w:val="18"/>
                <w:szCs w:val="18"/>
              </w:rPr>
            </w:pPr>
            <w:r w:rsidRPr="006C28C1">
              <w:rPr>
                <w:rFonts w:ascii="Times New Roman" w:hAnsi="Times New Roman" w:cs="Times New Roman"/>
                <w:sz w:val="18"/>
                <w:szCs w:val="18"/>
              </w:rPr>
              <w:t>Реализация подпрограммы позволит:</w:t>
            </w:r>
          </w:p>
          <w:p w:rsidR="00A775E9" w:rsidRPr="006C28C1" w:rsidRDefault="00A775E9" w:rsidP="00A775E9">
            <w:pPr>
              <w:pStyle w:val="100"/>
              <w:numPr>
                <w:ilvl w:val="0"/>
                <w:numId w:val="13"/>
              </w:numPr>
              <w:tabs>
                <w:tab w:val="left" w:pos="459"/>
              </w:tabs>
              <w:autoSpaceDE w:val="0"/>
              <w:autoSpaceDN w:val="0"/>
              <w:adjustRightInd w:val="0"/>
              <w:spacing w:after="0" w:line="240" w:lineRule="auto"/>
              <w:ind w:left="33" w:firstLine="0"/>
              <w:rPr>
                <w:rFonts w:ascii="Times New Roman" w:hAnsi="Times New Roman"/>
                <w:sz w:val="18"/>
                <w:szCs w:val="18"/>
              </w:rPr>
            </w:pPr>
            <w:r w:rsidRPr="006C28C1">
              <w:rPr>
                <w:rFonts w:ascii="Times New Roman" w:hAnsi="Times New Roman"/>
                <w:sz w:val="18"/>
                <w:szCs w:val="18"/>
              </w:rPr>
              <w:t xml:space="preserve"> снизить удельный расход электрической энергии на снабжение бюджетных учреждений до </w:t>
            </w:r>
            <w:r w:rsidRPr="006C28C1">
              <w:rPr>
                <w:rFonts w:ascii="Times New Roman" w:hAnsi="Times New Roman"/>
                <w:color w:val="000000"/>
                <w:sz w:val="18"/>
                <w:szCs w:val="18"/>
              </w:rPr>
              <w:t>5%</w:t>
            </w:r>
            <w:r w:rsidRPr="006C28C1">
              <w:rPr>
                <w:rFonts w:ascii="Times New Roman" w:hAnsi="Times New Roman"/>
                <w:sz w:val="18"/>
                <w:szCs w:val="18"/>
              </w:rPr>
              <w:t xml:space="preserve"> кВт.ч</w:t>
            </w:r>
          </w:p>
          <w:p w:rsidR="00A775E9" w:rsidRPr="006C28C1" w:rsidRDefault="00A775E9" w:rsidP="00A775E9">
            <w:pPr>
              <w:pStyle w:val="100"/>
              <w:numPr>
                <w:ilvl w:val="0"/>
                <w:numId w:val="13"/>
              </w:numPr>
              <w:tabs>
                <w:tab w:val="left" w:pos="459"/>
              </w:tabs>
              <w:autoSpaceDE w:val="0"/>
              <w:autoSpaceDN w:val="0"/>
              <w:adjustRightInd w:val="0"/>
              <w:spacing w:after="0" w:line="240" w:lineRule="auto"/>
              <w:ind w:left="33" w:firstLine="0"/>
              <w:rPr>
                <w:rFonts w:ascii="Times New Roman" w:hAnsi="Times New Roman"/>
                <w:sz w:val="18"/>
                <w:szCs w:val="18"/>
              </w:rPr>
            </w:pPr>
            <w:r w:rsidRPr="006C28C1">
              <w:rPr>
                <w:rFonts w:ascii="Times New Roman" w:hAnsi="Times New Roman"/>
                <w:sz w:val="18"/>
                <w:szCs w:val="18"/>
              </w:rPr>
              <w:t xml:space="preserve">Снизить удельный расход тепловой энергии на снабжение бюджетных учреждений до </w:t>
            </w:r>
            <w:r w:rsidRPr="006C28C1">
              <w:rPr>
                <w:rFonts w:ascii="Times New Roman" w:hAnsi="Times New Roman"/>
                <w:color w:val="000000"/>
                <w:sz w:val="18"/>
                <w:szCs w:val="18"/>
              </w:rPr>
              <w:t>0,10</w:t>
            </w:r>
            <w:r w:rsidRPr="006C28C1">
              <w:rPr>
                <w:rFonts w:ascii="Times New Roman" w:hAnsi="Times New Roman"/>
                <w:sz w:val="18"/>
                <w:szCs w:val="18"/>
              </w:rPr>
              <w:t xml:space="preserve"> Гкал/кв.м. общей площади;</w:t>
            </w:r>
          </w:p>
          <w:p w:rsidR="00A775E9" w:rsidRPr="006C28C1" w:rsidRDefault="00A775E9" w:rsidP="00A775E9">
            <w:pPr>
              <w:pStyle w:val="100"/>
              <w:numPr>
                <w:ilvl w:val="0"/>
                <w:numId w:val="13"/>
              </w:numPr>
              <w:tabs>
                <w:tab w:val="left" w:pos="459"/>
              </w:tabs>
              <w:autoSpaceDE w:val="0"/>
              <w:autoSpaceDN w:val="0"/>
              <w:adjustRightInd w:val="0"/>
              <w:spacing w:after="0" w:line="240" w:lineRule="auto"/>
              <w:ind w:left="33" w:firstLine="0"/>
              <w:rPr>
                <w:rFonts w:ascii="Times New Roman" w:hAnsi="Times New Roman"/>
                <w:sz w:val="18"/>
                <w:szCs w:val="18"/>
              </w:rPr>
            </w:pPr>
            <w:r w:rsidRPr="006C28C1">
              <w:rPr>
                <w:rFonts w:ascii="Times New Roman" w:hAnsi="Times New Roman"/>
                <w:sz w:val="18"/>
                <w:szCs w:val="18"/>
              </w:rPr>
              <w:t xml:space="preserve">снизить удельный расход холодной воды на снабжение бюджетных учреждений до </w:t>
            </w:r>
            <w:r w:rsidRPr="006C28C1">
              <w:rPr>
                <w:rFonts w:ascii="Times New Roman" w:hAnsi="Times New Roman"/>
                <w:color w:val="000000"/>
                <w:sz w:val="18"/>
                <w:szCs w:val="18"/>
              </w:rPr>
              <w:t xml:space="preserve">0,2 </w:t>
            </w:r>
            <w:r w:rsidRPr="006C28C1">
              <w:rPr>
                <w:rFonts w:ascii="Times New Roman" w:hAnsi="Times New Roman"/>
                <w:sz w:val="18"/>
                <w:szCs w:val="18"/>
              </w:rPr>
              <w:t>куб.м./на 1 человека населения</w:t>
            </w:r>
          </w:p>
        </w:tc>
      </w:tr>
    </w:tbl>
    <w:p w:rsidR="00A775E9" w:rsidRPr="006C28C1" w:rsidRDefault="00A775E9" w:rsidP="00A775E9">
      <w:pPr>
        <w:pStyle w:val="100"/>
        <w:tabs>
          <w:tab w:val="left" w:pos="0"/>
          <w:tab w:val="left" w:pos="426"/>
        </w:tabs>
        <w:spacing w:after="0" w:line="240" w:lineRule="auto"/>
        <w:ind w:left="0"/>
        <w:jc w:val="center"/>
        <w:rPr>
          <w:rFonts w:ascii="Times New Roman" w:hAnsi="Times New Roman"/>
          <w:sz w:val="18"/>
          <w:szCs w:val="18"/>
        </w:rPr>
      </w:pPr>
    </w:p>
    <w:p w:rsidR="00A775E9" w:rsidRPr="006C28C1" w:rsidRDefault="00A775E9" w:rsidP="00A775E9">
      <w:pPr>
        <w:pStyle w:val="100"/>
        <w:tabs>
          <w:tab w:val="left" w:pos="0"/>
          <w:tab w:val="left" w:pos="426"/>
        </w:tabs>
        <w:spacing w:after="0" w:line="240" w:lineRule="auto"/>
        <w:ind w:left="0"/>
        <w:jc w:val="center"/>
        <w:rPr>
          <w:rFonts w:ascii="Times New Roman" w:hAnsi="Times New Roman"/>
          <w:sz w:val="18"/>
          <w:szCs w:val="18"/>
        </w:rPr>
      </w:pPr>
      <w:r w:rsidRPr="006C28C1">
        <w:rPr>
          <w:rFonts w:ascii="Times New Roman" w:hAnsi="Times New Roman"/>
          <w:sz w:val="18"/>
          <w:szCs w:val="18"/>
        </w:rPr>
        <w:t>Раздел 2. Сфера социально-экономического развития Чекрушанского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A775E9" w:rsidRPr="006C28C1" w:rsidRDefault="00A775E9" w:rsidP="00A775E9">
      <w:pPr>
        <w:pStyle w:val="100"/>
        <w:tabs>
          <w:tab w:val="left" w:pos="0"/>
          <w:tab w:val="left" w:pos="426"/>
        </w:tabs>
        <w:spacing w:after="0" w:line="240" w:lineRule="auto"/>
        <w:ind w:left="0"/>
        <w:rPr>
          <w:rFonts w:ascii="Times New Roman" w:hAnsi="Times New Roman"/>
          <w:sz w:val="18"/>
          <w:szCs w:val="18"/>
        </w:rPr>
      </w:pPr>
    </w:p>
    <w:p w:rsidR="00A775E9" w:rsidRPr="006C28C1" w:rsidRDefault="00A775E9" w:rsidP="00A775E9">
      <w:pPr>
        <w:pStyle w:val="100"/>
        <w:tabs>
          <w:tab w:val="left" w:pos="0"/>
          <w:tab w:val="left" w:pos="426"/>
        </w:tabs>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На территории Чекрушанского сельского поселения Тарского муниципального района действует 4 учреждения, финансируемых из местного бюджета. Определение нормативной потребности в топливно-энергетических ресурсах и финансовых средствах на их оплату для учреждений бюджетной сферы Чекрушанского сельского поселения проводится в рамках ежегодного формирования баланса топливных ресурсов Чекрушанского сельского поселения и баланса бюджетных расходов на оплату потребления топливно-энергетических ресурсов. Потребность в топливе для обеспечения теплоснабжения учреждений бюджетной сферы Чекрушанского сельского поселения Тарского муниципального района составляет 110 тонн, потребность в тепловой энергии для отопления объектов муниципальной собственности 524.77 Гкал. </w:t>
      </w:r>
    </w:p>
    <w:p w:rsidR="00A775E9" w:rsidRPr="006C28C1" w:rsidRDefault="00A775E9" w:rsidP="00A775E9">
      <w:pPr>
        <w:pStyle w:val="100"/>
        <w:tabs>
          <w:tab w:val="left" w:pos="0"/>
          <w:tab w:val="left" w:pos="426"/>
        </w:tabs>
        <w:spacing w:after="0" w:line="240" w:lineRule="auto"/>
        <w:ind w:left="0" w:firstLine="709"/>
        <w:jc w:val="both"/>
        <w:rPr>
          <w:rFonts w:ascii="Times New Roman" w:hAnsi="Times New Roman"/>
          <w:sz w:val="18"/>
          <w:szCs w:val="18"/>
        </w:rPr>
      </w:pPr>
      <w:r w:rsidRPr="006C28C1">
        <w:rPr>
          <w:rFonts w:ascii="Times New Roman" w:hAnsi="Times New Roman"/>
          <w:sz w:val="18"/>
          <w:szCs w:val="18"/>
        </w:rPr>
        <w:t>В соответствии со статьей 24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начиная с 1 января 2010 года, бюджетные учреждения обязаны обеспечить снижение в сопоставимых условиях объема потребленных ими воды, дизельного и иного топлива, мазута, природного газа, тепловой энергии, электрической энергии, угля в течение 5 лет не менее чем на 15 процентов от объема фактически потребленного ими в 2009 году каждого из указанных ресурсов с ежегодным снижением такого объема не менее чем на 3 процента.</w:t>
      </w:r>
    </w:p>
    <w:p w:rsidR="00A775E9" w:rsidRPr="006C28C1" w:rsidRDefault="00A775E9" w:rsidP="00A775E9">
      <w:pPr>
        <w:autoSpaceDE w:val="0"/>
        <w:autoSpaceDN w:val="0"/>
        <w:adjustRightInd w:val="0"/>
        <w:ind w:firstLine="709"/>
        <w:jc w:val="both"/>
        <w:rPr>
          <w:sz w:val="18"/>
          <w:szCs w:val="18"/>
        </w:rPr>
      </w:pPr>
      <w:r w:rsidRPr="006C28C1">
        <w:rPr>
          <w:sz w:val="18"/>
          <w:szCs w:val="18"/>
        </w:rPr>
        <w:t xml:space="preserve">Мероприятия по установке приборов учета, замене неэффективных отопительных котлов в индивидуальных системах отопления зданий, строений, сооружений, строительство модульных котельных, повышение тепловой защиты зданий при капитальном ремонте, утеплении зданий, реализованные на объектах Чекрушанского сельского поселения позволят сократить расходы бюджета на содержания объектов. </w:t>
      </w:r>
    </w:p>
    <w:p w:rsidR="00A775E9" w:rsidRPr="006C28C1" w:rsidRDefault="00A775E9" w:rsidP="00A775E9">
      <w:pPr>
        <w:autoSpaceDE w:val="0"/>
        <w:autoSpaceDN w:val="0"/>
        <w:adjustRightInd w:val="0"/>
        <w:ind w:firstLine="709"/>
        <w:jc w:val="both"/>
        <w:rPr>
          <w:sz w:val="18"/>
          <w:szCs w:val="18"/>
        </w:rPr>
      </w:pPr>
      <w:r w:rsidRPr="006C28C1">
        <w:rPr>
          <w:sz w:val="18"/>
          <w:szCs w:val="18"/>
        </w:rPr>
        <w:t>Мероприятия по повышению тепловой защиты зданий позволили сократить потребление топливно-энергетических ресурсов учреждениями на 3 процента. В течение 2011  года были проведены также обязательные энергетические обследования объектов бюджетной сферы, по результатам которых определен потенциал энергосбережения в бюджетной сфере и сформированы перечни технических мероприятий по энергосбережению и повышению энергетической эффективности.</w:t>
      </w:r>
    </w:p>
    <w:p w:rsidR="00A775E9" w:rsidRPr="006C28C1" w:rsidRDefault="00A775E9" w:rsidP="00A775E9">
      <w:pPr>
        <w:autoSpaceDE w:val="0"/>
        <w:autoSpaceDN w:val="0"/>
        <w:adjustRightInd w:val="0"/>
        <w:ind w:firstLine="709"/>
        <w:jc w:val="both"/>
        <w:rPr>
          <w:sz w:val="18"/>
          <w:szCs w:val="18"/>
        </w:rPr>
      </w:pPr>
      <w:r w:rsidRPr="006C28C1">
        <w:rPr>
          <w:sz w:val="18"/>
          <w:szCs w:val="18"/>
        </w:rPr>
        <w:t>К 2026 году планируется обеспечить значение показателей:</w:t>
      </w:r>
    </w:p>
    <w:p w:rsidR="00A775E9" w:rsidRPr="006C28C1" w:rsidRDefault="00A775E9" w:rsidP="00A775E9">
      <w:pPr>
        <w:autoSpaceDE w:val="0"/>
        <w:autoSpaceDN w:val="0"/>
        <w:adjustRightInd w:val="0"/>
        <w:ind w:firstLine="709"/>
        <w:jc w:val="both"/>
        <w:rPr>
          <w:sz w:val="18"/>
          <w:szCs w:val="18"/>
        </w:rPr>
      </w:pPr>
      <w:r w:rsidRPr="006C28C1">
        <w:rPr>
          <w:sz w:val="18"/>
          <w:szCs w:val="18"/>
        </w:rPr>
        <w:t>- снизить удельный расход электрической энергии на снабжение бюджетных учреждений до 6,5 кВт. ч/1 человека населения;</w:t>
      </w:r>
    </w:p>
    <w:p w:rsidR="00A775E9" w:rsidRPr="006C28C1" w:rsidRDefault="00A775E9" w:rsidP="00A775E9">
      <w:pPr>
        <w:autoSpaceDE w:val="0"/>
        <w:autoSpaceDN w:val="0"/>
        <w:adjustRightInd w:val="0"/>
        <w:ind w:firstLine="709"/>
        <w:jc w:val="both"/>
        <w:rPr>
          <w:sz w:val="18"/>
          <w:szCs w:val="18"/>
        </w:rPr>
      </w:pPr>
      <w:r w:rsidRPr="006C28C1">
        <w:rPr>
          <w:sz w:val="18"/>
          <w:szCs w:val="18"/>
        </w:rPr>
        <w:t>- снизить удельный расход тепловой энергии на снабжение бюджетных учреждений до 0,2Гкал/кв.м. общей площади;</w:t>
      </w:r>
    </w:p>
    <w:p w:rsidR="00A775E9" w:rsidRPr="006C28C1" w:rsidRDefault="00A775E9" w:rsidP="00A775E9">
      <w:pPr>
        <w:autoSpaceDE w:val="0"/>
        <w:autoSpaceDN w:val="0"/>
        <w:adjustRightInd w:val="0"/>
        <w:ind w:firstLine="709"/>
        <w:jc w:val="both"/>
        <w:rPr>
          <w:sz w:val="18"/>
          <w:szCs w:val="18"/>
        </w:rPr>
      </w:pPr>
      <w:r w:rsidRPr="006C28C1">
        <w:rPr>
          <w:sz w:val="18"/>
          <w:szCs w:val="18"/>
        </w:rPr>
        <w:t>- снизить удельный расход холодной воды на снабжение бюджетных учреждений до 0,15 куб.м/на 1 человека населения.</w:t>
      </w:r>
    </w:p>
    <w:p w:rsidR="00A775E9" w:rsidRPr="006C28C1" w:rsidRDefault="00A775E9" w:rsidP="00A775E9">
      <w:pPr>
        <w:pStyle w:val="100"/>
        <w:tabs>
          <w:tab w:val="left" w:pos="0"/>
          <w:tab w:val="left" w:pos="426"/>
        </w:tabs>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Реализация мероприятий подпрограммы, позволит к 2026 году снизить удельный расход топливно-энергетических ресурсов и воды учреждениями бюджетной сферы Чекрушанского сельского поселения, а также в сопоставимых условиях сократить расходы районного бюджета на их содержание. </w:t>
      </w:r>
    </w:p>
    <w:p w:rsidR="00A775E9" w:rsidRPr="006C28C1" w:rsidRDefault="00A775E9" w:rsidP="00A775E9">
      <w:pPr>
        <w:autoSpaceDE w:val="0"/>
        <w:autoSpaceDN w:val="0"/>
        <w:adjustRightInd w:val="0"/>
        <w:ind w:firstLine="709"/>
        <w:jc w:val="both"/>
        <w:rPr>
          <w:sz w:val="18"/>
          <w:szCs w:val="18"/>
        </w:rPr>
      </w:pPr>
      <w:r w:rsidRPr="006C28C1">
        <w:rPr>
          <w:sz w:val="18"/>
          <w:szCs w:val="18"/>
        </w:rPr>
        <w:t>При реализации подпрограммы могут возникнуть следующие основные проблемы:</w:t>
      </w:r>
    </w:p>
    <w:p w:rsidR="00A775E9" w:rsidRPr="006C28C1" w:rsidRDefault="00A775E9" w:rsidP="00A775E9">
      <w:pPr>
        <w:autoSpaceDE w:val="0"/>
        <w:autoSpaceDN w:val="0"/>
        <w:adjustRightInd w:val="0"/>
        <w:ind w:firstLine="709"/>
        <w:jc w:val="both"/>
        <w:rPr>
          <w:sz w:val="18"/>
          <w:szCs w:val="18"/>
        </w:rPr>
      </w:pPr>
      <w:r w:rsidRPr="006C28C1">
        <w:rPr>
          <w:sz w:val="18"/>
          <w:szCs w:val="18"/>
        </w:rPr>
        <w:t>- увеличение темпов роста тарифов на топливно-энергетические ресурсы;</w:t>
      </w:r>
    </w:p>
    <w:p w:rsidR="00A775E9" w:rsidRPr="006C28C1" w:rsidRDefault="00A775E9" w:rsidP="00A775E9">
      <w:pPr>
        <w:autoSpaceDE w:val="0"/>
        <w:autoSpaceDN w:val="0"/>
        <w:adjustRightInd w:val="0"/>
        <w:ind w:firstLine="709"/>
        <w:jc w:val="both"/>
        <w:rPr>
          <w:sz w:val="18"/>
          <w:szCs w:val="18"/>
        </w:rPr>
      </w:pPr>
      <w:r w:rsidRPr="006C28C1">
        <w:rPr>
          <w:sz w:val="18"/>
          <w:szCs w:val="18"/>
        </w:rPr>
        <w:t>- недостаточное ресурсное обеспечение запланированных мероприятий.</w:t>
      </w:r>
    </w:p>
    <w:p w:rsidR="00A775E9" w:rsidRPr="006C28C1" w:rsidRDefault="00A775E9" w:rsidP="00A775E9">
      <w:pPr>
        <w:widowControl w:val="0"/>
        <w:autoSpaceDE w:val="0"/>
        <w:autoSpaceDN w:val="0"/>
        <w:adjustRightInd w:val="0"/>
        <w:ind w:firstLine="720"/>
        <w:jc w:val="both"/>
        <w:rPr>
          <w:sz w:val="18"/>
          <w:szCs w:val="18"/>
        </w:rPr>
      </w:pPr>
      <w:r w:rsidRPr="006C28C1">
        <w:rPr>
          <w:sz w:val="18"/>
          <w:szCs w:val="18"/>
        </w:rPr>
        <w:t>Реализация подпрограммы будет носить комплексный и последовательный характер, рассчитанный на долгосрочный период, будет использован программно-целевой метод, обеспечивающий увязку реализации мероприятий по срокам, ресурсам, исполнителям, а также организацию процесса управления и контроля.</w:t>
      </w:r>
    </w:p>
    <w:p w:rsidR="00A775E9" w:rsidRPr="006C28C1" w:rsidRDefault="00A775E9" w:rsidP="00A775E9">
      <w:pPr>
        <w:autoSpaceDE w:val="0"/>
        <w:jc w:val="center"/>
        <w:rPr>
          <w:sz w:val="18"/>
          <w:szCs w:val="18"/>
        </w:rPr>
      </w:pPr>
      <w:r w:rsidRPr="006C28C1">
        <w:rPr>
          <w:sz w:val="18"/>
          <w:szCs w:val="18"/>
        </w:rPr>
        <w:t>Раздел 3. Цель и задачи подпрограммы</w:t>
      </w:r>
    </w:p>
    <w:p w:rsidR="00A775E9" w:rsidRPr="006C28C1" w:rsidRDefault="00A775E9" w:rsidP="00A775E9">
      <w:pPr>
        <w:autoSpaceDE w:val="0"/>
        <w:autoSpaceDN w:val="0"/>
        <w:adjustRightInd w:val="0"/>
        <w:ind w:firstLine="709"/>
        <w:jc w:val="both"/>
        <w:outlineLvl w:val="0"/>
        <w:rPr>
          <w:sz w:val="18"/>
          <w:szCs w:val="18"/>
        </w:rPr>
      </w:pPr>
      <w:r w:rsidRPr="006C28C1">
        <w:rPr>
          <w:sz w:val="18"/>
          <w:szCs w:val="18"/>
        </w:rPr>
        <w:t>Целью подпрограммы является повышение энергоэффективности и обеспечение энергосбережения в бюджетной сфере.</w:t>
      </w:r>
    </w:p>
    <w:p w:rsidR="00A775E9" w:rsidRPr="006C28C1" w:rsidRDefault="00A775E9" w:rsidP="00A775E9">
      <w:pPr>
        <w:autoSpaceDE w:val="0"/>
        <w:autoSpaceDN w:val="0"/>
        <w:adjustRightInd w:val="0"/>
        <w:ind w:firstLine="709"/>
        <w:jc w:val="both"/>
        <w:outlineLvl w:val="0"/>
        <w:rPr>
          <w:sz w:val="18"/>
          <w:szCs w:val="18"/>
        </w:rPr>
      </w:pPr>
      <w:r w:rsidRPr="006C28C1">
        <w:rPr>
          <w:sz w:val="18"/>
          <w:szCs w:val="18"/>
        </w:rPr>
        <w:t xml:space="preserve"> Достижение цели обеспечивается решением задачи подпрограммы: оптимизация бюджетных расходов на оплату потребления топливно-энергетических ресурсов. </w:t>
      </w:r>
    </w:p>
    <w:p w:rsidR="00A775E9" w:rsidRPr="006C28C1" w:rsidRDefault="00A775E9" w:rsidP="00A775E9">
      <w:pPr>
        <w:tabs>
          <w:tab w:val="left" w:pos="993"/>
          <w:tab w:val="left" w:pos="1134"/>
        </w:tabs>
        <w:autoSpaceDE w:val="0"/>
        <w:autoSpaceDN w:val="0"/>
        <w:adjustRightInd w:val="0"/>
        <w:ind w:firstLine="709"/>
        <w:jc w:val="both"/>
        <w:rPr>
          <w:sz w:val="18"/>
          <w:szCs w:val="18"/>
        </w:rPr>
      </w:pPr>
    </w:p>
    <w:p w:rsidR="00A775E9" w:rsidRPr="006C28C1" w:rsidRDefault="00A775E9" w:rsidP="00A775E9">
      <w:pPr>
        <w:tabs>
          <w:tab w:val="left" w:pos="993"/>
          <w:tab w:val="left" w:pos="1134"/>
          <w:tab w:val="left" w:pos="8030"/>
        </w:tabs>
        <w:autoSpaceDE w:val="0"/>
        <w:autoSpaceDN w:val="0"/>
        <w:adjustRightInd w:val="0"/>
        <w:ind w:firstLine="709"/>
        <w:jc w:val="center"/>
        <w:rPr>
          <w:sz w:val="18"/>
          <w:szCs w:val="18"/>
        </w:rPr>
      </w:pPr>
      <w:r w:rsidRPr="006C28C1">
        <w:rPr>
          <w:sz w:val="18"/>
          <w:szCs w:val="18"/>
        </w:rPr>
        <w:lastRenderedPageBreak/>
        <w:t>Раздел 4. Сроки реализации подпрограммы</w:t>
      </w:r>
    </w:p>
    <w:p w:rsidR="00A775E9" w:rsidRPr="006C28C1" w:rsidRDefault="00A775E9" w:rsidP="00A775E9">
      <w:pPr>
        <w:tabs>
          <w:tab w:val="left" w:pos="993"/>
          <w:tab w:val="left" w:pos="1134"/>
        </w:tabs>
        <w:autoSpaceDE w:val="0"/>
        <w:autoSpaceDN w:val="0"/>
        <w:adjustRightInd w:val="0"/>
        <w:ind w:firstLine="709"/>
        <w:jc w:val="center"/>
        <w:rPr>
          <w:sz w:val="18"/>
          <w:szCs w:val="18"/>
        </w:rPr>
      </w:pPr>
    </w:p>
    <w:p w:rsidR="00A775E9" w:rsidRPr="006C28C1" w:rsidRDefault="00A775E9" w:rsidP="00A775E9">
      <w:pPr>
        <w:ind w:firstLine="720"/>
        <w:jc w:val="both"/>
        <w:rPr>
          <w:sz w:val="18"/>
          <w:szCs w:val="18"/>
        </w:rPr>
      </w:pPr>
      <w:r w:rsidRPr="006C28C1">
        <w:rPr>
          <w:sz w:val="18"/>
          <w:szCs w:val="18"/>
        </w:rPr>
        <w:t>Общий срок реализации настоящей подпрограммы составляет 8 лет, рассчитан на период 2016-2026 годов (в один этап).</w:t>
      </w:r>
    </w:p>
    <w:p w:rsidR="00A775E9" w:rsidRPr="006C28C1" w:rsidRDefault="00A775E9" w:rsidP="00A775E9">
      <w:pPr>
        <w:jc w:val="center"/>
        <w:rPr>
          <w:sz w:val="18"/>
          <w:szCs w:val="18"/>
        </w:rPr>
      </w:pPr>
      <w:r w:rsidRPr="006C28C1">
        <w:rPr>
          <w:sz w:val="18"/>
          <w:szCs w:val="18"/>
        </w:rPr>
        <w:t>Раздел 5. Описание входящих в состав подпрограмм основных мероприятий</w:t>
      </w:r>
    </w:p>
    <w:p w:rsidR="00A775E9" w:rsidRPr="006C28C1" w:rsidRDefault="00A775E9" w:rsidP="00A775E9">
      <w:pPr>
        <w:autoSpaceDE w:val="0"/>
        <w:autoSpaceDN w:val="0"/>
        <w:adjustRightInd w:val="0"/>
        <w:ind w:firstLine="709"/>
        <w:jc w:val="both"/>
        <w:rPr>
          <w:sz w:val="18"/>
          <w:szCs w:val="18"/>
        </w:rPr>
      </w:pPr>
      <w:r w:rsidRPr="006C28C1">
        <w:rPr>
          <w:sz w:val="18"/>
          <w:szCs w:val="18"/>
        </w:rPr>
        <w:t>В рамках подпрограммы выделяется следующее основное мероприятие:</w:t>
      </w:r>
    </w:p>
    <w:p w:rsidR="00A775E9" w:rsidRPr="006C28C1" w:rsidRDefault="00A775E9" w:rsidP="00A775E9">
      <w:pPr>
        <w:pStyle w:val="100"/>
        <w:tabs>
          <w:tab w:val="left" w:pos="459"/>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Основное мероприятие 1. «Повышение энергетической эффективности и сокращение энергетических издержек в Чекрушанском сельском поселении</w:t>
      </w:r>
    </w:p>
    <w:p w:rsidR="00A775E9" w:rsidRPr="006C28C1" w:rsidRDefault="00A775E9" w:rsidP="00A775E9">
      <w:pPr>
        <w:pStyle w:val="100"/>
        <w:tabs>
          <w:tab w:val="left" w:pos="459"/>
          <w:tab w:val="left" w:pos="880"/>
        </w:tabs>
        <w:autoSpaceDE w:val="0"/>
        <w:autoSpaceDN w:val="0"/>
        <w:adjustRightInd w:val="0"/>
        <w:spacing w:after="0" w:line="240" w:lineRule="auto"/>
        <w:ind w:left="0" w:firstLine="709"/>
        <w:jc w:val="center"/>
        <w:rPr>
          <w:rFonts w:ascii="Times New Roman" w:hAnsi="Times New Roman"/>
          <w:sz w:val="18"/>
          <w:szCs w:val="18"/>
        </w:rPr>
      </w:pPr>
      <w:r w:rsidRPr="006C28C1">
        <w:rPr>
          <w:rFonts w:ascii="Times New Roman" w:hAnsi="Times New Roman"/>
          <w:sz w:val="18"/>
          <w:szCs w:val="18"/>
        </w:rPr>
        <w:t>Раздел 6. Описание мероприятий и целевых индикаторов их выполнения</w:t>
      </w:r>
    </w:p>
    <w:p w:rsidR="00A775E9" w:rsidRPr="006C28C1" w:rsidRDefault="00A775E9" w:rsidP="00A775E9">
      <w:pPr>
        <w:pStyle w:val="100"/>
        <w:tabs>
          <w:tab w:val="left" w:pos="459"/>
        </w:tabs>
        <w:autoSpaceDE w:val="0"/>
        <w:autoSpaceDN w:val="0"/>
        <w:adjustRightInd w:val="0"/>
        <w:spacing w:after="0" w:line="240" w:lineRule="auto"/>
        <w:ind w:left="0" w:firstLine="709"/>
        <w:jc w:val="center"/>
        <w:rPr>
          <w:rFonts w:ascii="Times New Roman" w:hAnsi="Times New Roman"/>
          <w:sz w:val="18"/>
          <w:szCs w:val="18"/>
        </w:rPr>
      </w:pPr>
    </w:p>
    <w:p w:rsidR="00A775E9" w:rsidRPr="006C28C1" w:rsidRDefault="00A775E9" w:rsidP="00A775E9">
      <w:pPr>
        <w:pStyle w:val="100"/>
        <w:tabs>
          <w:tab w:val="left" w:pos="0"/>
          <w:tab w:val="left" w:pos="1134"/>
        </w:tabs>
        <w:spacing w:after="0" w:line="240" w:lineRule="auto"/>
        <w:ind w:left="0" w:firstLine="709"/>
        <w:jc w:val="both"/>
        <w:rPr>
          <w:rFonts w:ascii="Times New Roman" w:hAnsi="Times New Roman"/>
          <w:sz w:val="18"/>
          <w:szCs w:val="18"/>
        </w:rPr>
      </w:pPr>
      <w:r w:rsidRPr="006C28C1">
        <w:rPr>
          <w:rFonts w:ascii="Times New Roman" w:hAnsi="Times New Roman"/>
          <w:sz w:val="18"/>
          <w:szCs w:val="18"/>
        </w:rPr>
        <w:t>В рамках основного мероприятия «Повышение энергетической эффективности и сокращение энергетических издержек в бюджетном секторе Тарского муниципального района» планируется реализация следующих мероприятий:</w:t>
      </w:r>
    </w:p>
    <w:p w:rsidR="00A775E9" w:rsidRPr="006C28C1" w:rsidRDefault="00A775E9" w:rsidP="00A775E9">
      <w:pPr>
        <w:pStyle w:val="100"/>
        <w:tabs>
          <w:tab w:val="left" w:pos="0"/>
          <w:tab w:val="left" w:pos="1100"/>
        </w:tabs>
        <w:spacing w:after="0" w:line="240" w:lineRule="auto"/>
        <w:ind w:left="0" w:firstLine="709"/>
        <w:jc w:val="both"/>
        <w:rPr>
          <w:rFonts w:ascii="Times New Roman" w:hAnsi="Times New Roman"/>
          <w:sz w:val="18"/>
          <w:szCs w:val="18"/>
        </w:rPr>
      </w:pPr>
      <w:r w:rsidRPr="006C28C1">
        <w:rPr>
          <w:rFonts w:ascii="Times New Roman" w:hAnsi="Times New Roman"/>
          <w:sz w:val="18"/>
          <w:szCs w:val="18"/>
        </w:rPr>
        <w:t>1. Повышение тепловой защиты зданий, строений, сооружений при капитальном ремонте, утепление зданий, строений, сооружений учреждений.</w:t>
      </w:r>
    </w:p>
    <w:p w:rsidR="00A775E9" w:rsidRPr="006C28C1" w:rsidRDefault="00A775E9" w:rsidP="00A775E9">
      <w:pPr>
        <w:pStyle w:val="100"/>
        <w:tabs>
          <w:tab w:val="left" w:pos="0"/>
          <w:tab w:val="left" w:pos="330"/>
          <w:tab w:val="left" w:pos="110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В рамках данного мероприятия планируется проведение работ в Администрации Чекрушанского сельского поселения (замена окон), в Чекрушанском СДК (замена окон и дверей, запасных выходов).</w:t>
      </w:r>
    </w:p>
    <w:p w:rsidR="00A775E9" w:rsidRPr="006C28C1" w:rsidRDefault="00A775E9" w:rsidP="00A775E9">
      <w:pPr>
        <w:pStyle w:val="100"/>
        <w:tabs>
          <w:tab w:val="left" w:pos="0"/>
          <w:tab w:val="left" w:pos="459"/>
          <w:tab w:val="left" w:pos="110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Значение целевого индикатора определяется как общее количество проведенных ремонтов. </w:t>
      </w:r>
    </w:p>
    <w:p w:rsidR="00A775E9" w:rsidRPr="006C28C1" w:rsidRDefault="00A775E9" w:rsidP="00A775E9">
      <w:pPr>
        <w:pStyle w:val="100"/>
        <w:tabs>
          <w:tab w:val="left" w:pos="0"/>
          <w:tab w:val="left" w:pos="330"/>
          <w:tab w:val="left" w:pos="880"/>
          <w:tab w:val="left" w:pos="110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2. Замена неэффективных отопительных котлов в индивидуальных системах отопления зданий, строений, сооружений.</w:t>
      </w:r>
    </w:p>
    <w:p w:rsidR="00A775E9" w:rsidRPr="006C28C1" w:rsidRDefault="00A775E9" w:rsidP="00A775E9">
      <w:pPr>
        <w:pStyle w:val="100"/>
        <w:tabs>
          <w:tab w:val="left" w:pos="0"/>
          <w:tab w:val="left" w:pos="330"/>
          <w:tab w:val="left" w:pos="110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В рамках данного мероприятия планируется проведение работ по замене старого отопительного котла в Администрации Чекрушанского сельского поселения на современный более эффективный котел.</w:t>
      </w:r>
    </w:p>
    <w:p w:rsidR="00A775E9" w:rsidRPr="006C28C1" w:rsidRDefault="00A775E9" w:rsidP="00A775E9">
      <w:pPr>
        <w:pStyle w:val="100"/>
        <w:tabs>
          <w:tab w:val="left" w:pos="0"/>
          <w:tab w:val="left" w:pos="459"/>
          <w:tab w:val="left" w:pos="110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Значение целевого индикатора определяется как общее количество установленных котлов. </w:t>
      </w:r>
    </w:p>
    <w:p w:rsidR="00A775E9" w:rsidRPr="006C28C1" w:rsidRDefault="00A775E9" w:rsidP="00A775E9">
      <w:pPr>
        <w:pStyle w:val="100"/>
        <w:tabs>
          <w:tab w:val="left" w:pos="459"/>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3. Обучение специалистов в сфере энергосбережения.</w:t>
      </w:r>
    </w:p>
    <w:p w:rsidR="00A775E9" w:rsidRPr="006C28C1" w:rsidRDefault="00A775E9" w:rsidP="00A775E9">
      <w:pPr>
        <w:pStyle w:val="100"/>
        <w:tabs>
          <w:tab w:val="left" w:pos="459"/>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В рамках данного мероприятия планируется обучение специалистов в области энергосбережения.</w:t>
      </w:r>
    </w:p>
    <w:p w:rsidR="00A775E9" w:rsidRPr="006C28C1" w:rsidRDefault="00A775E9" w:rsidP="00A775E9">
      <w:pPr>
        <w:pStyle w:val="100"/>
        <w:tabs>
          <w:tab w:val="left" w:pos="33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Значение целевого индикатора определяется как общее количество обученных.  </w:t>
      </w:r>
    </w:p>
    <w:p w:rsidR="00A775E9" w:rsidRPr="006C28C1" w:rsidRDefault="00A775E9" w:rsidP="00A775E9">
      <w:pPr>
        <w:pStyle w:val="100"/>
        <w:tabs>
          <w:tab w:val="left" w:pos="459"/>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4. Замена системы общего освещения и электрооборудования с установкой энергосберегающих ламп.</w:t>
      </w:r>
    </w:p>
    <w:p w:rsidR="00A775E9" w:rsidRPr="006C28C1" w:rsidRDefault="00A775E9" w:rsidP="00A775E9">
      <w:pPr>
        <w:pStyle w:val="100"/>
        <w:tabs>
          <w:tab w:val="left" w:pos="0"/>
          <w:tab w:val="left" w:pos="330"/>
          <w:tab w:val="left" w:pos="55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В рамках данного мероприятия планируется проведение работ в зданиях по замене ламп накаливания на энергосберегающие, замена музыкального оборудования на современное. Проведение замены осветительных приборов сети уличного освещения на энергосберегающие фонари.  </w:t>
      </w:r>
    </w:p>
    <w:p w:rsidR="00A775E9" w:rsidRPr="006C28C1" w:rsidRDefault="00A775E9" w:rsidP="00A775E9">
      <w:pPr>
        <w:pStyle w:val="100"/>
        <w:tabs>
          <w:tab w:val="left" w:pos="330"/>
          <w:tab w:val="left" w:pos="550"/>
          <w:tab w:val="left" w:pos="770"/>
          <w:tab w:val="left" w:pos="99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Значение целевого индикатора определяется как общее количество проведенных работ. </w:t>
      </w:r>
    </w:p>
    <w:p w:rsidR="00A775E9" w:rsidRPr="006C28C1" w:rsidRDefault="00A775E9" w:rsidP="00A775E9">
      <w:pPr>
        <w:pStyle w:val="100"/>
        <w:tabs>
          <w:tab w:val="left" w:pos="33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5. Приобретение и установка приборов учета воды (замена) в муниципальных учреждениях. Установка прибора учета воды в здании Чекрушанского СДК.</w:t>
      </w:r>
    </w:p>
    <w:p w:rsidR="00A775E9" w:rsidRPr="006C28C1" w:rsidRDefault="00A775E9" w:rsidP="00A775E9">
      <w:pPr>
        <w:pStyle w:val="100"/>
        <w:tabs>
          <w:tab w:val="left" w:pos="33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Значение целевого индикатора определяется как количество заменённых приборов учета в муниципальных учреждениях, где установлены приборы учета воды </w:t>
      </w:r>
    </w:p>
    <w:p w:rsidR="00A775E9" w:rsidRPr="006C28C1" w:rsidRDefault="00A775E9" w:rsidP="00A775E9">
      <w:pPr>
        <w:pStyle w:val="100"/>
        <w:tabs>
          <w:tab w:val="left" w:pos="33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 xml:space="preserve">  6. Выявление бесхозных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w:t>
      </w:r>
    </w:p>
    <w:p w:rsidR="00A775E9" w:rsidRPr="006C28C1" w:rsidRDefault="00A775E9" w:rsidP="00A775E9">
      <w:pPr>
        <w:pStyle w:val="100"/>
        <w:tabs>
          <w:tab w:val="left" w:pos="0"/>
          <w:tab w:val="left" w:pos="330"/>
          <w:tab w:val="left" w:pos="550"/>
        </w:tabs>
        <w:autoSpaceDE w:val="0"/>
        <w:autoSpaceDN w:val="0"/>
        <w:adjustRightInd w:val="0"/>
        <w:spacing w:after="0" w:line="240" w:lineRule="auto"/>
        <w:ind w:left="0" w:firstLine="709"/>
        <w:jc w:val="both"/>
        <w:rPr>
          <w:rFonts w:ascii="Times New Roman" w:hAnsi="Times New Roman"/>
          <w:sz w:val="18"/>
          <w:szCs w:val="18"/>
        </w:rPr>
      </w:pPr>
      <w:r w:rsidRPr="006C28C1">
        <w:rPr>
          <w:rFonts w:ascii="Times New Roman" w:hAnsi="Times New Roman"/>
          <w:sz w:val="18"/>
          <w:szCs w:val="18"/>
        </w:rPr>
        <w:t>В рамках данного мероприятия планируется выявление бесхозных объектов недвижимого имущества, постановка на учет в установленном порядке и признание права муниципальной собственности.</w:t>
      </w:r>
    </w:p>
    <w:p w:rsidR="00A775E9" w:rsidRPr="006C28C1" w:rsidRDefault="00A775E9" w:rsidP="00A775E9">
      <w:pPr>
        <w:pStyle w:val="100"/>
        <w:tabs>
          <w:tab w:val="left" w:pos="330"/>
          <w:tab w:val="left" w:pos="550"/>
          <w:tab w:val="left" w:pos="770"/>
          <w:tab w:val="left" w:pos="990"/>
        </w:tabs>
        <w:autoSpaceDE w:val="0"/>
        <w:autoSpaceDN w:val="0"/>
        <w:adjustRightInd w:val="0"/>
        <w:spacing w:after="0" w:line="240" w:lineRule="auto"/>
        <w:ind w:left="0" w:firstLine="709"/>
        <w:jc w:val="both"/>
        <w:rPr>
          <w:rFonts w:ascii="Times New Roman" w:hAnsi="Times New Roman"/>
          <w:sz w:val="18"/>
          <w:szCs w:val="18"/>
        </w:rPr>
      </w:pPr>
    </w:p>
    <w:p w:rsidR="00A775E9" w:rsidRPr="006C28C1" w:rsidRDefault="00A775E9" w:rsidP="00A775E9">
      <w:pPr>
        <w:pStyle w:val="100"/>
        <w:tabs>
          <w:tab w:val="left" w:pos="0"/>
        </w:tabs>
        <w:spacing w:after="0" w:line="240" w:lineRule="auto"/>
        <w:ind w:left="0"/>
        <w:jc w:val="center"/>
        <w:rPr>
          <w:rFonts w:ascii="Times New Roman" w:hAnsi="Times New Roman"/>
          <w:sz w:val="18"/>
          <w:szCs w:val="18"/>
        </w:rPr>
      </w:pPr>
      <w:r w:rsidRPr="006C28C1">
        <w:rPr>
          <w:rFonts w:ascii="Times New Roman" w:hAnsi="Times New Roman"/>
          <w:sz w:val="18"/>
          <w:szCs w:val="18"/>
        </w:rPr>
        <w:t>Раздел 7. Объем финансовых ресурсов, необходимых для реализации подпрограммы в целом и по источникам финансирования</w:t>
      </w:r>
    </w:p>
    <w:p w:rsidR="00A775E9" w:rsidRPr="006C28C1" w:rsidRDefault="00A775E9" w:rsidP="00A775E9">
      <w:pPr>
        <w:pStyle w:val="100"/>
        <w:tabs>
          <w:tab w:val="left" w:pos="0"/>
          <w:tab w:val="left" w:pos="426"/>
        </w:tabs>
        <w:spacing w:after="0" w:line="240" w:lineRule="auto"/>
        <w:ind w:left="709"/>
        <w:rPr>
          <w:rFonts w:ascii="Times New Roman" w:hAnsi="Times New Roman"/>
          <w:sz w:val="18"/>
          <w:szCs w:val="18"/>
        </w:rPr>
      </w:pPr>
    </w:p>
    <w:p w:rsidR="00A775E9" w:rsidRPr="006C28C1" w:rsidRDefault="00A775E9" w:rsidP="00A775E9">
      <w:pPr>
        <w:jc w:val="both"/>
        <w:rPr>
          <w:sz w:val="18"/>
          <w:szCs w:val="18"/>
        </w:rPr>
      </w:pPr>
      <w:r w:rsidRPr="006C28C1">
        <w:rPr>
          <w:sz w:val="18"/>
          <w:szCs w:val="18"/>
        </w:rPr>
        <w:t>Общий объем финансирования подпрограммы за счет средств местного бюджета составляет 10000,00 рублей, в том числе:</w:t>
      </w:r>
    </w:p>
    <w:p w:rsidR="00A775E9" w:rsidRPr="006C28C1" w:rsidRDefault="00A775E9" w:rsidP="00A775E9">
      <w:pPr>
        <w:ind w:firstLine="318"/>
        <w:jc w:val="both"/>
        <w:rPr>
          <w:sz w:val="18"/>
          <w:szCs w:val="18"/>
        </w:rPr>
      </w:pPr>
      <w:r w:rsidRPr="006C28C1">
        <w:rPr>
          <w:sz w:val="18"/>
          <w:szCs w:val="18"/>
        </w:rPr>
        <w:t>2016 год –   0,00 рублей;</w:t>
      </w:r>
    </w:p>
    <w:p w:rsidR="00A775E9" w:rsidRPr="006C28C1" w:rsidRDefault="00A775E9" w:rsidP="00A775E9">
      <w:pPr>
        <w:ind w:firstLine="318"/>
        <w:jc w:val="both"/>
        <w:rPr>
          <w:sz w:val="18"/>
          <w:szCs w:val="18"/>
        </w:rPr>
      </w:pPr>
      <w:r w:rsidRPr="006C28C1">
        <w:rPr>
          <w:sz w:val="18"/>
          <w:szCs w:val="18"/>
        </w:rPr>
        <w:t>2017 год –  0,00 рублей;</w:t>
      </w:r>
    </w:p>
    <w:p w:rsidR="00A775E9" w:rsidRPr="006C28C1" w:rsidRDefault="00A775E9" w:rsidP="00A775E9">
      <w:pPr>
        <w:ind w:firstLine="318"/>
        <w:jc w:val="both"/>
        <w:rPr>
          <w:sz w:val="18"/>
          <w:szCs w:val="18"/>
        </w:rPr>
      </w:pPr>
      <w:r w:rsidRPr="006C28C1">
        <w:rPr>
          <w:sz w:val="18"/>
          <w:szCs w:val="18"/>
        </w:rPr>
        <w:t>2018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2019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2020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2021 год  – 0,00 рублей</w:t>
      </w:r>
    </w:p>
    <w:p w:rsidR="00A775E9" w:rsidRPr="006C28C1" w:rsidRDefault="00A775E9" w:rsidP="00A775E9">
      <w:pPr>
        <w:widowControl w:val="0"/>
        <w:autoSpaceDE w:val="0"/>
        <w:autoSpaceDN w:val="0"/>
        <w:adjustRightInd w:val="0"/>
        <w:jc w:val="both"/>
        <w:rPr>
          <w:sz w:val="18"/>
          <w:szCs w:val="18"/>
        </w:rPr>
      </w:pPr>
      <w:r w:rsidRPr="006C28C1">
        <w:rPr>
          <w:sz w:val="18"/>
          <w:szCs w:val="18"/>
        </w:rPr>
        <w:t xml:space="preserve">    2022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2023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2024 год  – 0,00 рублей</w:t>
      </w:r>
    </w:p>
    <w:p w:rsidR="00A775E9" w:rsidRPr="006C28C1" w:rsidRDefault="00A775E9" w:rsidP="00A775E9">
      <w:pPr>
        <w:pStyle w:val="ConsPlusNonformat"/>
        <w:ind w:firstLine="318"/>
        <w:jc w:val="both"/>
        <w:rPr>
          <w:rFonts w:ascii="Times New Roman" w:hAnsi="Times New Roman" w:cs="Times New Roman"/>
          <w:sz w:val="18"/>
          <w:szCs w:val="18"/>
        </w:rPr>
      </w:pPr>
      <w:r w:rsidRPr="006C28C1">
        <w:rPr>
          <w:rFonts w:ascii="Times New Roman" w:hAnsi="Times New Roman" w:cs="Times New Roman"/>
          <w:sz w:val="18"/>
          <w:szCs w:val="18"/>
        </w:rPr>
        <w:t>2025 год  – 0,00 рублей</w:t>
      </w:r>
    </w:p>
    <w:p w:rsidR="00A775E9" w:rsidRPr="006C28C1" w:rsidRDefault="00A775E9" w:rsidP="00A775E9">
      <w:pPr>
        <w:jc w:val="both"/>
        <w:rPr>
          <w:sz w:val="18"/>
          <w:szCs w:val="18"/>
        </w:rPr>
      </w:pPr>
      <w:r w:rsidRPr="006C28C1">
        <w:rPr>
          <w:sz w:val="18"/>
          <w:szCs w:val="18"/>
        </w:rPr>
        <w:t xml:space="preserve">    2026 год  – 10000,00 рублей.</w:t>
      </w:r>
    </w:p>
    <w:p w:rsidR="00A775E9" w:rsidRPr="006C28C1" w:rsidRDefault="00A775E9" w:rsidP="00A775E9">
      <w:pPr>
        <w:pStyle w:val="a3"/>
        <w:rPr>
          <w:color w:val="FF0000"/>
          <w:sz w:val="18"/>
          <w:szCs w:val="18"/>
        </w:rPr>
      </w:pPr>
    </w:p>
    <w:p w:rsidR="00A775E9" w:rsidRPr="006C28C1" w:rsidRDefault="00A775E9" w:rsidP="00A775E9">
      <w:pPr>
        <w:pStyle w:val="a3"/>
        <w:ind w:firstLine="720"/>
        <w:rPr>
          <w:sz w:val="18"/>
          <w:szCs w:val="18"/>
        </w:rPr>
      </w:pPr>
      <w:r w:rsidRPr="006C28C1">
        <w:rPr>
          <w:sz w:val="18"/>
          <w:szCs w:val="18"/>
        </w:rPr>
        <w:t xml:space="preserve">Распределение бюджетных ассигнований по основным мероприятиям, мероприятиям подпрограммы приведено в </w:t>
      </w:r>
      <w:hyperlink r:id="rId17" w:history="1">
        <w:r w:rsidRPr="006C28C1">
          <w:rPr>
            <w:sz w:val="18"/>
            <w:szCs w:val="18"/>
          </w:rPr>
          <w:t>приложении</w:t>
        </w:r>
      </w:hyperlink>
      <w:r w:rsidRPr="006C28C1">
        <w:rPr>
          <w:sz w:val="18"/>
          <w:szCs w:val="18"/>
        </w:rPr>
        <w:t xml:space="preserve"> № 1 к настоящей подпрограмме.</w:t>
      </w:r>
    </w:p>
    <w:p w:rsidR="00A775E9" w:rsidRPr="006C28C1" w:rsidRDefault="00A775E9" w:rsidP="00A775E9">
      <w:pPr>
        <w:tabs>
          <w:tab w:val="left" w:pos="4950"/>
        </w:tabs>
        <w:ind w:firstLine="720"/>
        <w:jc w:val="both"/>
        <w:rPr>
          <w:sz w:val="18"/>
          <w:szCs w:val="18"/>
        </w:rPr>
      </w:pPr>
    </w:p>
    <w:p w:rsidR="00A775E9" w:rsidRPr="006C28C1" w:rsidRDefault="00A775E9" w:rsidP="00A775E9">
      <w:pPr>
        <w:jc w:val="center"/>
        <w:rPr>
          <w:sz w:val="18"/>
          <w:szCs w:val="18"/>
        </w:rPr>
      </w:pPr>
      <w:r w:rsidRPr="006C28C1">
        <w:rPr>
          <w:sz w:val="18"/>
          <w:szCs w:val="18"/>
        </w:rPr>
        <w:t>Раздел 8. Ожидаемые результаты реализации подпрограммы</w:t>
      </w:r>
    </w:p>
    <w:p w:rsidR="00A775E9" w:rsidRPr="006C28C1" w:rsidRDefault="00A775E9" w:rsidP="00A775E9">
      <w:pPr>
        <w:pStyle w:val="100"/>
        <w:spacing w:after="0" w:line="240" w:lineRule="auto"/>
        <w:ind w:left="0" w:firstLine="720"/>
        <w:jc w:val="both"/>
        <w:rPr>
          <w:rFonts w:ascii="Times New Roman" w:hAnsi="Times New Roman"/>
          <w:sz w:val="18"/>
          <w:szCs w:val="18"/>
        </w:rPr>
      </w:pPr>
      <w:r w:rsidRPr="006C28C1">
        <w:rPr>
          <w:rFonts w:ascii="Times New Roman" w:hAnsi="Times New Roman"/>
          <w:sz w:val="18"/>
          <w:szCs w:val="18"/>
        </w:rPr>
        <w:t>Перечень ожидаемых результатов реализации подпрограммы приведен в Паспорте (раздел 1) подпрограммы.</w:t>
      </w:r>
    </w:p>
    <w:p w:rsidR="00A775E9" w:rsidRPr="006C28C1" w:rsidRDefault="00A775E9" w:rsidP="00A775E9">
      <w:pPr>
        <w:pStyle w:val="100"/>
        <w:spacing w:after="0" w:line="240" w:lineRule="auto"/>
        <w:ind w:left="0" w:firstLine="720"/>
        <w:jc w:val="both"/>
        <w:rPr>
          <w:rFonts w:ascii="Times New Roman" w:hAnsi="Times New Roman"/>
          <w:sz w:val="18"/>
          <w:szCs w:val="18"/>
        </w:rPr>
      </w:pPr>
      <w:r w:rsidRPr="006C28C1">
        <w:rPr>
          <w:rFonts w:ascii="Times New Roman" w:hAnsi="Times New Roman"/>
          <w:sz w:val="18"/>
          <w:szCs w:val="18"/>
        </w:rPr>
        <w:t>Расчет значений ожидаемых результатов реализации подпрограммы осуществляется в соответствии со следующей методикой:</w:t>
      </w:r>
    </w:p>
    <w:p w:rsidR="00A775E9" w:rsidRPr="006C28C1" w:rsidRDefault="00A775E9" w:rsidP="00A775E9">
      <w:pPr>
        <w:pStyle w:val="100"/>
        <w:numPr>
          <w:ilvl w:val="0"/>
          <w:numId w:val="14"/>
        </w:numPr>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Удельный расход электрической энергии на снабжение бюджетных учреждений.</w:t>
      </w:r>
    </w:p>
    <w:p w:rsidR="00A775E9" w:rsidRPr="006C28C1" w:rsidRDefault="00A775E9" w:rsidP="00A775E9">
      <w:pPr>
        <w:pStyle w:val="100"/>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Значение ожидаемого результата определяется как отношение объема электрической энергии, потребленной бюджетными учреждениями, к среднегодовой численность постоянного населения муниципального района.</w:t>
      </w:r>
    </w:p>
    <w:p w:rsidR="00A775E9" w:rsidRPr="006C28C1" w:rsidRDefault="00A775E9" w:rsidP="00A775E9">
      <w:pPr>
        <w:pStyle w:val="100"/>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Значение ожидаемого результата определяется в кВт.ч/на 1 человека населения.</w:t>
      </w:r>
    </w:p>
    <w:p w:rsidR="00A775E9" w:rsidRPr="006C28C1" w:rsidRDefault="00A775E9" w:rsidP="00A775E9">
      <w:pPr>
        <w:pStyle w:val="100"/>
        <w:numPr>
          <w:ilvl w:val="0"/>
          <w:numId w:val="14"/>
        </w:numPr>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Удельный расход тепловой энергии на снабжение бюджетных учреждений.</w:t>
      </w:r>
    </w:p>
    <w:p w:rsidR="00A775E9" w:rsidRPr="006C28C1" w:rsidRDefault="00A775E9" w:rsidP="00A775E9">
      <w:pPr>
        <w:pStyle w:val="100"/>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lastRenderedPageBreak/>
        <w:t>Значение ожидаемого результата определяется как отношение объема тепловой энергии, потребленной бюджетными учреждениями, к занимаемой ими общей площади.</w:t>
      </w:r>
    </w:p>
    <w:p w:rsidR="00A775E9" w:rsidRPr="006C28C1" w:rsidRDefault="00A775E9" w:rsidP="00A775E9">
      <w:pPr>
        <w:pStyle w:val="100"/>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Значение ожидаемого результата определяется в Гкал/кв.м.</w:t>
      </w:r>
    </w:p>
    <w:p w:rsidR="00A775E9" w:rsidRPr="006C28C1" w:rsidRDefault="00A775E9" w:rsidP="00A775E9">
      <w:pPr>
        <w:pStyle w:val="100"/>
        <w:numPr>
          <w:ilvl w:val="0"/>
          <w:numId w:val="14"/>
        </w:numPr>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Удельный расход холодной воды на снабжение бюджетных учреждений.</w:t>
      </w:r>
    </w:p>
    <w:p w:rsidR="00A775E9" w:rsidRPr="006C28C1" w:rsidRDefault="00A775E9" w:rsidP="00A775E9">
      <w:pPr>
        <w:pStyle w:val="100"/>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 xml:space="preserve">Значение ожидаемого результата определяется как отношение объема холодной воды, потребленной бюджетными учреждениями, к среднегодовой численность постоянного населения муниципального района. </w:t>
      </w:r>
    </w:p>
    <w:p w:rsidR="00A775E9" w:rsidRPr="006C28C1" w:rsidRDefault="00A775E9" w:rsidP="00A775E9">
      <w:pPr>
        <w:pStyle w:val="100"/>
        <w:tabs>
          <w:tab w:val="left" w:pos="1134"/>
        </w:tabs>
        <w:spacing w:after="0" w:line="240" w:lineRule="auto"/>
        <w:ind w:left="0" w:firstLine="720"/>
        <w:jc w:val="both"/>
        <w:rPr>
          <w:rFonts w:ascii="Times New Roman" w:hAnsi="Times New Roman"/>
          <w:sz w:val="18"/>
          <w:szCs w:val="18"/>
        </w:rPr>
      </w:pPr>
      <w:r w:rsidRPr="006C28C1">
        <w:rPr>
          <w:rFonts w:ascii="Times New Roman" w:hAnsi="Times New Roman"/>
          <w:sz w:val="18"/>
          <w:szCs w:val="18"/>
        </w:rPr>
        <w:t>Значение ожидаемого результата определяется в куб.м/ на 1 человека населения.</w:t>
      </w:r>
    </w:p>
    <w:p w:rsidR="00A775E9" w:rsidRPr="006C28C1" w:rsidRDefault="00A775E9" w:rsidP="00A775E9">
      <w:pPr>
        <w:pStyle w:val="100"/>
        <w:tabs>
          <w:tab w:val="left" w:pos="1134"/>
        </w:tabs>
        <w:spacing w:before="20" w:after="20" w:line="240" w:lineRule="auto"/>
        <w:ind w:left="0" w:firstLine="720"/>
        <w:jc w:val="both"/>
        <w:rPr>
          <w:rFonts w:ascii="Times New Roman" w:hAnsi="Times New Roman"/>
          <w:sz w:val="18"/>
          <w:szCs w:val="18"/>
        </w:rPr>
      </w:pPr>
    </w:p>
    <w:p w:rsidR="00A775E9" w:rsidRPr="006C28C1" w:rsidRDefault="00A775E9" w:rsidP="00A775E9">
      <w:pPr>
        <w:tabs>
          <w:tab w:val="left" w:pos="770"/>
          <w:tab w:val="left" w:pos="1760"/>
          <w:tab w:val="left" w:pos="1870"/>
        </w:tabs>
        <w:ind w:firstLine="540"/>
        <w:jc w:val="center"/>
        <w:rPr>
          <w:sz w:val="18"/>
          <w:szCs w:val="18"/>
        </w:rPr>
      </w:pPr>
      <w:r w:rsidRPr="006C28C1">
        <w:rPr>
          <w:sz w:val="18"/>
          <w:szCs w:val="18"/>
        </w:rPr>
        <w:t>9. Описание системы управления реализацией подпрограммы</w:t>
      </w:r>
    </w:p>
    <w:p w:rsidR="00A775E9" w:rsidRPr="006C28C1" w:rsidRDefault="00A775E9" w:rsidP="00A775E9">
      <w:pPr>
        <w:autoSpaceDE w:val="0"/>
        <w:autoSpaceDN w:val="0"/>
        <w:adjustRightInd w:val="0"/>
        <w:ind w:firstLine="709"/>
        <w:jc w:val="both"/>
        <w:rPr>
          <w:sz w:val="18"/>
          <w:szCs w:val="18"/>
        </w:rPr>
      </w:pPr>
      <w:r w:rsidRPr="006C28C1">
        <w:rPr>
          <w:sz w:val="18"/>
          <w:szCs w:val="18"/>
        </w:rPr>
        <w:t>Администрация Чекрушанского сельского поселения осуществляет оперативное управление и контроль над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A775E9" w:rsidRPr="006C28C1" w:rsidRDefault="00A775E9" w:rsidP="00A775E9">
      <w:pPr>
        <w:autoSpaceDE w:val="0"/>
        <w:autoSpaceDN w:val="0"/>
        <w:adjustRightInd w:val="0"/>
        <w:ind w:firstLine="709"/>
        <w:jc w:val="both"/>
        <w:rPr>
          <w:sz w:val="18"/>
          <w:szCs w:val="18"/>
        </w:rPr>
      </w:pPr>
      <w:r w:rsidRPr="006C28C1">
        <w:rPr>
          <w:sz w:val="18"/>
          <w:szCs w:val="18"/>
        </w:rPr>
        <w:t xml:space="preserve">По итогам отчетного финансового года Администрация Чекрушанского сельского поселения на основании данных, полученных от исполнителей мероприятий, формирует отчет о реализации подпрограммы за отчетный финансовый год и в целом за истекший период ее реализации (далее – отчет). Отчет формируется в соответствии с Порядком </w:t>
      </w:r>
      <w:r w:rsidRPr="006C28C1">
        <w:rPr>
          <w:rFonts w:eastAsia="Calibri"/>
          <w:sz w:val="18"/>
          <w:szCs w:val="18"/>
        </w:rPr>
        <w:t>принятия решений о разработке муниципальных программ Чекрушанского сельского поселения Тарского муниципального района Омской области, их формирования и реализации, утвержденным постановлением Администрации Чекрушанского сельского поселения Тарского муниципального района Омской области от 16 августа  2013 года № 32</w:t>
      </w:r>
      <w:r w:rsidRPr="006C28C1">
        <w:rPr>
          <w:sz w:val="18"/>
          <w:szCs w:val="18"/>
        </w:rPr>
        <w:t xml:space="preserve"> (далее – Порядок).</w:t>
      </w:r>
    </w:p>
    <w:p w:rsidR="00A775E9" w:rsidRPr="006C28C1" w:rsidRDefault="00A775E9" w:rsidP="00A775E9">
      <w:pPr>
        <w:jc w:val="both"/>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Pr="006C28C1" w:rsidRDefault="00A775E9" w:rsidP="00A775E9">
      <w:pPr>
        <w:rPr>
          <w:sz w:val="18"/>
          <w:szCs w:val="18"/>
        </w:rPr>
      </w:pPr>
    </w:p>
    <w:p w:rsidR="00A775E9" w:rsidRDefault="00A775E9" w:rsidP="00A775E9"/>
    <w:p w:rsidR="00A775E9" w:rsidRDefault="00A775E9" w:rsidP="00A775E9"/>
    <w:p w:rsidR="00A775E9" w:rsidRDefault="00A775E9" w:rsidP="00A775E9"/>
    <w:p w:rsidR="00A775E9" w:rsidRDefault="00A775E9" w:rsidP="00A775E9"/>
    <w:p w:rsidR="00A775E9" w:rsidRDefault="00A775E9" w:rsidP="00A775E9"/>
    <w:p w:rsidR="00A775E9" w:rsidRDefault="00A775E9" w:rsidP="00A775E9">
      <w:pPr>
        <w:rPr>
          <w:color w:val="000000"/>
          <w:sz w:val="18"/>
          <w:szCs w:val="18"/>
        </w:rPr>
        <w:sectPr w:rsidR="00A775E9">
          <w:pgSz w:w="11906" w:h="16838"/>
          <w:pgMar w:top="1134" w:right="850" w:bottom="1134" w:left="1701" w:header="708" w:footer="708" w:gutter="0"/>
          <w:cols w:space="708"/>
          <w:docGrid w:linePitch="360"/>
        </w:sectPr>
      </w:pPr>
    </w:p>
    <w:tbl>
      <w:tblPr>
        <w:tblW w:w="15825" w:type="dxa"/>
        <w:tblInd w:w="95" w:type="dxa"/>
        <w:tblLook w:val="04A0"/>
      </w:tblPr>
      <w:tblGrid>
        <w:gridCol w:w="376"/>
        <w:gridCol w:w="735"/>
        <w:gridCol w:w="326"/>
        <w:gridCol w:w="326"/>
        <w:gridCol w:w="573"/>
        <w:gridCol w:w="588"/>
        <w:gridCol w:w="490"/>
        <w:gridCol w:w="464"/>
        <w:gridCol w:w="463"/>
        <w:gridCol w:w="463"/>
        <w:gridCol w:w="463"/>
        <w:gridCol w:w="463"/>
        <w:gridCol w:w="463"/>
        <w:gridCol w:w="463"/>
        <w:gridCol w:w="463"/>
        <w:gridCol w:w="463"/>
        <w:gridCol w:w="463"/>
        <w:gridCol w:w="463"/>
        <w:gridCol w:w="463"/>
        <w:gridCol w:w="463"/>
        <w:gridCol w:w="819"/>
        <w:gridCol w:w="689"/>
        <w:gridCol w:w="359"/>
        <w:gridCol w:w="333"/>
        <w:gridCol w:w="385"/>
        <w:gridCol w:w="359"/>
        <w:gridCol w:w="359"/>
        <w:gridCol w:w="320"/>
        <w:gridCol w:w="359"/>
        <w:gridCol w:w="359"/>
        <w:gridCol w:w="333"/>
        <w:gridCol w:w="359"/>
        <w:gridCol w:w="359"/>
        <w:gridCol w:w="359"/>
        <w:gridCol w:w="320"/>
        <w:gridCol w:w="320"/>
      </w:tblGrid>
      <w:tr w:rsidR="00A775E9" w:rsidRPr="00BF3A8D" w:rsidTr="00C3598D">
        <w:trPr>
          <w:trHeight w:val="137"/>
        </w:trPr>
        <w:tc>
          <w:tcPr>
            <w:tcW w:w="642" w:type="dxa"/>
            <w:tcBorders>
              <w:top w:val="single" w:sz="4" w:space="0" w:color="auto"/>
              <w:left w:val="single" w:sz="4" w:space="0" w:color="auto"/>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lastRenderedPageBreak/>
              <w:t> </w:t>
            </w:r>
          </w:p>
        </w:tc>
        <w:tc>
          <w:tcPr>
            <w:tcW w:w="717"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322"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321"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560"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57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FF0000"/>
                <w:sz w:val="14"/>
                <w:szCs w:val="14"/>
              </w:rPr>
            </w:pPr>
            <w:r w:rsidRPr="00BF3A8D">
              <w:rPr>
                <w:color w:val="FF0000"/>
                <w:sz w:val="14"/>
                <w:szCs w:val="14"/>
              </w:rPr>
              <w:t> </w:t>
            </w:r>
          </w:p>
        </w:tc>
        <w:tc>
          <w:tcPr>
            <w:tcW w:w="480"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single" w:sz="4" w:space="0" w:color="auto"/>
              <w:left w:val="nil"/>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6293" w:type="dxa"/>
            <w:gridSpan w:val="16"/>
            <w:tcBorders>
              <w:top w:val="single" w:sz="4" w:space="0" w:color="auto"/>
              <w:left w:val="nil"/>
              <w:bottom w:val="nil"/>
              <w:right w:val="single" w:sz="4" w:space="0" w:color="000000"/>
            </w:tcBorders>
            <w:shd w:val="clear" w:color="auto" w:fill="auto"/>
            <w:vAlign w:val="bottom"/>
            <w:hideMark/>
          </w:tcPr>
          <w:p w:rsidR="00A775E9" w:rsidRPr="00BF3A8D" w:rsidRDefault="00A775E9" w:rsidP="00C3598D">
            <w:pPr>
              <w:jc w:val="right"/>
              <w:rPr>
                <w:color w:val="000000"/>
                <w:sz w:val="14"/>
                <w:szCs w:val="14"/>
              </w:rPr>
            </w:pPr>
            <w:r w:rsidRPr="00BF3A8D">
              <w:rPr>
                <w:color w:val="000000"/>
                <w:sz w:val="14"/>
                <w:szCs w:val="14"/>
              </w:rPr>
              <w:t>Приложение №2 к постановлению №7  от 14.02.2024г.</w:t>
            </w:r>
          </w:p>
        </w:tc>
      </w:tr>
      <w:tr w:rsidR="00A775E9" w:rsidRPr="00BF3A8D" w:rsidTr="00C3598D">
        <w:trPr>
          <w:trHeight w:val="240"/>
        </w:trPr>
        <w:tc>
          <w:tcPr>
            <w:tcW w:w="12421" w:type="dxa"/>
            <w:gridSpan w:val="26"/>
            <w:tcBorders>
              <w:top w:val="nil"/>
              <w:left w:val="single" w:sz="4" w:space="0" w:color="auto"/>
              <w:bottom w:val="nil"/>
              <w:right w:val="nil"/>
            </w:tcBorders>
            <w:shd w:val="clear" w:color="auto" w:fill="auto"/>
            <w:vAlign w:val="bottom"/>
            <w:hideMark/>
          </w:tcPr>
          <w:p w:rsidR="00A775E9" w:rsidRPr="00BF3A8D" w:rsidRDefault="00A775E9" w:rsidP="00C3598D">
            <w:pPr>
              <w:jc w:val="center"/>
              <w:rPr>
                <w:color w:val="000000"/>
                <w:sz w:val="14"/>
                <w:szCs w:val="14"/>
              </w:rPr>
            </w:pPr>
            <w:r w:rsidRPr="00BF3A8D">
              <w:rPr>
                <w:color w:val="000000"/>
                <w:sz w:val="14"/>
                <w:szCs w:val="14"/>
              </w:rPr>
              <w:t>СТРУКТУРА</w:t>
            </w: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29"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single" w:sz="4" w:space="0" w:color="auto"/>
            </w:tcBorders>
            <w:shd w:val="clear" w:color="auto" w:fill="auto"/>
            <w:vAlign w:val="bottom"/>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240"/>
        </w:trPr>
        <w:tc>
          <w:tcPr>
            <w:tcW w:w="12421" w:type="dxa"/>
            <w:gridSpan w:val="26"/>
            <w:tcBorders>
              <w:top w:val="nil"/>
              <w:left w:val="single" w:sz="4" w:space="0" w:color="auto"/>
              <w:bottom w:val="nil"/>
              <w:right w:val="nil"/>
            </w:tcBorders>
            <w:shd w:val="clear" w:color="auto" w:fill="auto"/>
            <w:vAlign w:val="bottom"/>
            <w:hideMark/>
          </w:tcPr>
          <w:p w:rsidR="00A775E9" w:rsidRPr="00BF3A8D" w:rsidRDefault="00A775E9" w:rsidP="00C3598D">
            <w:pPr>
              <w:jc w:val="center"/>
              <w:rPr>
                <w:color w:val="000000"/>
                <w:sz w:val="14"/>
                <w:szCs w:val="14"/>
              </w:rPr>
            </w:pPr>
            <w:r w:rsidRPr="00BF3A8D">
              <w:rPr>
                <w:color w:val="000000"/>
                <w:sz w:val="14"/>
                <w:szCs w:val="14"/>
              </w:rPr>
              <w:t>муниципальной программы Чекрушанского сельского поселения Тарского муниципального района Омской области</w:t>
            </w: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29"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single" w:sz="4" w:space="0" w:color="auto"/>
            </w:tcBorders>
            <w:shd w:val="clear" w:color="auto" w:fill="auto"/>
            <w:vAlign w:val="bottom"/>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240"/>
        </w:trPr>
        <w:tc>
          <w:tcPr>
            <w:tcW w:w="12421" w:type="dxa"/>
            <w:gridSpan w:val="26"/>
            <w:tcBorders>
              <w:top w:val="nil"/>
              <w:left w:val="single" w:sz="4" w:space="0" w:color="auto"/>
              <w:bottom w:val="nil"/>
              <w:right w:val="nil"/>
            </w:tcBorders>
            <w:shd w:val="clear" w:color="auto" w:fill="auto"/>
            <w:vAlign w:val="bottom"/>
            <w:hideMark/>
          </w:tcPr>
          <w:p w:rsidR="00A775E9" w:rsidRPr="00BF3A8D" w:rsidRDefault="00A775E9" w:rsidP="00C3598D">
            <w:pPr>
              <w:jc w:val="center"/>
              <w:rPr>
                <w:color w:val="000000"/>
                <w:sz w:val="14"/>
                <w:szCs w:val="14"/>
              </w:rPr>
            </w:pPr>
            <w:r w:rsidRPr="00BF3A8D">
              <w:rPr>
                <w:color w:val="000000"/>
                <w:sz w:val="14"/>
                <w:szCs w:val="14"/>
              </w:rPr>
              <w:t xml:space="preserve">«Развитие социально-экономического потенциала Чекрушанского сельского поселения Тарского муниципального района  Омской области в 2014-2026 годах» </w:t>
            </w: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29"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54"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nil"/>
            </w:tcBorders>
            <w:shd w:val="clear" w:color="auto" w:fill="auto"/>
            <w:vAlign w:val="bottom"/>
            <w:hideMark/>
          </w:tcPr>
          <w:p w:rsidR="00A775E9" w:rsidRPr="00BF3A8D" w:rsidRDefault="00A775E9" w:rsidP="00C3598D">
            <w:pPr>
              <w:jc w:val="center"/>
              <w:rPr>
                <w:color w:val="000000"/>
                <w:sz w:val="14"/>
                <w:szCs w:val="14"/>
              </w:rPr>
            </w:pPr>
          </w:p>
        </w:tc>
        <w:tc>
          <w:tcPr>
            <w:tcW w:w="317" w:type="dxa"/>
            <w:tcBorders>
              <w:top w:val="nil"/>
              <w:left w:val="nil"/>
              <w:bottom w:val="nil"/>
              <w:right w:val="single" w:sz="4" w:space="0" w:color="auto"/>
            </w:tcBorders>
            <w:shd w:val="clear" w:color="auto" w:fill="auto"/>
            <w:vAlign w:val="bottom"/>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70"/>
        </w:trPr>
        <w:tc>
          <w:tcPr>
            <w:tcW w:w="642" w:type="dxa"/>
            <w:tcBorders>
              <w:top w:val="nil"/>
              <w:left w:val="single" w:sz="4" w:space="0" w:color="auto"/>
              <w:bottom w:val="nil"/>
              <w:right w:val="nil"/>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c>
          <w:tcPr>
            <w:tcW w:w="717"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22"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21"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560"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57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80"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455"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799"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673"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29"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80"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17"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29"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54"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17" w:type="dxa"/>
            <w:tcBorders>
              <w:top w:val="nil"/>
              <w:left w:val="nil"/>
              <w:bottom w:val="nil"/>
              <w:right w:val="nil"/>
            </w:tcBorders>
            <w:shd w:val="clear" w:color="auto" w:fill="auto"/>
            <w:noWrap/>
            <w:vAlign w:val="bottom"/>
            <w:hideMark/>
          </w:tcPr>
          <w:p w:rsidR="00A775E9" w:rsidRPr="00BF3A8D" w:rsidRDefault="00A775E9" w:rsidP="00C3598D">
            <w:pPr>
              <w:rPr>
                <w:color w:val="000000"/>
                <w:sz w:val="14"/>
                <w:szCs w:val="14"/>
              </w:rPr>
            </w:pPr>
          </w:p>
        </w:tc>
        <w:tc>
          <w:tcPr>
            <w:tcW w:w="317" w:type="dxa"/>
            <w:tcBorders>
              <w:top w:val="nil"/>
              <w:left w:val="nil"/>
              <w:bottom w:val="nil"/>
              <w:right w:val="single" w:sz="4" w:space="0" w:color="auto"/>
            </w:tcBorders>
            <w:shd w:val="clear" w:color="auto" w:fill="auto"/>
            <w:noWrap/>
            <w:vAlign w:val="bottom"/>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585"/>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п/п</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Наименование</w:t>
            </w:r>
            <w:r w:rsidRPr="00BF3A8D">
              <w:rPr>
                <w:color w:val="000000"/>
                <w:sz w:val="14"/>
                <w:szCs w:val="14"/>
              </w:rPr>
              <w:br/>
              <w:t>мероприятия муниципальной программы Омской</w:t>
            </w:r>
            <w:r w:rsidRPr="00BF3A8D">
              <w:rPr>
                <w:color w:val="000000"/>
                <w:sz w:val="14"/>
                <w:szCs w:val="14"/>
              </w:rPr>
              <w:br/>
              <w:t>области (далее – муниципальная  программа)</w:t>
            </w:r>
          </w:p>
        </w:tc>
        <w:tc>
          <w:tcPr>
            <w:tcW w:w="643" w:type="dxa"/>
            <w:gridSpan w:val="2"/>
            <w:tcBorders>
              <w:top w:val="single" w:sz="4" w:space="0" w:color="auto"/>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Срок реализации мероприятия му-ниципальной программы</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Ответст-венный ис-полнитель за реализа-цию меро-приятия муници-пальной программы &lt;**&gt;</w:t>
            </w:r>
          </w:p>
        </w:tc>
        <w:tc>
          <w:tcPr>
            <w:tcW w:w="6970" w:type="dxa"/>
            <w:gridSpan w:val="15"/>
            <w:tcBorders>
              <w:top w:val="single" w:sz="4" w:space="0" w:color="auto"/>
              <w:left w:val="nil"/>
              <w:bottom w:val="single" w:sz="4" w:space="0" w:color="auto"/>
              <w:right w:val="single" w:sz="4" w:space="0" w:color="000000"/>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Объем финансирования мероприятия муниципальной программы (рублей)</w:t>
            </w:r>
          </w:p>
        </w:tc>
        <w:tc>
          <w:tcPr>
            <w:tcW w:w="6293" w:type="dxa"/>
            <w:gridSpan w:val="16"/>
            <w:tcBorders>
              <w:top w:val="single" w:sz="4" w:space="0" w:color="auto"/>
              <w:left w:val="nil"/>
              <w:bottom w:val="single" w:sz="4" w:space="0" w:color="auto"/>
              <w:right w:val="single" w:sz="4" w:space="0" w:color="000000"/>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Целевые индикаторы реализации мероприятия (группы мероприятий) муниципальной программы &lt;*****&gt;</w:t>
            </w:r>
          </w:p>
        </w:tc>
      </w:tr>
      <w:tr w:rsidR="00A775E9" w:rsidRPr="00BF3A8D" w:rsidTr="00C3598D">
        <w:trPr>
          <w:trHeight w:val="555"/>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с (год)</w:t>
            </w:r>
          </w:p>
        </w:tc>
        <w:tc>
          <w:tcPr>
            <w:tcW w:w="321"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по (год)</w:t>
            </w: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 финансирования</w:t>
            </w:r>
          </w:p>
        </w:tc>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Всего</w:t>
            </w:r>
          </w:p>
        </w:tc>
        <w:tc>
          <w:tcPr>
            <w:tcW w:w="5915" w:type="dxa"/>
            <w:gridSpan w:val="13"/>
            <w:vMerge w:val="restart"/>
            <w:tcBorders>
              <w:top w:val="single" w:sz="4" w:space="0" w:color="auto"/>
              <w:left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в том числе по годам реализации муниципальной программы</w:t>
            </w:r>
          </w:p>
          <w:p w:rsidR="00A775E9" w:rsidRPr="00BF3A8D" w:rsidRDefault="00A775E9" w:rsidP="00C3598D">
            <w:pPr>
              <w:jc w:val="center"/>
              <w:rPr>
                <w:color w:val="000000"/>
                <w:sz w:val="14"/>
                <w:szCs w:val="14"/>
              </w:rPr>
            </w:pPr>
            <w:r w:rsidRPr="00BF3A8D">
              <w:rPr>
                <w:color w:val="000000"/>
                <w:sz w:val="14"/>
                <w:szCs w:val="14"/>
              </w:rPr>
              <w:t> </w:t>
            </w:r>
          </w:p>
          <w:p w:rsidR="00A775E9" w:rsidRPr="00BF3A8D" w:rsidRDefault="00A775E9" w:rsidP="00C3598D">
            <w:pPr>
              <w:jc w:val="center"/>
              <w:rPr>
                <w:color w:val="000000"/>
                <w:sz w:val="14"/>
                <w:szCs w:val="14"/>
              </w:rPr>
            </w:pPr>
            <w:r w:rsidRPr="00BF3A8D">
              <w:rPr>
                <w:color w:val="000000"/>
                <w:sz w:val="14"/>
                <w:szCs w:val="14"/>
              </w:rPr>
              <w:t> </w:t>
            </w:r>
          </w:p>
          <w:p w:rsidR="00A775E9" w:rsidRPr="00BF3A8D" w:rsidRDefault="00A775E9" w:rsidP="00C3598D">
            <w:pPr>
              <w:jc w:val="center"/>
              <w:rPr>
                <w:color w:val="000000"/>
                <w:sz w:val="14"/>
                <w:szCs w:val="14"/>
              </w:rPr>
            </w:pPr>
            <w:r w:rsidRPr="00BF3A8D">
              <w:rPr>
                <w:color w:val="000000"/>
                <w:sz w:val="14"/>
                <w:szCs w:val="14"/>
              </w:rPr>
              <w:t> </w:t>
            </w:r>
          </w:p>
          <w:p w:rsidR="00A775E9" w:rsidRPr="00BF3A8D" w:rsidRDefault="00A775E9" w:rsidP="00C3598D">
            <w:pPr>
              <w:jc w:val="center"/>
              <w:rPr>
                <w:color w:val="000000"/>
                <w:sz w:val="14"/>
                <w:szCs w:val="14"/>
              </w:rPr>
            </w:pPr>
            <w:r w:rsidRPr="00BF3A8D">
              <w:rPr>
                <w:color w:val="000000"/>
                <w:sz w:val="14"/>
                <w:szCs w:val="14"/>
              </w:rPr>
              <w:t> </w:t>
            </w:r>
          </w:p>
          <w:p w:rsidR="00A775E9" w:rsidRPr="00BF3A8D" w:rsidRDefault="00A775E9" w:rsidP="00C3598D">
            <w:pPr>
              <w:jc w:val="center"/>
              <w:rPr>
                <w:color w:val="000000"/>
                <w:sz w:val="14"/>
                <w:szCs w:val="14"/>
              </w:rPr>
            </w:pPr>
            <w:r w:rsidRPr="00BF3A8D">
              <w:rPr>
                <w:color w:val="000000"/>
                <w:sz w:val="14"/>
                <w:szCs w:val="14"/>
              </w:rPr>
              <w:t> </w:t>
            </w:r>
          </w:p>
          <w:p w:rsidR="00A775E9" w:rsidRPr="00BF3A8D" w:rsidRDefault="00A775E9" w:rsidP="00C3598D">
            <w:pPr>
              <w:jc w:val="center"/>
              <w:rPr>
                <w:color w:val="000000"/>
                <w:sz w:val="14"/>
                <w:szCs w:val="14"/>
              </w:rPr>
            </w:pPr>
            <w:r w:rsidRPr="00BF3A8D">
              <w:rPr>
                <w:color w:val="000000"/>
                <w:sz w:val="14"/>
                <w:szCs w:val="14"/>
              </w:rPr>
              <w:t> </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Наименование</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Единица измере-ния</w:t>
            </w:r>
          </w:p>
        </w:tc>
        <w:tc>
          <w:tcPr>
            <w:tcW w:w="4821"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Значение</w:t>
            </w:r>
          </w:p>
        </w:tc>
      </w:tr>
      <w:tr w:rsidR="00A775E9" w:rsidRPr="00BF3A8D" w:rsidTr="00C3598D">
        <w:trPr>
          <w:trHeight w:val="855"/>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4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915" w:type="dxa"/>
            <w:gridSpan w:val="13"/>
            <w:vMerge/>
            <w:tcBorders>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Всего</w:t>
            </w:r>
          </w:p>
        </w:tc>
        <w:tc>
          <w:tcPr>
            <w:tcW w:w="4467" w:type="dxa"/>
            <w:gridSpan w:val="13"/>
            <w:tcBorders>
              <w:top w:val="single" w:sz="4" w:space="0" w:color="auto"/>
              <w:left w:val="nil"/>
              <w:bottom w:val="single" w:sz="4" w:space="0" w:color="auto"/>
              <w:right w:val="single" w:sz="4" w:space="0" w:color="000000"/>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в том числе по годам реализации муниципальной программы</w:t>
            </w:r>
          </w:p>
        </w:tc>
      </w:tr>
      <w:tr w:rsidR="00A775E9" w:rsidRPr="00BF3A8D" w:rsidTr="00C3598D">
        <w:trPr>
          <w:trHeight w:val="645"/>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4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2026</w:t>
            </w:r>
          </w:p>
        </w:tc>
        <w:tc>
          <w:tcPr>
            <w:tcW w:w="799"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673"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2015</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2016</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2017</w:t>
            </w:r>
          </w:p>
        </w:tc>
        <w:tc>
          <w:tcPr>
            <w:tcW w:w="317"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2018</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2019</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2020</w:t>
            </w:r>
          </w:p>
        </w:tc>
        <w:tc>
          <w:tcPr>
            <w:tcW w:w="329"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2021</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2022</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2023</w:t>
            </w:r>
          </w:p>
        </w:tc>
        <w:tc>
          <w:tcPr>
            <w:tcW w:w="354"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2024</w:t>
            </w:r>
          </w:p>
        </w:tc>
        <w:tc>
          <w:tcPr>
            <w:tcW w:w="317"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2025</w:t>
            </w:r>
          </w:p>
        </w:tc>
        <w:tc>
          <w:tcPr>
            <w:tcW w:w="317"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2026</w:t>
            </w:r>
          </w:p>
        </w:tc>
      </w:tr>
      <w:tr w:rsidR="00A775E9" w:rsidRPr="00BF3A8D" w:rsidTr="00C3598D">
        <w:trPr>
          <w:trHeight w:val="254"/>
        </w:trPr>
        <w:tc>
          <w:tcPr>
            <w:tcW w:w="1359" w:type="dxa"/>
            <w:gridSpan w:val="2"/>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w:t>
            </w:r>
          </w:p>
        </w:tc>
        <w:tc>
          <w:tcPr>
            <w:tcW w:w="322"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w:t>
            </w:r>
          </w:p>
        </w:tc>
        <w:tc>
          <w:tcPr>
            <w:tcW w:w="321"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3</w:t>
            </w:r>
          </w:p>
        </w:tc>
        <w:tc>
          <w:tcPr>
            <w:tcW w:w="560"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4</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5</w:t>
            </w:r>
          </w:p>
        </w:tc>
        <w:tc>
          <w:tcPr>
            <w:tcW w:w="480"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6</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7</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8</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9</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11</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13</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14</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15</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16</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17</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18</w:t>
            </w:r>
          </w:p>
        </w:tc>
        <w:tc>
          <w:tcPr>
            <w:tcW w:w="45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19</w:t>
            </w:r>
          </w:p>
        </w:tc>
        <w:tc>
          <w:tcPr>
            <w:tcW w:w="799"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w:t>
            </w:r>
          </w:p>
        </w:tc>
        <w:tc>
          <w:tcPr>
            <w:tcW w:w="673"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21</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22</w:t>
            </w:r>
          </w:p>
        </w:tc>
        <w:tc>
          <w:tcPr>
            <w:tcW w:w="329"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23</w:t>
            </w:r>
          </w:p>
        </w:tc>
        <w:tc>
          <w:tcPr>
            <w:tcW w:w="380"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24</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26</w:t>
            </w:r>
          </w:p>
        </w:tc>
        <w:tc>
          <w:tcPr>
            <w:tcW w:w="317"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27</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28</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29</w:t>
            </w:r>
          </w:p>
        </w:tc>
        <w:tc>
          <w:tcPr>
            <w:tcW w:w="329"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30</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31</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32</w:t>
            </w:r>
          </w:p>
        </w:tc>
        <w:tc>
          <w:tcPr>
            <w:tcW w:w="354"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33</w:t>
            </w:r>
          </w:p>
        </w:tc>
        <w:tc>
          <w:tcPr>
            <w:tcW w:w="317"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34</w:t>
            </w:r>
          </w:p>
        </w:tc>
        <w:tc>
          <w:tcPr>
            <w:tcW w:w="317"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35</w:t>
            </w:r>
          </w:p>
        </w:tc>
      </w:tr>
      <w:tr w:rsidR="00A775E9" w:rsidRPr="00BF3A8D" w:rsidTr="00C3598D">
        <w:trPr>
          <w:trHeight w:val="73"/>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vAlign w:val="bottom"/>
            <w:hideMark/>
          </w:tcPr>
          <w:p w:rsidR="00A775E9" w:rsidRPr="00BF3A8D" w:rsidRDefault="00A775E9" w:rsidP="00C3598D">
            <w:pPr>
              <w:rPr>
                <w:color w:val="000000"/>
                <w:sz w:val="14"/>
                <w:szCs w:val="14"/>
              </w:rPr>
            </w:pPr>
            <w:r w:rsidRPr="00BF3A8D">
              <w:rPr>
                <w:color w:val="000000"/>
                <w:sz w:val="14"/>
                <w:szCs w:val="14"/>
              </w:rPr>
              <w:t>Цель муниципальной программы "Обеспечение устойчивого социально-экономического потенциала Чекрушанского сельского поселения Тарского муниципального района Омской области"</w:t>
            </w:r>
          </w:p>
        </w:tc>
      </w:tr>
      <w:tr w:rsidR="00A775E9" w:rsidRPr="00BF3A8D" w:rsidTr="00C3598D">
        <w:trPr>
          <w:trHeight w:val="176"/>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w:t>
            </w:r>
          </w:p>
        </w:tc>
      </w:tr>
      <w:tr w:rsidR="00A775E9" w:rsidRPr="00BF3A8D" w:rsidTr="00C3598D">
        <w:trPr>
          <w:trHeight w:val="136"/>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Наименование подпрограммы № 1 муниципальной программы "Муниципальное управление, управление общественными финансами и имуществом в Чекрушанском сельском поселении Тарского муниципального района Омской области"</w:t>
            </w:r>
          </w:p>
        </w:tc>
      </w:tr>
      <w:tr w:rsidR="00A775E9" w:rsidRPr="00BF3A8D" w:rsidTr="00C3598D">
        <w:trPr>
          <w:trHeight w:val="109"/>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Цель подпрограммы № 1 муниципальной программы "Обеспечение устойчивого экономического развития поселения, повышение качества управления общественными финансами и имуществом</w:t>
            </w:r>
          </w:p>
        </w:tc>
      </w:tr>
      <w:tr w:rsidR="00A775E9" w:rsidRPr="00BF3A8D" w:rsidTr="00C3598D">
        <w:trPr>
          <w:trHeight w:val="226"/>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1 подпрограммы 1 "Повышение эффективности деятельности Администрации Чекрушанского сельского поселения"</w:t>
            </w:r>
          </w:p>
        </w:tc>
      </w:tr>
      <w:tr w:rsidR="00A775E9" w:rsidRPr="00BF3A8D" w:rsidTr="00C3598D">
        <w:trPr>
          <w:trHeight w:val="600"/>
        </w:trPr>
        <w:tc>
          <w:tcPr>
            <w:tcW w:w="642" w:type="dxa"/>
            <w:vMerge w:val="restart"/>
            <w:tcBorders>
              <w:top w:val="nil"/>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w:t>
            </w:r>
          </w:p>
        </w:tc>
        <w:tc>
          <w:tcPr>
            <w:tcW w:w="717" w:type="dxa"/>
            <w:vMerge w:val="restart"/>
            <w:tcBorders>
              <w:top w:val="nil"/>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Повышение эффективности деятельности Администрации Чекрушанского сельского поселения</w:t>
            </w:r>
          </w:p>
        </w:tc>
        <w:tc>
          <w:tcPr>
            <w:tcW w:w="322"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25446418,71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2155637,00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2216649,00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1988420,00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2048977,50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3334695,32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2128048,10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2160250,05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2535292,40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2487990,54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3241848,80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1558991,99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1148610,00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1132040,00</w:t>
            </w:r>
          </w:p>
        </w:tc>
        <w:tc>
          <w:tcPr>
            <w:tcW w:w="79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80"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r>
      <w:tr w:rsidR="00A775E9" w:rsidRPr="00BF3A8D" w:rsidTr="00C3598D">
        <w:trPr>
          <w:cantSplit/>
          <w:trHeight w:val="102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 xml:space="preserve"> налоговых и неналоговых доходов, поступлений в местный бюджет нецелевого характера (далее - источник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23864898,02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2155637,00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2211649,00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1988420,00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2043977,50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3334695,32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2128048,10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2160250,05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2230292,40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1927530,85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2535787,80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1558991,99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1148610,00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1132040,00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704"/>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поступлений в местный бюджет целевого характера (далее - источник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1581520,69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560459,69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706061,00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704"/>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 xml:space="preserve"> - иных источников финансирования, предусмотренных законодательством (далее - источник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70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 xml:space="preserve"> - иных источников финансирования, предусмотренных законодательством (далее - источник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554"/>
        </w:trPr>
        <w:tc>
          <w:tcPr>
            <w:tcW w:w="642" w:type="dxa"/>
            <w:vMerge w:val="restart"/>
            <w:tcBorders>
              <w:top w:val="single" w:sz="4" w:space="0" w:color="auto"/>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w:t>
            </w:r>
          </w:p>
        </w:tc>
        <w:tc>
          <w:tcPr>
            <w:tcW w:w="717" w:type="dxa"/>
            <w:vMerge w:val="restart"/>
            <w:tcBorders>
              <w:top w:val="single" w:sz="4" w:space="0" w:color="auto"/>
              <w:left w:val="single" w:sz="4" w:space="0" w:color="auto"/>
              <w:bottom w:val="nil"/>
              <w:right w:val="single" w:sz="4" w:space="0" w:color="auto"/>
            </w:tcBorders>
            <w:shd w:val="clear" w:color="000000" w:fill="FFFFFF"/>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Руководство и управление в сфере установленных функций органов местного самоуправления Чекрушанского сельского поселения</w:t>
            </w:r>
          </w:p>
        </w:tc>
        <w:tc>
          <w:tcPr>
            <w:tcW w:w="322" w:type="dxa"/>
            <w:vMerge w:val="restart"/>
            <w:tcBorders>
              <w:top w:val="single" w:sz="4" w:space="0" w:color="auto"/>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20779027,18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1961000,00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1954169,00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1861720,00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1965337,50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2047852,74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2083248,10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1966842,07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1770552,40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1820042,90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2229652,47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1368340,00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1118610,00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1102040,00</w:t>
            </w:r>
          </w:p>
        </w:tc>
        <w:tc>
          <w:tcPr>
            <w:tcW w:w="799" w:type="dxa"/>
            <w:vMerge w:val="restart"/>
            <w:tcBorders>
              <w:top w:val="nil"/>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rPr>
                <w:color w:val="000000"/>
                <w:sz w:val="14"/>
                <w:szCs w:val="14"/>
              </w:rPr>
            </w:pPr>
            <w:r w:rsidRPr="00BF3A8D">
              <w:rPr>
                <w:color w:val="000000"/>
                <w:sz w:val="14"/>
                <w:szCs w:val="14"/>
              </w:rPr>
              <w:t>Индекс  доверия  граждан к муниципальным  служащим  (путем  проведения социального опроса)</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r>
      <w:tr w:rsidR="00A775E9" w:rsidRPr="00BF3A8D" w:rsidTr="00C3598D">
        <w:trPr>
          <w:cantSplit/>
          <w:trHeight w:val="619"/>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20779027,18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1961000,00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1954169,00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1861720,00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1965337,50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2047852,74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2083248,10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1966842,07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1770552,40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1820042,90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2229652,47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1368340,00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1118610,00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1102040,00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671"/>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553"/>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703"/>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969"/>
        </w:trPr>
        <w:tc>
          <w:tcPr>
            <w:tcW w:w="64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w:t>
            </w:r>
          </w:p>
        </w:tc>
        <w:tc>
          <w:tcPr>
            <w:tcW w:w="7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Оплата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 и содержание органов местного самоуправления поселения</w:t>
            </w:r>
          </w:p>
        </w:tc>
        <w:tc>
          <w:tcPr>
            <w:tcW w:w="3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531342,69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706061,00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hideMark/>
          </w:tcPr>
          <w:p w:rsidR="00A775E9" w:rsidRPr="00BF3A8D" w:rsidRDefault="00A775E9" w:rsidP="00C3598D">
            <w:pPr>
              <w:ind w:left="113" w:right="113"/>
              <w:rPr>
                <w:color w:val="000000"/>
                <w:sz w:val="14"/>
                <w:szCs w:val="14"/>
              </w:rPr>
            </w:pPr>
            <w:r w:rsidRPr="00BF3A8D">
              <w:rPr>
                <w:color w:val="000000"/>
                <w:sz w:val="14"/>
                <w:szCs w:val="14"/>
              </w:rPr>
              <w:t>Индекс  доверия  граждан к муниципальным  служащим  (путем  проведения социального опроса)</w:t>
            </w:r>
          </w:p>
        </w:tc>
        <w:tc>
          <w:tcPr>
            <w:tcW w:w="6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r>
      <w:tr w:rsidR="00A775E9" w:rsidRPr="00BF3A8D" w:rsidTr="00C3598D">
        <w:trPr>
          <w:cantSplit/>
          <w:trHeight w:val="712"/>
        </w:trPr>
        <w:tc>
          <w:tcPr>
            <w:tcW w:w="64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BF3A8D" w:rsidRDefault="00A775E9" w:rsidP="00C3598D">
            <w:pPr>
              <w:ind w:left="113" w:right="113"/>
              <w:rPr>
                <w:color w:val="000000"/>
                <w:sz w:val="14"/>
                <w:szCs w:val="14"/>
              </w:rPr>
            </w:pPr>
          </w:p>
        </w:tc>
        <w:tc>
          <w:tcPr>
            <w:tcW w:w="32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553"/>
        </w:trPr>
        <w:tc>
          <w:tcPr>
            <w:tcW w:w="64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BF3A8D" w:rsidRDefault="00A775E9" w:rsidP="00C3598D">
            <w:pPr>
              <w:ind w:left="113" w:right="113"/>
              <w:rPr>
                <w:color w:val="000000"/>
                <w:sz w:val="14"/>
                <w:szCs w:val="14"/>
              </w:rPr>
            </w:pPr>
          </w:p>
        </w:tc>
        <w:tc>
          <w:tcPr>
            <w:tcW w:w="32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531342,69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706061,00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561"/>
        </w:trPr>
        <w:tc>
          <w:tcPr>
            <w:tcW w:w="64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BF3A8D" w:rsidRDefault="00A775E9" w:rsidP="00C3598D">
            <w:pPr>
              <w:ind w:left="113" w:right="113"/>
              <w:rPr>
                <w:color w:val="000000"/>
                <w:sz w:val="14"/>
                <w:szCs w:val="14"/>
              </w:rPr>
            </w:pPr>
          </w:p>
        </w:tc>
        <w:tc>
          <w:tcPr>
            <w:tcW w:w="32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555"/>
        </w:trPr>
        <w:tc>
          <w:tcPr>
            <w:tcW w:w="64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BF3A8D" w:rsidRDefault="00A775E9" w:rsidP="00C3598D">
            <w:pPr>
              <w:ind w:left="113" w:right="113"/>
              <w:rPr>
                <w:color w:val="000000"/>
                <w:sz w:val="14"/>
                <w:szCs w:val="14"/>
              </w:rPr>
            </w:pPr>
          </w:p>
        </w:tc>
        <w:tc>
          <w:tcPr>
            <w:tcW w:w="322"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23"/>
        </w:trPr>
        <w:tc>
          <w:tcPr>
            <w:tcW w:w="642" w:type="dxa"/>
            <w:vMerge w:val="restart"/>
            <w:tcBorders>
              <w:top w:val="nil"/>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w:t>
            </w:r>
          </w:p>
        </w:tc>
        <w:tc>
          <w:tcPr>
            <w:tcW w:w="717" w:type="dxa"/>
            <w:vMerge w:val="restart"/>
            <w:tcBorders>
              <w:top w:val="nil"/>
              <w:left w:val="single" w:sz="4" w:space="0" w:color="auto"/>
              <w:bottom w:val="nil"/>
              <w:right w:val="single" w:sz="4" w:space="0" w:color="auto"/>
            </w:tcBorders>
            <w:shd w:val="clear" w:color="000000" w:fill="FFFFFF"/>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 xml:space="preserve">Резервные фонды Администрации Чекрушанского сельского поселения </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32001,99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30000,00</w:t>
            </w:r>
          </w:p>
        </w:tc>
        <w:tc>
          <w:tcPr>
            <w:tcW w:w="79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Размер резервного фонда муниципального образован</w:t>
            </w:r>
            <w:r w:rsidRPr="00BF3A8D">
              <w:rPr>
                <w:color w:val="000000"/>
                <w:sz w:val="14"/>
                <w:szCs w:val="14"/>
              </w:rPr>
              <w:lastRenderedPageBreak/>
              <w:t>ия не должен превышать ограничения установленные</w:t>
            </w:r>
            <w:r w:rsidRPr="00BF3A8D">
              <w:rPr>
                <w:color w:val="000000"/>
                <w:sz w:val="14"/>
                <w:szCs w:val="14"/>
              </w:rPr>
              <w:br/>
              <w:t>статьёй 81 Бюджетного кодекса РФ</w:t>
            </w:r>
          </w:p>
        </w:tc>
        <w:tc>
          <w:tcPr>
            <w:tcW w:w="673"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lastRenderedPageBreak/>
              <w:t>%</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80"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0,6781</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0,5815</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0,8</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0,9</w:t>
            </w:r>
          </w:p>
        </w:tc>
      </w:tr>
      <w:tr w:rsidR="00A775E9" w:rsidRPr="00BF3A8D" w:rsidTr="00C3598D">
        <w:trPr>
          <w:trHeight w:val="60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32001,99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30000,00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25"/>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4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679"/>
        </w:trPr>
        <w:tc>
          <w:tcPr>
            <w:tcW w:w="642" w:type="dxa"/>
            <w:vMerge w:val="restart"/>
            <w:tcBorders>
              <w:top w:val="single" w:sz="4" w:space="0" w:color="auto"/>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w:t>
            </w:r>
          </w:p>
        </w:tc>
        <w:tc>
          <w:tcPr>
            <w:tcW w:w="717" w:type="dxa"/>
            <w:vMerge w:val="restart"/>
            <w:tcBorders>
              <w:top w:val="single" w:sz="4" w:space="0" w:color="auto"/>
              <w:left w:val="single" w:sz="4" w:space="0" w:color="auto"/>
              <w:bottom w:val="nil"/>
              <w:right w:val="single" w:sz="4" w:space="0" w:color="auto"/>
            </w:tcBorders>
            <w:shd w:val="clear" w:color="000000" w:fill="FFFFFF"/>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Выполнение других обязательств органов местного самоуправления</w:t>
            </w:r>
          </w:p>
        </w:tc>
        <w:tc>
          <w:tcPr>
            <w:tcW w:w="322"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2014</w:t>
            </w:r>
          </w:p>
        </w:tc>
        <w:tc>
          <w:tcPr>
            <w:tcW w:w="321" w:type="dxa"/>
            <w:vMerge w:val="restart"/>
            <w:tcBorders>
              <w:top w:val="single" w:sz="4" w:space="0" w:color="auto"/>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2063307,58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57000,00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25400,00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23140,00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1270342,58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32975,00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113920,00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390590,00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20590,00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129350,00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23650,00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Степень исполнения расходных обязательств</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r>
      <w:tr w:rsidR="00A775E9" w:rsidRPr="00BF3A8D" w:rsidTr="00C3598D">
        <w:trPr>
          <w:cantSplit/>
          <w:trHeight w:val="526"/>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2063307,58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57000,00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25400,00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23140,00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1270342,58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32975,00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113920,00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390590,00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20590,00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129350,00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23650,00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577"/>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68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cantSplit/>
          <w:trHeight w:val="42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8"/>
        </w:trPr>
        <w:tc>
          <w:tcPr>
            <w:tcW w:w="642" w:type="dxa"/>
            <w:vMerge w:val="restart"/>
            <w:tcBorders>
              <w:top w:val="single" w:sz="4" w:space="0" w:color="auto"/>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Сопровождение програмных продуктов</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56600,00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56600,00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Количество рабочих мест по сопровождению программных продуктов</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шт</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4</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4</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40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56600,00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56600,00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8"/>
        </w:trPr>
        <w:tc>
          <w:tcPr>
            <w:tcW w:w="642" w:type="dxa"/>
            <w:vMerge w:val="restart"/>
            <w:tcBorders>
              <w:top w:val="single" w:sz="4" w:space="0" w:color="auto"/>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Защита населения и террито</w:t>
            </w:r>
            <w:r w:rsidRPr="00BF3A8D">
              <w:rPr>
                <w:color w:val="000000"/>
                <w:sz w:val="14"/>
                <w:szCs w:val="14"/>
              </w:rPr>
              <w:lastRenderedPageBreak/>
              <w:t>рий от чрезвычайных ситуаций природного и техногенного характера</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w:t>
            </w:r>
            <w:r w:rsidRPr="00BF3A8D">
              <w:rPr>
                <w:color w:val="000000"/>
                <w:sz w:val="14"/>
                <w:szCs w:val="14"/>
              </w:rPr>
              <w:lastRenderedPageBreak/>
              <w:t>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Всего: из них расхо</w:t>
            </w:r>
            <w:r w:rsidRPr="00BF3A8D">
              <w:rPr>
                <w:color w:val="000000"/>
                <w:sz w:val="14"/>
                <w:szCs w:val="14"/>
              </w:rPr>
              <w:lastRenderedPageBreak/>
              <w:t>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Доля населения, охваченн</w:t>
            </w:r>
            <w:r w:rsidRPr="00BF3A8D">
              <w:rPr>
                <w:color w:val="000000"/>
                <w:sz w:val="14"/>
                <w:szCs w:val="14"/>
              </w:rPr>
              <w:lastRenderedPageBreak/>
              <w:t>ого оповещением на случай ЧС</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lastRenderedPageBreak/>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45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18"/>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3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8"/>
        </w:trPr>
        <w:tc>
          <w:tcPr>
            <w:tcW w:w="642" w:type="dxa"/>
            <w:vMerge w:val="restart"/>
            <w:tcBorders>
              <w:top w:val="single" w:sz="4" w:space="0" w:color="auto"/>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Обеспечение первичных мер пожарной безопасности в границах населенных пунктов поселения</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622306,16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120787,00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59800,00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5825,00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33310,88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41400,00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55647,95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135535,33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sz w:val="14"/>
                <w:szCs w:val="14"/>
              </w:rPr>
            </w:pPr>
            <w:r w:rsidRPr="00BF3A8D">
              <w:rPr>
                <w:sz w:val="14"/>
                <w:szCs w:val="14"/>
              </w:rPr>
              <w:t>Процент создания резерва ГСМ на тушение природных пожаров</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0,5234</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1,881</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2,61547</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1,1591</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0,0699</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0,1021</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0,6657</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0,625</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0,5295</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1,6341</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2,4964</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r>
      <w:tr w:rsidR="00A775E9" w:rsidRPr="00BF3A8D" w:rsidTr="00C3598D">
        <w:trPr>
          <w:trHeight w:val="43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622306,16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120787,00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59800,00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5825,00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33310,88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41400,00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55647,95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135535,33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8"/>
        </w:trPr>
        <w:tc>
          <w:tcPr>
            <w:tcW w:w="642" w:type="dxa"/>
            <w:vMerge w:val="restart"/>
            <w:tcBorders>
              <w:top w:val="single" w:sz="4" w:space="0" w:color="auto"/>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1.8.</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Обеспечение подготовки и проведения выборов в органы местного самоуправления</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52157,10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5980,00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46177,10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Степень исполнения расходных обязательств</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40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52157,10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5980,00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46177,10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7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0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79"/>
        </w:trPr>
        <w:tc>
          <w:tcPr>
            <w:tcW w:w="642" w:type="dxa"/>
            <w:vMerge w:val="restart"/>
            <w:tcBorders>
              <w:top w:val="single" w:sz="4" w:space="0" w:color="auto"/>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Оценка недвижимости и регулир</w:t>
            </w:r>
            <w:r w:rsidRPr="00BF3A8D">
              <w:rPr>
                <w:color w:val="000000"/>
                <w:sz w:val="14"/>
                <w:szCs w:val="14"/>
              </w:rPr>
              <w:lastRenderedPageBreak/>
              <w:t>ование отношений по муниципальной собственности</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w:t>
            </w:r>
            <w:r w:rsidRPr="00BF3A8D">
              <w:rPr>
                <w:color w:val="000000"/>
                <w:sz w:val="14"/>
                <w:szCs w:val="14"/>
              </w:rPr>
              <w:lastRenderedPageBreak/>
              <w:t>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расходы за </w:t>
            </w:r>
            <w:r w:rsidRPr="00BF3A8D">
              <w:rPr>
                <w:color w:val="000000"/>
                <w:sz w:val="14"/>
                <w:szCs w:val="14"/>
              </w:rPr>
              <w:lastRenderedPageBreak/>
              <w:t>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120750,00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Количество</w:t>
            </w:r>
            <w:r w:rsidRPr="00BF3A8D">
              <w:rPr>
                <w:color w:val="000000"/>
                <w:sz w:val="14"/>
                <w:szCs w:val="14"/>
              </w:rPr>
              <w:br/>
              <w:t>объектов</w:t>
            </w:r>
            <w:r w:rsidRPr="00BF3A8D">
              <w:rPr>
                <w:color w:val="000000"/>
                <w:sz w:val="14"/>
                <w:szCs w:val="14"/>
              </w:rPr>
              <w:br/>
              <w:t>муниципального</w:t>
            </w:r>
            <w:r w:rsidRPr="00BF3A8D">
              <w:rPr>
                <w:color w:val="000000"/>
                <w:sz w:val="14"/>
                <w:szCs w:val="14"/>
              </w:rPr>
              <w:br/>
            </w:r>
            <w:r w:rsidRPr="00BF3A8D">
              <w:rPr>
                <w:color w:val="000000"/>
                <w:sz w:val="14"/>
                <w:szCs w:val="14"/>
              </w:rPr>
              <w:lastRenderedPageBreak/>
              <w:t>имущества</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lastRenderedPageBreak/>
              <w:t>шт</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51</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19</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4</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4</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4</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4</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3</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8</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0</w:t>
            </w:r>
          </w:p>
        </w:tc>
      </w:tr>
      <w:tr w:rsidR="00A775E9" w:rsidRPr="00BF3A8D" w:rsidTr="00C3598D">
        <w:trPr>
          <w:trHeight w:val="40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120750,00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8"/>
        </w:trPr>
        <w:tc>
          <w:tcPr>
            <w:tcW w:w="642" w:type="dxa"/>
            <w:vMerge w:val="restart"/>
            <w:tcBorders>
              <w:top w:val="single" w:sz="4" w:space="0" w:color="auto"/>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1.10.</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Поощрение органов местного самоуправления</w:t>
            </w: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10000,00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Степень исполнения расходных обязательств</w:t>
            </w:r>
          </w:p>
        </w:tc>
        <w:tc>
          <w:tcPr>
            <w:tcW w:w="673"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31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10000,00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0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0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8"/>
        </w:trPr>
        <w:tc>
          <w:tcPr>
            <w:tcW w:w="642" w:type="dxa"/>
            <w:vMerge w:val="restart"/>
            <w:tcBorders>
              <w:top w:val="single" w:sz="4" w:space="0" w:color="auto"/>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1.11.</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Поощрение сельского поселения за достигнутый уровень социально-экономического развития территории в 2021 году</w:t>
            </w:r>
          </w:p>
        </w:tc>
        <w:tc>
          <w:tcPr>
            <w:tcW w:w="322"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80750,00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25250,00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25250,00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Степень исполнения расходных обязательств</w:t>
            </w:r>
          </w:p>
        </w:tc>
        <w:tc>
          <w:tcPr>
            <w:tcW w:w="673"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100</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100</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40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75750,00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25250,00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25250,00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8"/>
        </w:trPr>
        <w:tc>
          <w:tcPr>
            <w:tcW w:w="642" w:type="dxa"/>
            <w:vMerge w:val="restart"/>
            <w:tcBorders>
              <w:top w:val="single" w:sz="4" w:space="0" w:color="auto"/>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1.12.</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xml:space="preserve">Финансовое обеспечение дополнительных </w:t>
            </w:r>
            <w:r w:rsidRPr="00BF3A8D">
              <w:rPr>
                <w:color w:val="000000"/>
                <w:sz w:val="14"/>
                <w:szCs w:val="14"/>
              </w:rPr>
              <w:lastRenderedPageBreak/>
              <w:t>расходов на повышение оплаты труда работников бюджетной сферы</w:t>
            </w:r>
          </w:p>
        </w:tc>
        <w:tc>
          <w:tcPr>
            <w:tcW w:w="322"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lastRenderedPageBreak/>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xml:space="preserve">Администрация Чекрушанского </w:t>
            </w:r>
            <w:r w:rsidRPr="00BF3A8D">
              <w:rPr>
                <w:color w:val="000000"/>
                <w:sz w:val="14"/>
                <w:szCs w:val="14"/>
              </w:rPr>
              <w:lastRenderedPageBreak/>
              <w:t>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lastRenderedPageBreak/>
              <w:t>Всего: из них расходы за счет:</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34117,00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29117,00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Степень исполнения расходных обязатель</w:t>
            </w:r>
            <w:r w:rsidRPr="00BF3A8D">
              <w:rPr>
                <w:color w:val="000000"/>
                <w:sz w:val="14"/>
                <w:szCs w:val="14"/>
              </w:rPr>
              <w:lastRenderedPageBreak/>
              <w:t>ств</w:t>
            </w:r>
          </w:p>
        </w:tc>
        <w:tc>
          <w:tcPr>
            <w:tcW w:w="673"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lastRenderedPageBreak/>
              <w:t>%</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100</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single" w:sz="4" w:space="0" w:color="auto"/>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45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29117,00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29117,00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1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802" w:type="dxa"/>
            <w:gridSpan w:val="14"/>
            <w:tcBorders>
              <w:top w:val="single" w:sz="4" w:space="0" w:color="auto"/>
              <w:left w:val="single" w:sz="4" w:space="0" w:color="auto"/>
              <w:bottom w:val="nil"/>
              <w:right w:val="single" w:sz="4" w:space="0" w:color="000000"/>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Задача 2 подпрограммы 1 "Предоставление межбюджетных трансфертов на осуществление части полномочий по решению вопросов местного значения"</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799"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673"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single" w:sz="4" w:space="0" w:color="auto"/>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15"/>
        </w:trPr>
        <w:tc>
          <w:tcPr>
            <w:tcW w:w="642" w:type="dxa"/>
            <w:tcBorders>
              <w:top w:val="nil"/>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717"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2"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1"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560"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799"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673" w:type="dxa"/>
            <w:tcBorders>
              <w:top w:val="nil"/>
              <w:left w:val="nil"/>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540"/>
        </w:trPr>
        <w:tc>
          <w:tcPr>
            <w:tcW w:w="642" w:type="dxa"/>
            <w:vMerge w:val="restart"/>
            <w:tcBorders>
              <w:top w:val="nil"/>
              <w:left w:val="single" w:sz="4" w:space="0" w:color="auto"/>
              <w:bottom w:val="nil"/>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w:t>
            </w:r>
          </w:p>
        </w:tc>
        <w:tc>
          <w:tcPr>
            <w:tcW w:w="7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Предоставление межбюджетных трансфертов на осуществление части полномочий по решению вопросов местного значения"</w:t>
            </w:r>
          </w:p>
        </w:tc>
        <w:tc>
          <w:tcPr>
            <w:tcW w:w="322"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281997,50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24343,00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10631,00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27580,00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4462,50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1741,00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31316,00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37143,00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41884,00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47354,00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55543,00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673"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80"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r>
      <w:tr w:rsidR="00A775E9" w:rsidRPr="00BF3A8D" w:rsidTr="00C3598D">
        <w:trPr>
          <w:trHeight w:val="54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281997,50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24343,00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10631,00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27580,00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4462,50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1741,00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31316,00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37143,00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41884,00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47354,00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55543,00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4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4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4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0"/>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w:t>
            </w:r>
          </w:p>
        </w:tc>
        <w:tc>
          <w:tcPr>
            <w:tcW w:w="717"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Предоставление межбюджетных трансфертов на осуществление части полномочий по регулирование тарифов организациям коммунального комплекса в соответствии с заключенными соглашениями</w:t>
            </w:r>
          </w:p>
        </w:tc>
        <w:tc>
          <w:tcPr>
            <w:tcW w:w="3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30061,00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8800,00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10631,00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10630,00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xml:space="preserve">Доля переданных межбюджетных трансфертов </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54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30061,00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8800,00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10631,00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10630,00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35"/>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79"/>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2.2</w:t>
            </w:r>
          </w:p>
        </w:tc>
        <w:tc>
          <w:tcPr>
            <w:tcW w:w="717" w:type="dxa"/>
            <w:vMerge w:val="restart"/>
            <w:tcBorders>
              <w:top w:val="nil"/>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Предоставление межбюд</w:t>
            </w:r>
            <w:r w:rsidRPr="00BF3A8D">
              <w:rPr>
                <w:color w:val="000000"/>
                <w:sz w:val="14"/>
                <w:szCs w:val="14"/>
              </w:rPr>
              <w:lastRenderedPageBreak/>
              <w:t>жетных трансфертов на осуществление градостроительных полномочий в соответствии с заключенными соглашениями</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w:t>
            </w:r>
            <w:r w:rsidRPr="00BF3A8D">
              <w:rPr>
                <w:color w:val="000000"/>
                <w:sz w:val="14"/>
                <w:szCs w:val="14"/>
              </w:rPr>
              <w:lastRenderedPageBreak/>
              <w:t>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202</w:t>
            </w:r>
            <w:r w:rsidRPr="00BF3A8D">
              <w:rPr>
                <w:color w:val="000000"/>
                <w:sz w:val="14"/>
                <w:szCs w:val="14"/>
              </w:rPr>
              <w:lastRenderedPageBreak/>
              <w:t>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Администрация </w:t>
            </w:r>
            <w:r w:rsidRPr="00BF3A8D">
              <w:rPr>
                <w:color w:val="000000"/>
                <w:sz w:val="14"/>
                <w:szCs w:val="14"/>
              </w:rPr>
              <w:lastRenderedPageBreak/>
              <w:t>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w:t>
            </w:r>
            <w:r w:rsidRPr="00BF3A8D">
              <w:rPr>
                <w:color w:val="000000"/>
                <w:sz w:val="14"/>
                <w:szCs w:val="14"/>
              </w:rPr>
              <w:lastRenderedPageBreak/>
              <w:t>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53905,50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15543,00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16950,00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16950,00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4462,50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xml:space="preserve">Доля переданных </w:t>
            </w:r>
            <w:r w:rsidRPr="00BF3A8D">
              <w:rPr>
                <w:color w:val="000000"/>
                <w:sz w:val="14"/>
                <w:szCs w:val="14"/>
              </w:rPr>
              <w:lastRenderedPageBreak/>
              <w:t xml:space="preserve">межбюджетных трансфертов </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lastRenderedPageBreak/>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61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53905,50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15543,00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16950,00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16950,00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4462,50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1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1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w:t>
            </w:r>
          </w:p>
        </w:tc>
        <w:tc>
          <w:tcPr>
            <w:tcW w:w="717" w:type="dxa"/>
            <w:vMerge w:val="restart"/>
            <w:tcBorders>
              <w:top w:val="single" w:sz="4" w:space="0" w:color="auto"/>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Предоставление межбюджетных трансфертов на осуществление части полномочий по реализации и исполнению функций и полномочий контрольно-счетного органа поселения в соответствии с заключенным соглашением</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11095,00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1741,00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2441,00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xml:space="preserve">Доля переданных межбюджетных трансфертов </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63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11095,00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1741,00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2441,00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6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2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1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w:t>
            </w:r>
          </w:p>
        </w:tc>
        <w:tc>
          <w:tcPr>
            <w:tcW w:w="717" w:type="dxa"/>
            <w:vMerge w:val="restart"/>
            <w:tcBorders>
              <w:top w:val="single" w:sz="4" w:space="0" w:color="auto"/>
              <w:left w:val="single" w:sz="4" w:space="0" w:color="auto"/>
              <w:bottom w:val="nil"/>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203886,00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29134,00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34961,00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39443,00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44805,00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55543,00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xml:space="preserve">Доля переданных межбюджетных трансфертов </w:t>
            </w:r>
          </w:p>
        </w:tc>
        <w:tc>
          <w:tcPr>
            <w:tcW w:w="673"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29"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 </w:t>
            </w:r>
          </w:p>
        </w:tc>
      </w:tr>
      <w:tr w:rsidR="00A775E9" w:rsidRPr="00BF3A8D" w:rsidTr="00C3598D">
        <w:trPr>
          <w:trHeight w:val="61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203886,00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29134,00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34961,00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39443,00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44805,00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55543,00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3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14"/>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3 подпрограммы 1 "Мероприятия в области приватизации и управления муниципальной собственностью"</w:t>
            </w:r>
          </w:p>
        </w:tc>
      </w:tr>
      <w:tr w:rsidR="00A775E9" w:rsidRPr="00BF3A8D" w:rsidTr="00C3598D">
        <w:trPr>
          <w:trHeight w:val="323"/>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3</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Мероприятия в области приватизации и управления муниципальной собственностью</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19597048,67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1429477,70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1687845,74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2113993,38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558339,02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1659350,47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2050843,32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1600042,58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2897243,11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2604119,71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2526039,00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856853,52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774254,64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720337,12</w:t>
            </w:r>
          </w:p>
        </w:tc>
        <w:tc>
          <w:tcPr>
            <w:tcW w:w="79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673"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80"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Default="00A775E9" w:rsidP="00C3598D">
            <w:pPr>
              <w:jc w:val="center"/>
              <w:rPr>
                <w:color w:val="000000"/>
                <w:sz w:val="14"/>
                <w:szCs w:val="14"/>
              </w:rPr>
            </w:pPr>
          </w:p>
          <w:p w:rsidR="00A775E9" w:rsidRPr="00BF3A8D" w:rsidRDefault="00A775E9" w:rsidP="00C3598D">
            <w:pPr>
              <w:jc w:val="center"/>
              <w:rPr>
                <w:color w:val="000000"/>
                <w:sz w:val="14"/>
                <w:szCs w:val="14"/>
              </w:rPr>
            </w:pPr>
            <w:r w:rsidRPr="00BF3A8D">
              <w:rPr>
                <w:color w:val="000000"/>
                <w:sz w:val="14"/>
                <w:szCs w:val="14"/>
              </w:rPr>
              <w:t>25</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12911571,22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1413515,70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1687845,74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2113993,38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557490,02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1659350,47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2065843,32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1600042,58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576339,62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583901,75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47174,00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868853,52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774254,64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720337,12</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jc w:val="cente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16811,00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15962,00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2335903,49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2020217,96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2330840,21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jc w:val="cente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148024,79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jc w:val="cente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8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jc w:val="cente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3.1</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Приобретение, содержание и обслуживание казенного имущества</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19420917,67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1357675,70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1632845,74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2113993,38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405010,02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1647350,47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2050843,32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1591542,58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2897243,11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2604119,71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2346039,00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856853,52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774254,64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720337,12</w:t>
            </w:r>
          </w:p>
        </w:tc>
        <w:tc>
          <w:tcPr>
            <w:tcW w:w="79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Количество договоров на обслуживание, содержание и ремонт казенного имущества</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единиц</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265</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15</w:t>
            </w:r>
          </w:p>
        </w:tc>
        <w:tc>
          <w:tcPr>
            <w:tcW w:w="38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54" w:type="dxa"/>
            <w:vMerge/>
            <w:tcBorders>
              <w:left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25</w:t>
            </w:r>
          </w:p>
        </w:tc>
      </w:tr>
      <w:tr w:rsidR="00A775E9" w:rsidRPr="00BF3A8D" w:rsidTr="00C3598D">
        <w:trPr>
          <w:trHeight w:val="61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12752251,22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1357675,70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1632845,74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2113993,38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405010,02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1647350,47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2050843,32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1591542,58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561339,62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583901,75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33494,00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856853,52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774254,64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720337,12</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2335903,49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2020217,96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2312545,00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5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1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8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3.2</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Оформление технической документации на объекты недвижимиого имущества</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102282,00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39802,00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48480,00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8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92970,00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30490,00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14000,00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48480,00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Количество</w:t>
            </w:r>
            <w:r w:rsidRPr="00BF3A8D">
              <w:rPr>
                <w:color w:val="000000"/>
                <w:sz w:val="14"/>
                <w:szCs w:val="14"/>
              </w:rPr>
              <w:br/>
              <w:t>объектов</w:t>
            </w:r>
            <w:r w:rsidRPr="00BF3A8D">
              <w:rPr>
                <w:color w:val="000000"/>
                <w:sz w:val="14"/>
                <w:szCs w:val="14"/>
              </w:rPr>
              <w:br/>
              <w:t>муниципального</w:t>
            </w:r>
            <w:r w:rsidRPr="00BF3A8D">
              <w:rPr>
                <w:color w:val="000000"/>
                <w:sz w:val="14"/>
                <w:szCs w:val="14"/>
              </w:rPr>
              <w:br/>
              <w:t>имущества</w:t>
            </w:r>
          </w:p>
        </w:tc>
        <w:tc>
          <w:tcPr>
            <w:tcW w:w="673"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шт</w:t>
            </w:r>
          </w:p>
        </w:tc>
        <w:tc>
          <w:tcPr>
            <w:tcW w:w="354"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20</w:t>
            </w:r>
          </w:p>
        </w:tc>
        <w:tc>
          <w:tcPr>
            <w:tcW w:w="329"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14</w:t>
            </w:r>
          </w:p>
        </w:tc>
        <w:tc>
          <w:tcPr>
            <w:tcW w:w="380"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w:t>
            </w:r>
          </w:p>
        </w:tc>
        <w:tc>
          <w:tcPr>
            <w:tcW w:w="317"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58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9312,00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9312,00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8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val="restart"/>
            <w:tcBorders>
              <w:top w:val="nil"/>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3.3</w:t>
            </w:r>
          </w:p>
        </w:tc>
        <w:tc>
          <w:tcPr>
            <w:tcW w:w="717" w:type="dxa"/>
            <w:vMerge w:val="restart"/>
            <w:tcBorders>
              <w:top w:val="nil"/>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Осуществление землеустроительных работ</w:t>
            </w:r>
          </w:p>
        </w:tc>
        <w:tc>
          <w:tcPr>
            <w:tcW w:w="322"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251500,00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32000,00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41000,00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104000,00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12000,00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8500,00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12000,00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12000,00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Количество</w:t>
            </w:r>
            <w:r w:rsidRPr="00BF3A8D">
              <w:rPr>
                <w:color w:val="000000"/>
                <w:sz w:val="14"/>
                <w:szCs w:val="14"/>
              </w:rPr>
              <w:br/>
              <w:t>земельных</w:t>
            </w:r>
            <w:r w:rsidRPr="00BF3A8D">
              <w:rPr>
                <w:color w:val="000000"/>
                <w:sz w:val="14"/>
                <w:szCs w:val="14"/>
              </w:rPr>
              <w:br/>
              <w:t>участков</w:t>
            </w:r>
          </w:p>
        </w:tc>
        <w:tc>
          <w:tcPr>
            <w:tcW w:w="673"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шт</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30</w:t>
            </w:r>
          </w:p>
        </w:tc>
        <w:tc>
          <w:tcPr>
            <w:tcW w:w="32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14</w:t>
            </w:r>
          </w:p>
        </w:tc>
        <w:tc>
          <w:tcPr>
            <w:tcW w:w="38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3</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3</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w:t>
            </w:r>
          </w:p>
        </w:tc>
        <w:tc>
          <w:tcPr>
            <w:tcW w:w="329"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w:t>
            </w:r>
          </w:p>
        </w:tc>
        <w:tc>
          <w:tcPr>
            <w:tcW w:w="317"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45"/>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244850,00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25350,00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41000,00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104000,00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12000,00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8500,00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15000,00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12000,00</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12 000,00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 </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1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6650,00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6650,00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4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4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val="restart"/>
            <w:tcBorders>
              <w:top w:val="single" w:sz="4" w:space="0" w:color="auto"/>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3.4</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Осуществление землеустроительных работ в отношении земель сельскохозяйственного назначения</w:t>
            </w:r>
          </w:p>
        </w:tc>
        <w:tc>
          <w:tcPr>
            <w:tcW w:w="322"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19975,21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168000,00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Количество</w:t>
            </w:r>
            <w:r w:rsidRPr="00BF3A8D">
              <w:rPr>
                <w:color w:val="000000"/>
                <w:sz w:val="14"/>
                <w:szCs w:val="14"/>
              </w:rPr>
              <w:br/>
              <w:t>земельных</w:t>
            </w:r>
            <w:r w:rsidRPr="00BF3A8D">
              <w:rPr>
                <w:color w:val="000000"/>
                <w:sz w:val="14"/>
                <w:szCs w:val="14"/>
              </w:rPr>
              <w:br/>
              <w:t>участков</w:t>
            </w:r>
          </w:p>
        </w:tc>
        <w:tc>
          <w:tcPr>
            <w:tcW w:w="673"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шт</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6</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51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1680,00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sz w:val="14"/>
                <w:szCs w:val="14"/>
              </w:rPr>
            </w:pPr>
            <w:r w:rsidRPr="00BF3A8D">
              <w:rPr>
                <w:sz w:val="14"/>
                <w:szCs w:val="14"/>
              </w:rPr>
              <w:t>1680,00</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18295,21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18295,21</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148024,79</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148024,79</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val="restart"/>
            <w:tcBorders>
              <w:top w:val="single" w:sz="4" w:space="0" w:color="auto"/>
              <w:left w:val="single" w:sz="4" w:space="0" w:color="auto"/>
              <w:bottom w:val="nil"/>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3.5</w:t>
            </w:r>
          </w:p>
        </w:tc>
        <w:tc>
          <w:tcPr>
            <w:tcW w:w="7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Резервирование земель и изъятие земельных участков в границах поселения для муниципальных нужд</w:t>
            </w:r>
          </w:p>
        </w:tc>
        <w:tc>
          <w:tcPr>
            <w:tcW w:w="322"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73849,00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32000,00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41000,00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849,00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Количество</w:t>
            </w:r>
            <w:r w:rsidRPr="00BF3A8D">
              <w:rPr>
                <w:color w:val="000000"/>
                <w:sz w:val="14"/>
                <w:szCs w:val="14"/>
              </w:rPr>
              <w:br/>
              <w:t>земельных</w:t>
            </w:r>
            <w:r w:rsidRPr="00BF3A8D">
              <w:rPr>
                <w:color w:val="000000"/>
                <w:sz w:val="14"/>
                <w:szCs w:val="14"/>
              </w:rPr>
              <w:br/>
              <w:t>участков</w:t>
            </w:r>
          </w:p>
        </w:tc>
        <w:tc>
          <w:tcPr>
            <w:tcW w:w="673"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шт</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tcBorders>
              <w:top w:val="single" w:sz="4" w:space="0" w:color="auto"/>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43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66350,00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25350,00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41000,00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7499,00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6650,00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849,00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nil"/>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83"/>
        </w:trPr>
        <w:tc>
          <w:tcPr>
            <w:tcW w:w="6802" w:type="dxa"/>
            <w:gridSpan w:val="14"/>
            <w:tcBorders>
              <w:top w:val="single" w:sz="4" w:space="0" w:color="auto"/>
              <w:left w:val="single" w:sz="4" w:space="0" w:color="auto"/>
              <w:bottom w:val="single" w:sz="4" w:space="0" w:color="auto"/>
              <w:right w:val="single" w:sz="4" w:space="0" w:color="000000"/>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Задача 4 подпрограммы 1"Осуществление первичного воинского учета на территориях, где отсутствуют военные комиссариаты"</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 </w:t>
            </w:r>
          </w:p>
        </w:tc>
        <w:tc>
          <w:tcPr>
            <w:tcW w:w="799"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673"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58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Осуществление первичного воинского учета на территориях, где отсутствуют военные комиссариаты</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1006322,00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61105,00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70795,00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66083,00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63866,00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69273,00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75050,00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81205,00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80849,00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88601,00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97250,00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119945,00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132300,00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144871,00</w:t>
            </w:r>
          </w:p>
        </w:tc>
        <w:tc>
          <w:tcPr>
            <w:tcW w:w="79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673"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80"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29"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rPr>
                <w:color w:val="000000"/>
                <w:sz w:val="14"/>
                <w:szCs w:val="14"/>
              </w:rPr>
            </w:pPr>
            <w:r w:rsidRPr="00BF3A8D">
              <w:rPr>
                <w:color w:val="000000"/>
                <w:sz w:val="14"/>
                <w:szCs w:val="14"/>
              </w:rPr>
              <w:t>х</w:t>
            </w:r>
          </w:p>
        </w:tc>
      </w:tr>
      <w:tr w:rsidR="00A775E9" w:rsidRPr="00BF3A8D" w:rsidTr="00C3598D">
        <w:trPr>
          <w:trHeight w:val="49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1006322,00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61105,00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70795,00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66083,00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63866,00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69273,00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75050,00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81205,00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80849,00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88601,00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97250,00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119945,00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132300,00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144871,00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4.1.</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Осуществление первичного воинского учета, на территориях где отсутствуют военные комиссариаты</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1006322,00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61105,00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70795,00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66083,00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63866,00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69273,00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75050,00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81205,00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80849,00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88601,00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97250,00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119945,00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132300,00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144871,00</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Доля граждан поставленных на воинский учет от общего числа граждан, подлежащих постановке на воинский учет </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single" w:sz="4" w:space="0" w:color="auto"/>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r>
      <w:tr w:rsidR="00A775E9" w:rsidRPr="00BF3A8D" w:rsidTr="00C3598D">
        <w:trPr>
          <w:trHeight w:val="52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1006322,00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61105,00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70795,00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66083,00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63866,00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69273,00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75050,00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81205,00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80849,00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88601,00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97250,00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119945,00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132300,00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144871,00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2562"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A775E9" w:rsidRPr="00BF3A8D" w:rsidRDefault="00A775E9" w:rsidP="00C3598D">
            <w:pPr>
              <w:rPr>
                <w:sz w:val="14"/>
                <w:szCs w:val="14"/>
              </w:rPr>
            </w:pPr>
            <w:r w:rsidRPr="00BF3A8D">
              <w:rPr>
                <w:sz w:val="14"/>
                <w:szCs w:val="14"/>
              </w:rPr>
              <w:t>Итого по подпрограмме № 1 муниципальной программы</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51091380,51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3670562,70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3985920,74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4196076,38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2675645,02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5063318,79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4270682,42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3872813,63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5565527,51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5222595,25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5912491,80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2603333,51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2055164,64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1997248,12</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nil"/>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600"/>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41450269,37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3536895,70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3910125,74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4129993,38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2605930,02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4994045,79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4195632,42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3791608,63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2843775,02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2553316,60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2630315,80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2483388,51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1922864,64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1852377,12</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9493086,35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133667,00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75795,00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66083,00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69715,00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69273,00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75050,00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81205,00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2721752,49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2669278,65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3134151,21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119945,00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132300,00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144871,00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148024,79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148024,79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Наименование подпрограммы № 2 "Развитие инфраструктуры Чекрушанского сельского поселения Тарского муниципального района Омской области"</w:t>
            </w: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Цель подпрограммы № 2 муниципальной программы "Обеспечение устойчивого экономического развития поселения, развитие инфраструктуры"</w:t>
            </w: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1 подпрограммы 2 "Развитие инфраструктуры Чекрушанского сельского поселения Тарского муниципального района Омской области"</w:t>
            </w: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Развитие жилищно-коммунального хозяйства в Чекрушанском сельском поселении</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2647670,86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519668,68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299280,07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141519,68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239788,40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155340,38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547675,88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158050,66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150222,67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137916,58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218207,86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162744,54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90000,00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43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1975390,74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519668,68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209300,00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74486,68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176485,00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91791,38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165261,23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152050,66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150222,67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137916,58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218207,86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162744,54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90000,00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672280,12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89980,07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67033,00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63303,40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63549,00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382414,65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0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5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Уличное освещение</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1194356,73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39000,00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59800,00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61316,68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136485,00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91791,38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149265,90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122350,66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138222,67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97916,58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218207,86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162744,54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90000,00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Доля протяженности улиц, не имеющих освещения к общей протяженности улиц</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12,5</w:t>
            </w:r>
          </w:p>
        </w:tc>
      </w:tr>
      <w:tr w:rsidR="00A775E9" w:rsidRPr="00BF3A8D" w:rsidTr="00C3598D">
        <w:trPr>
          <w:trHeight w:val="40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1194356,73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39000,00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59800,00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61316,68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136485,00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91791,38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149265,90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122350,66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138222,67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97916,58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218207,86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162744,54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90000,00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709"/>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xml:space="preserve">Мероприятия по благоустройству </w:t>
            </w:r>
            <w:r w:rsidRPr="00BF3A8D">
              <w:rPr>
                <w:color w:val="000000"/>
                <w:sz w:val="14"/>
                <w:szCs w:val="14"/>
              </w:rPr>
              <w:lastRenderedPageBreak/>
              <w:t>поселения</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Администрация Чекрушанского </w:t>
            </w:r>
            <w:r w:rsidRPr="00BF3A8D">
              <w:rPr>
                <w:color w:val="000000"/>
                <w:sz w:val="14"/>
                <w:szCs w:val="14"/>
              </w:rPr>
              <w:lastRenderedPageBreak/>
              <w:t>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698038,68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480668,68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149500,00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13170,00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14700,00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Процент привлечения населения и организац</w:t>
            </w:r>
            <w:r w:rsidRPr="00BF3A8D">
              <w:rPr>
                <w:color w:val="000000"/>
                <w:sz w:val="14"/>
                <w:szCs w:val="14"/>
              </w:rPr>
              <w:lastRenderedPageBreak/>
              <w:t>ий муниципального образования к работам по благоустройству</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5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698038,68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480668,68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149500,00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13170,00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14700,00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709"/>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Озеленение</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Доля благоустроенных  зелёных насаждений в населенных пунктах к общему количеству зеленых насаждений, (санитарная обрезка деревьев) </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42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6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Организация ритуальных услуг и содержание мест захоронений</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78246,37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11246,37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Доля площади мест захоронений соответствующих санитарно-экологическим требованиям к общей площади мест захоронений </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4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67000,00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8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11246,37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11246,37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Участие в организации деятель</w:t>
            </w:r>
            <w:r w:rsidRPr="00BF3A8D">
              <w:rPr>
                <w:color w:val="000000"/>
                <w:sz w:val="14"/>
                <w:szCs w:val="14"/>
              </w:rPr>
              <w:lastRenderedPageBreak/>
              <w:t>ности по сбору (в том числе раздельному сбору) и транспортированию твердых коммунальных отходов</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w:t>
            </w:r>
            <w:r w:rsidRPr="00BF3A8D">
              <w:rPr>
                <w:color w:val="000000"/>
                <w:sz w:val="14"/>
                <w:szCs w:val="14"/>
              </w:rPr>
              <w:lastRenderedPageBreak/>
              <w:t>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расходы за </w:t>
            </w:r>
            <w:r w:rsidRPr="00BF3A8D">
              <w:rPr>
                <w:color w:val="000000"/>
                <w:sz w:val="14"/>
                <w:szCs w:val="14"/>
              </w:rPr>
              <w:lastRenderedPageBreak/>
              <w:t>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28164,26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16869,56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11294,70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Доля населения, охваченного </w:t>
            </w:r>
            <w:r w:rsidRPr="00BF3A8D">
              <w:rPr>
                <w:color w:val="000000"/>
                <w:sz w:val="14"/>
                <w:szCs w:val="14"/>
              </w:rPr>
              <w:lastRenderedPageBreak/>
              <w:t>сбором и вывозом бытовых отходов и мусора</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3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28164,26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16869,56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11294,70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2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7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Организация в границах поселения электро,-тепло,-газо,- водоснабжения населения</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301029,85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56240,95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55738,30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63303,40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63549,00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62198,20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Доля населения, охваченная электро-, тепло-, газо-, водоснабжением</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43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3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301029,85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56240,95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55738,30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63303,40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63549,00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62198,20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7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12"/>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Создание условий для массового отдыха жителей поселения и организация благоустройства массового отдыха населения</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5623,19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5623,19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Доля площади мест массового отдыха, соответствующих санитарно-экологическим требованиям к общей площади мест массового отдыха жителей</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5623,19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5623,19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1.8.</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Прочие мероприятия </w:t>
            </w:r>
            <w:r w:rsidRPr="00BF3A8D">
              <w:rPr>
                <w:color w:val="000000"/>
                <w:sz w:val="14"/>
                <w:szCs w:val="14"/>
              </w:rPr>
              <w:lastRenderedPageBreak/>
              <w:t>направленные на развитие жилищно-коммунального хозяйства</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w:t>
            </w:r>
            <w:r w:rsidRPr="00BF3A8D">
              <w:rPr>
                <w:color w:val="000000"/>
                <w:sz w:val="14"/>
                <w:szCs w:val="14"/>
              </w:rPr>
              <w:lastRenderedPageBreak/>
              <w:t>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202</w:t>
            </w:r>
            <w:r w:rsidRPr="00BF3A8D">
              <w:rPr>
                <w:color w:val="000000"/>
                <w:sz w:val="14"/>
                <w:szCs w:val="14"/>
              </w:rPr>
              <w:lastRenderedPageBreak/>
              <w:t>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Администрация </w:t>
            </w:r>
            <w:r w:rsidRPr="00BF3A8D">
              <w:rPr>
                <w:color w:val="000000"/>
                <w:sz w:val="14"/>
                <w:szCs w:val="14"/>
              </w:rPr>
              <w:lastRenderedPageBreak/>
              <w:t>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w:t>
            </w:r>
            <w:r w:rsidRPr="00BF3A8D">
              <w:rPr>
                <w:color w:val="000000"/>
                <w:sz w:val="14"/>
                <w:szCs w:val="14"/>
              </w:rPr>
              <w:lastRenderedPageBreak/>
              <w:t>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2694,63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2694,63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Доля населения, </w:t>
            </w:r>
            <w:r w:rsidRPr="00BF3A8D">
              <w:rPr>
                <w:color w:val="000000"/>
                <w:sz w:val="14"/>
                <w:szCs w:val="14"/>
              </w:rPr>
              <w:lastRenderedPageBreak/>
              <w:t>охваченная мероприятиями направленными на развитие жилищно-коммунального хозяйства</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2694,63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2694,63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7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Приобретение и установка оборудования для очистки и доочистки воды </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332517,15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332517,15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Доля населения, охваченная чистой водой </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13300,70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13300,70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319216,45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319216,45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1.10.</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Развитие и приведение существующего жилищного фонда в соответствии со стандартами качества, обеспечивающи</w:t>
            </w:r>
            <w:r w:rsidRPr="00BF3A8D">
              <w:rPr>
                <w:color w:val="000000"/>
                <w:sz w:val="14"/>
                <w:szCs w:val="14"/>
              </w:rPr>
              <w:lastRenderedPageBreak/>
              <w:t>ми комфортные условия проживания граждан</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Доля населения, охваченная комфортными условиями проживания граждан</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1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1.11.</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Содержание мест (контейнерных площадок) накопление твердых коммунальных </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Доля населения, охваченная комфортными условиями проживания граждан</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2 подпрограммы 2 "Модернизация и развитие автомобильных дорог и инженерных сооружений на них в Чекрушанском сельском поселении"</w:t>
            </w:r>
          </w:p>
        </w:tc>
      </w:tr>
      <w:tr w:rsidR="00A775E9" w:rsidRPr="00BF3A8D" w:rsidTr="00C3598D">
        <w:trPr>
          <w:trHeight w:val="645"/>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Модернизация и развитие автомобильных дорог и инженерных сооружений на них в Чекрушанском сельском поселении</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60002233,14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1 896 225,69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484 408,51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525 668,36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46 915 138,78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602 981,56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623 665,70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651 865,85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657 297,88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4 903 712,01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1 907 368,80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926 344,38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833 900,00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789 800,00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5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7522961,13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1 881 585,69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52 870,87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486 900,00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661 426,49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464 213,20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560 021,70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600 949,85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606 381,88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779 186,41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595 525,04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862 700,00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833 900,00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789 800,00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52479272,01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14 640,00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431 537,64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38 768,36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46 253 712,29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138 768,36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63 644,00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4 124 525,60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1 311 843,76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63 644,38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5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92"/>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val="restart"/>
            <w:tcBorders>
              <w:top w:val="nil"/>
              <w:left w:val="single" w:sz="4" w:space="0" w:color="auto"/>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2.1.</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xml:space="preserve">Содержание автомобильных дорог общего </w:t>
            </w:r>
            <w:r w:rsidRPr="00BF3A8D">
              <w:rPr>
                <w:color w:val="000000"/>
                <w:sz w:val="14"/>
                <w:szCs w:val="14"/>
              </w:rPr>
              <w:lastRenderedPageBreak/>
              <w:t>пользования населенных пунктов</w:t>
            </w:r>
          </w:p>
        </w:tc>
        <w:tc>
          <w:tcPr>
            <w:tcW w:w="322"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lastRenderedPageBreak/>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xml:space="preserve">Администрация Чекрушанского </w:t>
            </w:r>
            <w:r w:rsidRPr="00BF3A8D">
              <w:rPr>
                <w:color w:val="000000"/>
                <w:sz w:val="14"/>
                <w:szCs w:val="14"/>
              </w:rPr>
              <w:lastRenderedPageBreak/>
              <w:t>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lastRenderedPageBreak/>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5199525,14</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52 870,87</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486 900,00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535 940,81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464 213,20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560 021,70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600 949,85</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606 381,88</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529 186,41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529 160,42</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862 700,00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833 900,00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789 800,00</w:t>
            </w:r>
          </w:p>
        </w:tc>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протяженность</w:t>
            </w:r>
          </w:p>
        </w:tc>
        <w:tc>
          <w:tcPr>
            <w:tcW w:w="673"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км</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18,2</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18,2</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18,2</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18,2</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18,2</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5199525,14</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52 870,87</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486 900,00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535 940,81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464 213,20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560 021,70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600 949,85</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606 381,88</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529 186,41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529 160,42</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862 700,00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833 900,00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789 800,00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val="restart"/>
            <w:tcBorders>
              <w:top w:val="nil"/>
              <w:left w:val="single" w:sz="4" w:space="0" w:color="auto"/>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2.2.</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Содержание дорог общего пользования муниципального значения</w:t>
            </w:r>
          </w:p>
        </w:tc>
        <w:tc>
          <w:tcPr>
            <w:tcW w:w="322"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523452,51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14 640,00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25 199,43</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38 768,36</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38 768,36</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138 768,36</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63 644,00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63 644,38</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протяженность</w:t>
            </w:r>
          </w:p>
        </w:tc>
        <w:tc>
          <w:tcPr>
            <w:tcW w:w="673"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км</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2,6</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523452,51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14 640,00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25 199,43</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38 768,36</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38 768,36</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138 768,36</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63 644,00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50 916,00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63 644,38</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val="restart"/>
            <w:tcBorders>
              <w:top w:val="nil"/>
              <w:left w:val="single" w:sz="4" w:space="0" w:color="auto"/>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2.3.</w:t>
            </w:r>
          </w:p>
        </w:tc>
        <w:tc>
          <w:tcPr>
            <w:tcW w:w="71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Осуществление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w:t>
            </w:r>
          </w:p>
        </w:tc>
        <w:tc>
          <w:tcPr>
            <w:tcW w:w="322"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2287923,90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1 881 585,69</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406 338,21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протяженность</w:t>
            </w:r>
          </w:p>
        </w:tc>
        <w:tc>
          <w:tcPr>
            <w:tcW w:w="673"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км</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8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17</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6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1881585,69</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1 881 585,69</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1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406338,21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406 338,21</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5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2.4.</w:t>
            </w:r>
          </w:p>
        </w:tc>
        <w:tc>
          <w:tcPr>
            <w:tcW w:w="7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Модернизация и развити</w:t>
            </w:r>
            <w:r w:rsidRPr="00BF3A8D">
              <w:rPr>
                <w:color w:val="000000"/>
                <w:sz w:val="14"/>
                <w:szCs w:val="14"/>
              </w:rPr>
              <w:lastRenderedPageBreak/>
              <w:t>е автомобильных дорог и инженерных сооружений на них</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w:t>
            </w:r>
            <w:r w:rsidRPr="00BF3A8D">
              <w:rPr>
                <w:color w:val="000000"/>
                <w:sz w:val="14"/>
                <w:szCs w:val="14"/>
              </w:rPr>
              <w:lastRenderedPageBreak/>
              <w:t>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202</w:t>
            </w:r>
            <w:r w:rsidRPr="00BF3A8D">
              <w:rPr>
                <w:color w:val="000000"/>
                <w:sz w:val="14"/>
                <w:szCs w:val="14"/>
              </w:rPr>
              <w:lastRenderedPageBreak/>
              <w:t>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Администрация </w:t>
            </w:r>
            <w:r w:rsidRPr="00BF3A8D">
              <w:rPr>
                <w:color w:val="000000"/>
                <w:sz w:val="14"/>
                <w:szCs w:val="14"/>
              </w:rPr>
              <w:lastRenderedPageBreak/>
              <w:t>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w:t>
            </w:r>
            <w:r w:rsidRPr="00BF3A8D">
              <w:rPr>
                <w:color w:val="000000"/>
                <w:sz w:val="14"/>
                <w:szCs w:val="14"/>
              </w:rPr>
              <w:lastRenderedPageBreak/>
              <w:t>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протяженность</w:t>
            </w:r>
          </w:p>
        </w:tc>
        <w:tc>
          <w:tcPr>
            <w:tcW w:w="673"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км</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48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85"/>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00"/>
        </w:trPr>
        <w:tc>
          <w:tcPr>
            <w:tcW w:w="642" w:type="dxa"/>
            <w:vMerge w:val="restart"/>
            <w:tcBorders>
              <w:top w:val="nil"/>
              <w:left w:val="single" w:sz="4" w:space="0" w:color="auto"/>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2.5.</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Строительство, реконструкция автомобильных дорог общего пользования местного значения</w:t>
            </w:r>
          </w:p>
        </w:tc>
        <w:tc>
          <w:tcPr>
            <w:tcW w:w="322"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43830715,94</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43 830 715,94</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протяженность</w:t>
            </w:r>
          </w:p>
        </w:tc>
        <w:tc>
          <w:tcPr>
            <w:tcW w:w="673"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км</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2</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40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43830715,94</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43 830 715,94</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1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14640,00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14 640,00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000000" w:fill="FFFFFF"/>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000000" w:fill="FFFFFF"/>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2.6.</w:t>
            </w:r>
          </w:p>
        </w:tc>
        <w:tc>
          <w:tcPr>
            <w:tcW w:w="717" w:type="dxa"/>
            <w:vMerge w:val="restart"/>
            <w:tcBorders>
              <w:top w:val="nil"/>
              <w:left w:val="single" w:sz="4" w:space="0" w:color="auto"/>
              <w:bottom w:val="single" w:sz="4" w:space="0" w:color="auto"/>
              <w:right w:val="single" w:sz="4" w:space="0" w:color="auto"/>
            </w:tcBorders>
            <w:shd w:val="clear" w:color="000000" w:fill="FFFFFF"/>
            <w:hideMark/>
          </w:tcPr>
          <w:p w:rsidR="00A775E9" w:rsidRPr="00BF3A8D" w:rsidRDefault="00A775E9" w:rsidP="00C3598D">
            <w:pPr>
              <w:jc w:val="center"/>
              <w:rPr>
                <w:color w:val="000000"/>
                <w:sz w:val="14"/>
                <w:szCs w:val="14"/>
              </w:rPr>
            </w:pPr>
            <w:r w:rsidRPr="00BF3A8D">
              <w:rPr>
                <w:color w:val="000000"/>
                <w:sz w:val="14"/>
                <w:szCs w:val="14"/>
              </w:rPr>
              <w:t>Капитальный ремонт, ремонт автомобильных дорог общего пользования местного значения в поселениях</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3837006,05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2 509 713,67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1 327 292,38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протяженность/количество светофоров</w:t>
            </w:r>
          </w:p>
        </w:tc>
        <w:tc>
          <w:tcPr>
            <w:tcW w:w="673"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км/шт</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0,2</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585"/>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191850,30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125 485,68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66 364,62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35"/>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3645155,75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2 384 227,99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1 260 927,76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2.7.</w:t>
            </w:r>
          </w:p>
        </w:tc>
        <w:tc>
          <w:tcPr>
            <w:tcW w:w="71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Разработка проектно-сметной документации по обьекту "Строительство автомобильной дороги к СПК "Чекрушанский" Тарского района Омской области".</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w:t>
            </w:r>
            <w:r w:rsidRPr="00BF3A8D">
              <w:rPr>
                <w:color w:val="000000"/>
                <w:sz w:val="14"/>
                <w:szCs w:val="14"/>
              </w:rPr>
              <w:lastRenderedPageBreak/>
              <w:t>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202</w:t>
            </w:r>
            <w:r w:rsidRPr="00BF3A8D">
              <w:rPr>
                <w:color w:val="000000"/>
                <w:sz w:val="14"/>
                <w:szCs w:val="14"/>
              </w:rPr>
              <w:lastRenderedPageBreak/>
              <w:t>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Администрация </w:t>
            </w:r>
            <w:r w:rsidRPr="00BF3A8D">
              <w:rPr>
                <w:color w:val="000000"/>
                <w:sz w:val="14"/>
                <w:szCs w:val="14"/>
              </w:rPr>
              <w:lastRenderedPageBreak/>
              <w:t>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w:t>
            </w:r>
            <w:r w:rsidRPr="00BF3A8D">
              <w:rPr>
                <w:color w:val="000000"/>
                <w:sz w:val="14"/>
                <w:szCs w:val="14"/>
              </w:rPr>
              <w:lastRenderedPageBreak/>
              <w:t>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количество проектов</w:t>
            </w:r>
          </w:p>
        </w:tc>
        <w:tc>
          <w:tcPr>
            <w:tcW w:w="673"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шт</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36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6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15"/>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2.8.</w:t>
            </w:r>
          </w:p>
        </w:tc>
        <w:tc>
          <w:tcPr>
            <w:tcW w:w="717" w:type="dxa"/>
            <w:vMerge w:val="restart"/>
            <w:tcBorders>
              <w:top w:val="nil"/>
              <w:left w:val="single" w:sz="4" w:space="0" w:color="auto"/>
              <w:bottom w:val="single" w:sz="4" w:space="0" w:color="auto"/>
              <w:right w:val="single" w:sz="4" w:space="0" w:color="auto"/>
            </w:tcBorders>
            <w:shd w:val="clear" w:color="000000" w:fill="FFFFFF"/>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Ремонт автомобильной дороги общего пользования местного значения в селе Чекрушево Чекрушанского сельского поселения Тарского муниципального района Омской области (ул. Молодёжная от ул. Новая до строения №3)</w:t>
            </w:r>
          </w:p>
        </w:tc>
        <w:tc>
          <w:tcPr>
            <w:tcW w:w="322"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4 323 609,60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4 323 609,60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площадь автомобильной дороги с твердым покрытием, в отношении которой произведены ремонтные работы</w:t>
            </w:r>
          </w:p>
        </w:tc>
        <w:tc>
          <w:tcPr>
            <w:tcW w:w="673"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тыс. кв. м</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8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1,872</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315"/>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250 000,00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250 000,00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4 073 609,60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4 073 609,60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9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2562"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A775E9" w:rsidRPr="00BF3A8D" w:rsidRDefault="00A775E9" w:rsidP="00C3598D">
            <w:pPr>
              <w:rPr>
                <w:sz w:val="14"/>
                <w:szCs w:val="14"/>
              </w:rPr>
            </w:pPr>
            <w:r w:rsidRPr="00BF3A8D">
              <w:rPr>
                <w:sz w:val="14"/>
                <w:szCs w:val="14"/>
              </w:rPr>
              <w:t>Итого по подпрограмме № 2 муниципальной программы</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64 618 792,92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2 415 894,37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783 688,58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667 188,04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47 154 927,18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758 321,94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1 171 341,58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809 916,51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807 520,55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5 041 628,59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2 125 576,66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1 089 088,92</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913 900,00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879 800,00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450"/>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11 350 725,54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2 401 254,37</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209 300,00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561 386,68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837 911,49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556 004,58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725 282,93</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753 000,51</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756 604,55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917 102,99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813 732,90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1 025 444,54</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913 900,00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879 800,00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53 268 067,38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14 640,00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574 388,58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105 801,36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46 317 015,69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202 317,36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446 058,65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56 916,00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50 916,00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4 124 525,60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1 311 843,76</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63 644,38</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55"/>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45"/>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lastRenderedPageBreak/>
              <w:t>Наименование подпрограммы № 3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r>
      <w:tr w:rsidR="00A775E9" w:rsidRPr="00BF3A8D" w:rsidTr="00C3598D">
        <w:trPr>
          <w:trHeight w:val="30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Цель подпрограммы № 3 муниципальной программы "Обеспечение устойчивого экономического развития поселения, развитие социально-культурной сферы и осуществление социальной политики"</w:t>
            </w:r>
          </w:p>
        </w:tc>
      </w:tr>
      <w:tr w:rsidR="00A775E9" w:rsidRPr="00BF3A8D" w:rsidTr="00C3598D">
        <w:trPr>
          <w:trHeight w:val="45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1 подпрограммы  3  "Развитие социально-культурной сферы и осуществление социальной политики в Чекрушанском сельском поселении Тарского муниципального района Омской области"</w:t>
            </w: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Развитие физической культуры, спорта и реализация мероприятий в области молодежной политики и культуры</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1 080 523,66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208 000,00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196 507,20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140 005,20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97 400,00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66 615,14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130 886,12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38 520,00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27 590,00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1 080 523,66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208 000,00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196 507,20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140 005,20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97 400,00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66 615,14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130 886,12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38 520,00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27 590,00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Развитие физической культуры и спорта</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298 190,00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60 050,00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56 000,00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12 500,00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21 640,00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Доля жителей сельского поселения систематически занимающихся физической культурой и спортом</w:t>
            </w:r>
          </w:p>
        </w:tc>
        <w:tc>
          <w:tcPr>
            <w:tcW w:w="673"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от общего числа жителей поселения</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29"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80"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29"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w:t>
            </w: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298 190,00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60 050,00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56 000,00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12 500,00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21 640,00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Реализация мероприятий в области молодежной политики</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Численность   молодёжи поселения охваченной услугами сферы молодежной </w:t>
            </w:r>
            <w:r w:rsidRPr="00BF3A8D">
              <w:rPr>
                <w:color w:val="000000"/>
                <w:sz w:val="14"/>
                <w:szCs w:val="14"/>
              </w:rPr>
              <w:lastRenderedPageBreak/>
              <w:t>политики</w:t>
            </w:r>
          </w:p>
        </w:tc>
        <w:tc>
          <w:tcPr>
            <w:tcW w:w="673"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чел.</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80"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387</w:t>
            </w: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72"/>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83"/>
        </w:trPr>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w:t>
            </w:r>
          </w:p>
        </w:tc>
        <w:tc>
          <w:tcPr>
            <w:tcW w:w="717"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Реализация мероприятий в области культуры</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732 333,66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127 950,00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115 507,20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127 505,20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72 400,00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49 615,14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109 246,12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27 520,00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17 590,00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Доля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w:t>
            </w:r>
          </w:p>
        </w:tc>
        <w:tc>
          <w:tcPr>
            <w:tcW w:w="673"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от общего числа жителей поселения</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80"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r>
      <w:tr w:rsidR="00A775E9" w:rsidRPr="00BF3A8D" w:rsidTr="00C3598D">
        <w:trPr>
          <w:trHeight w:val="36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732 333,66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127 950,00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115 507,20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127 505,20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72 400,00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49 615,14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109 246,12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27 520,00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17 590,00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40 000,00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2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Создание социально-экономических условий для увеличения занятости населения</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754 454,05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208 352,93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116 026,34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31 748,75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32 988,96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63 555,04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105 589,15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64 806,01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67 251,55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51 020,30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13 115,02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754 454,05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208 352,93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116 026,34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31 748,75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32 988,96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63 555,04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105 589,15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64 806,01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67 251,55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51 020,30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13 115,02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2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2.1</w:t>
            </w:r>
          </w:p>
        </w:tc>
        <w:tc>
          <w:tcPr>
            <w:tcW w:w="717"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Участие в организации и финансирования проведения общественных работ</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675 067,49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179 231,24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116 026,34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31 748,75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32 988,96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63 555,04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101 337,24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54 486,75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62 094,84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33 598,33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Доля граждан принимавших участие в организации общественных работ</w:t>
            </w:r>
          </w:p>
        </w:tc>
        <w:tc>
          <w:tcPr>
            <w:tcW w:w="673"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4</w:t>
            </w:r>
          </w:p>
        </w:tc>
        <w:tc>
          <w:tcPr>
            <w:tcW w:w="329"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w:t>
            </w:r>
          </w:p>
        </w:tc>
        <w:tc>
          <w:tcPr>
            <w:tcW w:w="380"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2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675 067,49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179 231,24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116 026,34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31 748,75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32 988,96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63 555,04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101 337,24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54 486,75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62 094,84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33 598,33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nil"/>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2.2</w:t>
            </w:r>
          </w:p>
        </w:tc>
        <w:tc>
          <w:tcPr>
            <w:tcW w:w="7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Участие в организации и финансировании временного трудоустройства безработных граждан, испытывающих трудности в поиске работы</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79 386,56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29 121,69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4 251,91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10 319,26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5 156,71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17 421,97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13 115,02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Доля граждан испытывающих трудности в поиске работы</w:t>
            </w:r>
          </w:p>
        </w:tc>
        <w:tc>
          <w:tcPr>
            <w:tcW w:w="673"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0,1</w:t>
            </w:r>
          </w:p>
        </w:tc>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0,1</w:t>
            </w:r>
          </w:p>
        </w:tc>
        <w:tc>
          <w:tcPr>
            <w:tcW w:w="380"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0,1</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0,1</w:t>
            </w:r>
          </w:p>
        </w:tc>
        <w:tc>
          <w:tcPr>
            <w:tcW w:w="32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0,1</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0,1</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0,1</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30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79 386,56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29 121,69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4 251,91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10 319,26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5 156,71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17 421,97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13 115,02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35"/>
        </w:trPr>
        <w:tc>
          <w:tcPr>
            <w:tcW w:w="642"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w:t>
            </w:r>
          </w:p>
        </w:tc>
        <w:tc>
          <w:tcPr>
            <w:tcW w:w="7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Обеспечение доступности и качества предоставления мер социальной поддержки отдельным категориям граждан</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1 245 697,19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46 493,33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67 964,73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67 488,06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84 231,43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86 859,96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91 359,23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125 097,50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145 067,52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166 733,46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227 921,97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33 000,00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103 480,00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110 000,00</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815 754,00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46 493,33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52 154,49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52 603,08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57 239,80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59 794,80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64 010,28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125 097,50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145 067,52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76 813,20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33 000,00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103 480,00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110 000,00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429 943,19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15 810,24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14 884,98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26 991,63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27 065,16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27 348,95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89 920,26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227 921,97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3.1</w:t>
            </w:r>
          </w:p>
        </w:tc>
        <w:tc>
          <w:tcPr>
            <w:tcW w:w="7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Доплаты к пенсиям муниципальных служащих</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815 754,00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46 493,33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52 154,49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52 603,08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57 239,80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59 794,80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64 010,28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125 097,50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145 067,52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166 733,46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181 615,92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33 000,00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103 480,00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110 000,00</w:t>
            </w:r>
          </w:p>
        </w:tc>
        <w:tc>
          <w:tcPr>
            <w:tcW w:w="799" w:type="dxa"/>
            <w:vMerge w:val="restart"/>
            <w:tcBorders>
              <w:top w:val="nil"/>
              <w:left w:val="single" w:sz="4" w:space="0" w:color="auto"/>
              <w:bottom w:val="nil"/>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 xml:space="preserve">Доля оформленных личных дел муниципальных служащих и лиц, замещавших муниципальные должности в органах местного самоуправления Чекрушанского сельского поселения, от общего количества поступивших по вопросу пенсионного обеспечения в соответствии с законодательством о муниципальной службе </w:t>
            </w:r>
          </w:p>
        </w:tc>
        <w:tc>
          <w:tcPr>
            <w:tcW w:w="673"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80"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2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54"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c>
          <w:tcPr>
            <w:tcW w:w="317" w:type="dxa"/>
            <w:vMerge w:val="restart"/>
            <w:tcBorders>
              <w:top w:val="nil"/>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100</w:t>
            </w: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815 754,00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46 493,33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52 154,49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52 603,08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57 239,80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59 794,80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64 010,28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125 097,50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145 067,52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76 813,20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33 000,00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103 480,00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110 000,00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89 920,26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181 615,92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46"/>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3.2</w:t>
            </w:r>
          </w:p>
        </w:tc>
        <w:tc>
          <w:tcPr>
            <w:tcW w:w="717"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A775E9" w:rsidRPr="00BF3A8D" w:rsidRDefault="00A775E9" w:rsidP="00C3598D">
            <w:pPr>
              <w:ind w:left="113" w:right="113"/>
              <w:jc w:val="center"/>
              <w:rPr>
                <w:color w:val="000000"/>
                <w:sz w:val="14"/>
                <w:szCs w:val="14"/>
              </w:rPr>
            </w:pPr>
            <w:r w:rsidRPr="00BF3A8D">
              <w:rPr>
                <w:color w:val="000000"/>
                <w:sz w:val="14"/>
                <w:szCs w:val="14"/>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322"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2014</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158 407,01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15 810,24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14 884,98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26 991,63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27 065,16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27 348,95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46 306,05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Доля временно трудоустроенных несовершеннолетних граждан в возрасте от 14 до 18 лет в свободное от учебы время</w:t>
            </w:r>
          </w:p>
        </w:tc>
        <w:tc>
          <w:tcPr>
            <w:tcW w:w="673"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от общей численности несовершеннолетних в возрасте от 14 до 18 лет</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3,5</w:t>
            </w:r>
          </w:p>
        </w:tc>
        <w:tc>
          <w:tcPr>
            <w:tcW w:w="329"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2</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1,5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5,5</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5,5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5,5</w:t>
            </w:r>
          </w:p>
        </w:tc>
        <w:tc>
          <w:tcPr>
            <w:tcW w:w="354"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2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17" w:type="dxa"/>
            <w:vMerge w:val="restart"/>
            <w:tcBorders>
              <w:top w:val="single" w:sz="4" w:space="0" w:color="auto"/>
              <w:left w:val="single" w:sz="4" w:space="0" w:color="auto"/>
              <w:bottom w:val="nil"/>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158 407,01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15 810,24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14 884,98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26 991,63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27 065,16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27 348,95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46 306,05</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75"/>
        </w:trPr>
        <w:tc>
          <w:tcPr>
            <w:tcW w:w="642"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single" w:sz="4" w:space="0" w:color="auto"/>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single" w:sz="4" w:space="0" w:color="auto"/>
              <w:left w:val="single" w:sz="4" w:space="0" w:color="auto"/>
              <w:bottom w:val="nil"/>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25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Итого по подпрограмме 3 муниципальной программы</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3 190 674,90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334 846,26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391 991,07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295 744,01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257 225,59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247 815,00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263 563,52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320 789,63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250 839,07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245 343,76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256 036,99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113 000,00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103 480,00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110 000,00</w:t>
            </w:r>
          </w:p>
        </w:tc>
        <w:tc>
          <w:tcPr>
            <w:tcW w:w="79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2 007 228,74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126 493,33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260 154,49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250 061,36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197 245,00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157 194,80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130 625,42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255 983,62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183 587,52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104 403,20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15 000,00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113 000,00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103 480,00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110 000,00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1 183 446,16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208 352,93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131 836,58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45 682,65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59 980,59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90 620,20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132 938,10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64 806,01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67 251,55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140 940,56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241 036,99</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 </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15825" w:type="dxa"/>
            <w:gridSpan w:val="36"/>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 </w:t>
            </w:r>
          </w:p>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240"/>
        </w:trPr>
        <w:tc>
          <w:tcPr>
            <w:tcW w:w="15825" w:type="dxa"/>
            <w:gridSpan w:val="36"/>
            <w:tcBorders>
              <w:top w:val="nil"/>
              <w:left w:val="single" w:sz="4" w:space="0" w:color="auto"/>
              <w:bottom w:val="single" w:sz="4" w:space="0" w:color="auto"/>
              <w:right w:val="single" w:sz="4" w:space="0" w:color="000000"/>
            </w:tcBorders>
            <w:shd w:val="clear" w:color="auto" w:fill="auto"/>
            <w:noWrap/>
            <w:hideMark/>
          </w:tcPr>
          <w:p w:rsidR="00A775E9" w:rsidRPr="00BF3A8D" w:rsidRDefault="00A775E9" w:rsidP="00C3598D">
            <w:pPr>
              <w:rPr>
                <w:color w:val="000000"/>
                <w:sz w:val="14"/>
                <w:szCs w:val="14"/>
              </w:rPr>
            </w:pPr>
            <w:r w:rsidRPr="00BF3A8D">
              <w:rPr>
                <w:color w:val="000000"/>
                <w:sz w:val="14"/>
                <w:szCs w:val="14"/>
              </w:rPr>
              <w:t>Наименование подпрограммы № 4 "Энергосбережение и повышение энергетической эффективности в Чекрушанском сельском поселении  Тарского муниципального района"</w:t>
            </w:r>
          </w:p>
          <w:p w:rsidR="00A775E9" w:rsidRPr="00BF3A8D" w:rsidRDefault="00A775E9" w:rsidP="00C3598D">
            <w:pPr>
              <w:jc w:val="center"/>
              <w:rPr>
                <w:color w:val="000000"/>
                <w:sz w:val="14"/>
                <w:szCs w:val="14"/>
              </w:rPr>
            </w:pPr>
            <w:r w:rsidRPr="00BF3A8D">
              <w:rPr>
                <w:color w:val="000000"/>
                <w:sz w:val="14"/>
                <w:szCs w:val="14"/>
              </w:rPr>
              <w:t> </w:t>
            </w:r>
          </w:p>
        </w:tc>
      </w:tr>
      <w:tr w:rsidR="00A775E9" w:rsidRPr="00BF3A8D" w:rsidTr="00C3598D">
        <w:trPr>
          <w:trHeight w:val="24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Цель подпрограммы № 2 муниципальной программы "Повышение энергоэффективности и обеспечение энергосбережения в бюджетной сфере "</w:t>
            </w:r>
          </w:p>
        </w:tc>
      </w:tr>
      <w:tr w:rsidR="00A775E9" w:rsidRPr="00BF3A8D" w:rsidTr="00C3598D">
        <w:trPr>
          <w:trHeight w:val="240"/>
        </w:trPr>
        <w:tc>
          <w:tcPr>
            <w:tcW w:w="15825" w:type="dxa"/>
            <w:gridSpan w:val="36"/>
            <w:tcBorders>
              <w:top w:val="single" w:sz="4" w:space="0" w:color="auto"/>
              <w:left w:val="single" w:sz="4" w:space="0" w:color="auto"/>
              <w:bottom w:val="single" w:sz="4" w:space="0" w:color="auto"/>
              <w:right w:val="single" w:sz="4" w:space="0" w:color="000000"/>
            </w:tcBorders>
            <w:shd w:val="clear" w:color="auto" w:fill="auto"/>
            <w:hideMark/>
          </w:tcPr>
          <w:p w:rsidR="00A775E9" w:rsidRPr="00BF3A8D" w:rsidRDefault="00A775E9" w:rsidP="00C3598D">
            <w:pPr>
              <w:rPr>
                <w:color w:val="000000"/>
                <w:sz w:val="14"/>
                <w:szCs w:val="14"/>
              </w:rPr>
            </w:pPr>
            <w:r w:rsidRPr="00BF3A8D">
              <w:rPr>
                <w:color w:val="000000"/>
                <w:sz w:val="14"/>
                <w:szCs w:val="14"/>
              </w:rPr>
              <w:t>Задача 1 подпрограммы  4  "Оптимизация бюджетных расходов на оплату потребления топливно-энергетических ресурсов "</w:t>
            </w: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w:t>
            </w:r>
          </w:p>
        </w:tc>
        <w:tc>
          <w:tcPr>
            <w:tcW w:w="7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Основное мероприятие: «Повышение энергетической эффективности и сокращение энергетических издержек в бюджетном секторе Чекрушанского сельского поселения»</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w:t>
            </w:r>
            <w:r w:rsidRPr="00BF3A8D">
              <w:rPr>
                <w:color w:val="000000"/>
                <w:sz w:val="14"/>
                <w:szCs w:val="14"/>
              </w:rPr>
              <w:lastRenderedPageBreak/>
              <w:t>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202</w:t>
            </w:r>
            <w:r w:rsidRPr="00BF3A8D">
              <w:rPr>
                <w:color w:val="000000"/>
                <w:sz w:val="14"/>
                <w:szCs w:val="14"/>
              </w:rPr>
              <w:lastRenderedPageBreak/>
              <w:t>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Администрация </w:t>
            </w:r>
            <w:r w:rsidRPr="00BF3A8D">
              <w:rPr>
                <w:color w:val="000000"/>
                <w:sz w:val="14"/>
                <w:szCs w:val="14"/>
              </w:rPr>
              <w:lastRenderedPageBreak/>
              <w:t>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w:t>
            </w:r>
            <w:r w:rsidRPr="00BF3A8D">
              <w:rPr>
                <w:color w:val="000000"/>
                <w:sz w:val="14"/>
                <w:szCs w:val="14"/>
              </w:rPr>
              <w:lastRenderedPageBreak/>
              <w:t>расходы за счет:</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33"/>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1.1.</w:t>
            </w:r>
          </w:p>
        </w:tc>
        <w:tc>
          <w:tcPr>
            <w:tcW w:w="7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Мероприятие 1: Повышение тепловой защиты зданий, строений, сооружений при капитальном ремонте, утепление зданий, строений, сооружений учреждений культуры</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Количество проведенных ремонтов</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ед</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8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1.2.</w:t>
            </w:r>
          </w:p>
        </w:tc>
        <w:tc>
          <w:tcPr>
            <w:tcW w:w="7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Мероприятие 2: Замена неэффективных отопительных котлов в индивидуальных системах отопления зданий, строений, сооружений</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Количество установленных котлов                 </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ед</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52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1.3.</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Мероприятие 3: Обучен</w:t>
            </w:r>
            <w:r w:rsidRPr="00BF3A8D">
              <w:rPr>
                <w:color w:val="000000"/>
                <w:sz w:val="14"/>
                <w:szCs w:val="14"/>
              </w:rPr>
              <w:lastRenderedPageBreak/>
              <w:t>ие специалистов в сфере энергосбережения</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w:t>
            </w:r>
            <w:r w:rsidRPr="00BF3A8D">
              <w:rPr>
                <w:color w:val="000000"/>
                <w:sz w:val="14"/>
                <w:szCs w:val="14"/>
              </w:rPr>
              <w:lastRenderedPageBreak/>
              <w:t>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202</w:t>
            </w:r>
            <w:r w:rsidRPr="00BF3A8D">
              <w:rPr>
                <w:color w:val="000000"/>
                <w:sz w:val="14"/>
                <w:szCs w:val="14"/>
              </w:rPr>
              <w:lastRenderedPageBreak/>
              <w:t>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Администрация </w:t>
            </w:r>
            <w:r w:rsidRPr="00BF3A8D">
              <w:rPr>
                <w:color w:val="000000"/>
                <w:sz w:val="14"/>
                <w:szCs w:val="14"/>
              </w:rPr>
              <w:lastRenderedPageBreak/>
              <w:t>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Всего: из них </w:t>
            </w:r>
            <w:r w:rsidRPr="00BF3A8D">
              <w:rPr>
                <w:color w:val="000000"/>
                <w:sz w:val="14"/>
                <w:szCs w:val="14"/>
              </w:rPr>
              <w:lastRenderedPageBreak/>
              <w:t>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lastRenderedPageBreak/>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Количество обученны</w:t>
            </w:r>
            <w:r w:rsidRPr="00BF3A8D">
              <w:rPr>
                <w:color w:val="000000"/>
                <w:sz w:val="14"/>
                <w:szCs w:val="14"/>
              </w:rPr>
              <w:lastRenderedPageBreak/>
              <w:t>х</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чел</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85"/>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1.4.</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Мероприятие 4: Замена системы общего освещения и электрооборудования с установкой энергосберегающих ламп</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Количество проведенных работ</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ед</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10</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61"/>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1.5.</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Мероприятие 5: Содержание приборов учета тепловой энергии в муниципальных учреждениях</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проведена поверка счетчиков </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ед</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7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1.6.</w:t>
            </w:r>
          </w:p>
        </w:tc>
        <w:tc>
          <w:tcPr>
            <w:tcW w:w="7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Мероприятие 5: Приобретение и установка </w:t>
            </w:r>
            <w:r w:rsidRPr="00BF3A8D">
              <w:rPr>
                <w:color w:val="000000"/>
                <w:sz w:val="14"/>
                <w:szCs w:val="14"/>
              </w:rPr>
              <w:lastRenderedPageBreak/>
              <w:t>приборов учета воды (замена) в муниципальных учреждениях</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2016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xml:space="preserve">Администрация Чекрушанского  </w:t>
            </w:r>
            <w:r w:rsidRPr="00BF3A8D">
              <w:rPr>
                <w:color w:val="000000"/>
                <w:sz w:val="14"/>
                <w:szCs w:val="14"/>
              </w:rPr>
              <w:lastRenderedPageBreak/>
              <w:t>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lastRenderedPageBreak/>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заменено приборов учета</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ед</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89"/>
        </w:trPr>
        <w:tc>
          <w:tcPr>
            <w:tcW w:w="642"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1.7.</w:t>
            </w:r>
          </w:p>
        </w:tc>
        <w:tc>
          <w:tcPr>
            <w:tcW w:w="7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A775E9" w:rsidRPr="00BF3A8D" w:rsidRDefault="00A775E9" w:rsidP="00C3598D">
            <w:pPr>
              <w:ind w:left="113" w:right="113"/>
              <w:jc w:val="center"/>
              <w:rPr>
                <w:color w:val="000000"/>
                <w:sz w:val="14"/>
                <w:szCs w:val="14"/>
              </w:rPr>
            </w:pPr>
            <w:r w:rsidRPr="00BF3A8D">
              <w:rPr>
                <w:color w:val="000000"/>
                <w:sz w:val="14"/>
                <w:szCs w:val="14"/>
              </w:rPr>
              <w:t xml:space="preserve">Мероприятие 7: выявление бесхозных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бесхозных объектов недвижимого имущества и затем признанию  права муниципальной собственности </w:t>
            </w:r>
          </w:p>
        </w:tc>
        <w:tc>
          <w:tcPr>
            <w:tcW w:w="322"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2016</w:t>
            </w:r>
          </w:p>
        </w:tc>
        <w:tc>
          <w:tcPr>
            <w:tcW w:w="321" w:type="dxa"/>
            <w:vMerge w:val="restart"/>
            <w:tcBorders>
              <w:top w:val="nil"/>
              <w:left w:val="single" w:sz="4" w:space="0" w:color="auto"/>
              <w:bottom w:val="single" w:sz="4" w:space="0" w:color="000000"/>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2026</w:t>
            </w:r>
          </w:p>
        </w:tc>
        <w:tc>
          <w:tcPr>
            <w:tcW w:w="56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Администрация Чекрушанского  сельского поселения</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выявление бесхозных  объектов недвижимого имущества;  постановка на учет в установленном порядке</w:t>
            </w:r>
          </w:p>
        </w:tc>
        <w:tc>
          <w:tcPr>
            <w:tcW w:w="673"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ед</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80"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29"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54"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c>
          <w:tcPr>
            <w:tcW w:w="317" w:type="dxa"/>
            <w:vMerge w:val="restart"/>
            <w:tcBorders>
              <w:top w:val="nil"/>
              <w:left w:val="single" w:sz="4" w:space="0" w:color="auto"/>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0</w:t>
            </w: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630"/>
        </w:trPr>
        <w:tc>
          <w:tcPr>
            <w:tcW w:w="64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7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2"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1"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56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2562" w:type="dxa"/>
            <w:gridSpan w:val="5"/>
            <w:vMerge w:val="restart"/>
            <w:tcBorders>
              <w:top w:val="single" w:sz="4" w:space="0" w:color="auto"/>
              <w:left w:val="single" w:sz="4" w:space="0" w:color="auto"/>
              <w:bottom w:val="nil"/>
              <w:right w:val="single" w:sz="4" w:space="0" w:color="000000"/>
            </w:tcBorders>
            <w:shd w:val="clear" w:color="auto" w:fill="auto"/>
            <w:noWrap/>
            <w:vAlign w:val="center"/>
            <w:hideMark/>
          </w:tcPr>
          <w:p w:rsidR="00A775E9" w:rsidRPr="00BF3A8D" w:rsidRDefault="00A775E9" w:rsidP="00C3598D">
            <w:pPr>
              <w:rPr>
                <w:color w:val="000000"/>
                <w:sz w:val="14"/>
                <w:szCs w:val="14"/>
              </w:rPr>
            </w:pPr>
            <w:r w:rsidRPr="00BF3A8D">
              <w:rPr>
                <w:color w:val="000000"/>
                <w:sz w:val="14"/>
                <w:szCs w:val="14"/>
              </w:rPr>
              <w:t>Итого по подпрограмме № 4 муниципальной программы</w:t>
            </w: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Всего: из них расходы за счет:</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240"/>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1</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2562" w:type="dxa"/>
            <w:gridSpan w:val="5"/>
            <w:vMerge/>
            <w:tcBorders>
              <w:top w:val="single" w:sz="4" w:space="0" w:color="auto"/>
              <w:left w:val="single" w:sz="4" w:space="0" w:color="auto"/>
              <w:bottom w:val="nil"/>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sz w:val="14"/>
                <w:szCs w:val="14"/>
              </w:rPr>
            </w:pPr>
            <w:r w:rsidRPr="00BF3A8D">
              <w:rPr>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auto"/>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480"/>
        </w:trPr>
        <w:tc>
          <w:tcPr>
            <w:tcW w:w="2562"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Итого по муниципальной программе</w:t>
            </w: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Всего, из них расходы за счет: </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118 900 848,33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6 421 303,33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5 161 600,39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5 159 008,43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50 087 797,79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6 069 455,73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5 705 587,52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5 003 519,77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6 623 887,13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10 509 567,60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8 294 105,45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3 805 422,43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3 072 544,64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2 987 048,12</w:t>
            </w:r>
          </w:p>
        </w:tc>
        <w:tc>
          <w:tcPr>
            <w:tcW w:w="799"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673"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80"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29"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54"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c>
          <w:tcPr>
            <w:tcW w:w="317" w:type="dxa"/>
            <w:vMerge w:val="restart"/>
            <w:tcBorders>
              <w:top w:val="nil"/>
              <w:left w:val="single" w:sz="4" w:space="0" w:color="auto"/>
              <w:bottom w:val="single" w:sz="4" w:space="0" w:color="000000"/>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х</w:t>
            </w: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000000"/>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 xml:space="preserve">источника </w:t>
            </w:r>
            <w:r w:rsidRPr="00BF3A8D">
              <w:rPr>
                <w:color w:val="000000"/>
                <w:sz w:val="14"/>
                <w:szCs w:val="14"/>
              </w:rPr>
              <w:lastRenderedPageBreak/>
              <w:t>N 1</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54 808 </w:t>
            </w:r>
            <w:r w:rsidRPr="00BF3A8D">
              <w:rPr>
                <w:color w:val="000000"/>
                <w:sz w:val="14"/>
                <w:szCs w:val="14"/>
              </w:rPr>
              <w:lastRenderedPageBreak/>
              <w:t>223,65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6 064 </w:t>
            </w:r>
            <w:r w:rsidRPr="00BF3A8D">
              <w:rPr>
                <w:color w:val="000000"/>
                <w:sz w:val="14"/>
                <w:szCs w:val="14"/>
              </w:rPr>
              <w:lastRenderedPageBreak/>
              <w:t>643,40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4 379 </w:t>
            </w:r>
            <w:r w:rsidRPr="00BF3A8D">
              <w:rPr>
                <w:color w:val="000000"/>
                <w:sz w:val="14"/>
                <w:szCs w:val="14"/>
              </w:rPr>
              <w:lastRenderedPageBreak/>
              <w:t>580,23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4 941 </w:t>
            </w:r>
            <w:r w:rsidRPr="00BF3A8D">
              <w:rPr>
                <w:color w:val="000000"/>
                <w:sz w:val="14"/>
                <w:szCs w:val="14"/>
              </w:rPr>
              <w:lastRenderedPageBreak/>
              <w:t>441,42</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3 641 </w:t>
            </w:r>
            <w:r w:rsidRPr="00BF3A8D">
              <w:rPr>
                <w:color w:val="000000"/>
                <w:sz w:val="14"/>
                <w:szCs w:val="14"/>
              </w:rPr>
              <w:lastRenderedPageBreak/>
              <w:t>086,51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5 707 </w:t>
            </w:r>
            <w:r w:rsidRPr="00BF3A8D">
              <w:rPr>
                <w:color w:val="000000"/>
                <w:sz w:val="14"/>
                <w:szCs w:val="14"/>
              </w:rPr>
              <w:lastRenderedPageBreak/>
              <w:t>245,17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5 051 </w:t>
            </w:r>
            <w:r w:rsidRPr="00BF3A8D">
              <w:rPr>
                <w:color w:val="000000"/>
                <w:sz w:val="14"/>
                <w:szCs w:val="14"/>
              </w:rPr>
              <w:lastRenderedPageBreak/>
              <w:t>540,77</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4 800 </w:t>
            </w:r>
            <w:r w:rsidRPr="00BF3A8D">
              <w:rPr>
                <w:color w:val="000000"/>
                <w:sz w:val="14"/>
                <w:szCs w:val="14"/>
              </w:rPr>
              <w:lastRenderedPageBreak/>
              <w:t>592,76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3 783 </w:t>
            </w:r>
            <w:r w:rsidRPr="00BF3A8D">
              <w:rPr>
                <w:color w:val="000000"/>
                <w:sz w:val="14"/>
                <w:szCs w:val="14"/>
              </w:rPr>
              <w:lastRenderedPageBreak/>
              <w:t>967,09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3 574 </w:t>
            </w:r>
            <w:r w:rsidRPr="00BF3A8D">
              <w:rPr>
                <w:color w:val="000000"/>
                <w:sz w:val="14"/>
                <w:szCs w:val="14"/>
              </w:rPr>
              <w:lastRenderedPageBreak/>
              <w:t>822,79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3 459 </w:t>
            </w:r>
            <w:r w:rsidRPr="00BF3A8D">
              <w:rPr>
                <w:color w:val="000000"/>
                <w:sz w:val="14"/>
                <w:szCs w:val="14"/>
              </w:rPr>
              <w:lastRenderedPageBreak/>
              <w:t>048,70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3 621 </w:t>
            </w:r>
            <w:r w:rsidRPr="00BF3A8D">
              <w:rPr>
                <w:color w:val="000000"/>
                <w:sz w:val="14"/>
                <w:szCs w:val="14"/>
              </w:rPr>
              <w:lastRenderedPageBreak/>
              <w:t>833,05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2 940 </w:t>
            </w:r>
            <w:r w:rsidRPr="00BF3A8D">
              <w:rPr>
                <w:color w:val="000000"/>
                <w:sz w:val="14"/>
                <w:szCs w:val="14"/>
              </w:rPr>
              <w:lastRenderedPageBreak/>
              <w:t>244,64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lastRenderedPageBreak/>
              <w:t xml:space="preserve">2 842 </w:t>
            </w:r>
            <w:r w:rsidRPr="00BF3A8D">
              <w:rPr>
                <w:color w:val="000000"/>
                <w:sz w:val="14"/>
                <w:szCs w:val="14"/>
              </w:rPr>
              <w:lastRenderedPageBreak/>
              <w:t>177,12</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000000"/>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2</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63 944 599,89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356 659,93</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782 020,16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217 567,01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46 446 711,28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362 210,56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654 046,75</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202 927,01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2 839 920,04</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6 934 744,81</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4 687 031,96</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183 589,38</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132 300,00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144 871,00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000000"/>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3</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148 024,79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148 024,79</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300"/>
        </w:trPr>
        <w:tc>
          <w:tcPr>
            <w:tcW w:w="2562" w:type="dxa"/>
            <w:gridSpan w:val="5"/>
            <w:vMerge/>
            <w:tcBorders>
              <w:top w:val="single" w:sz="4" w:space="0" w:color="auto"/>
              <w:left w:val="single" w:sz="4" w:space="0" w:color="auto"/>
              <w:bottom w:val="single" w:sz="4" w:space="0" w:color="000000"/>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vAlign w:val="center"/>
            <w:hideMark/>
          </w:tcPr>
          <w:p w:rsidR="00A775E9" w:rsidRPr="00BF3A8D" w:rsidRDefault="00A775E9" w:rsidP="00C3598D">
            <w:pPr>
              <w:jc w:val="center"/>
              <w:rPr>
                <w:color w:val="000000"/>
                <w:sz w:val="14"/>
                <w:szCs w:val="14"/>
              </w:rPr>
            </w:pPr>
            <w:r w:rsidRPr="00BF3A8D">
              <w:rPr>
                <w:color w:val="000000"/>
                <w:sz w:val="14"/>
                <w:szCs w:val="14"/>
              </w:rPr>
              <w:t>источника N 4</w:t>
            </w:r>
          </w:p>
        </w:tc>
        <w:tc>
          <w:tcPr>
            <w:tcW w:w="480"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455" w:type="dxa"/>
            <w:tcBorders>
              <w:top w:val="nil"/>
              <w:left w:val="nil"/>
              <w:bottom w:val="single" w:sz="4" w:space="0" w:color="auto"/>
              <w:right w:val="single" w:sz="4" w:space="0" w:color="auto"/>
            </w:tcBorders>
            <w:shd w:val="clear" w:color="auto" w:fill="auto"/>
            <w:noWrap/>
            <w:vAlign w:val="center"/>
            <w:hideMark/>
          </w:tcPr>
          <w:p w:rsidR="00A775E9" w:rsidRPr="00BF3A8D" w:rsidRDefault="00A775E9" w:rsidP="00C3598D">
            <w:pPr>
              <w:jc w:val="center"/>
              <w:rPr>
                <w:color w:val="000000"/>
                <w:sz w:val="14"/>
                <w:szCs w:val="14"/>
              </w:rPr>
            </w:pPr>
            <w:r w:rsidRPr="00BF3A8D">
              <w:rPr>
                <w:color w:val="000000"/>
                <w:sz w:val="14"/>
                <w:szCs w:val="14"/>
              </w:rPr>
              <w:t>0,00</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r w:rsidR="00A775E9" w:rsidRPr="00BF3A8D" w:rsidTr="00C3598D">
        <w:trPr>
          <w:trHeight w:val="240"/>
        </w:trPr>
        <w:tc>
          <w:tcPr>
            <w:tcW w:w="2562" w:type="dxa"/>
            <w:gridSpan w:val="5"/>
            <w:vMerge/>
            <w:tcBorders>
              <w:top w:val="single" w:sz="4" w:space="0" w:color="auto"/>
              <w:left w:val="single" w:sz="4" w:space="0" w:color="auto"/>
              <w:bottom w:val="single" w:sz="4" w:space="0" w:color="000000"/>
              <w:right w:val="single" w:sz="4" w:space="0" w:color="000000"/>
            </w:tcBorders>
            <w:vAlign w:val="center"/>
            <w:hideMark/>
          </w:tcPr>
          <w:p w:rsidR="00A775E9" w:rsidRPr="00BF3A8D" w:rsidRDefault="00A775E9" w:rsidP="00C3598D">
            <w:pPr>
              <w:rPr>
                <w:color w:val="000000"/>
                <w:sz w:val="14"/>
                <w:szCs w:val="14"/>
              </w:rPr>
            </w:pPr>
          </w:p>
        </w:tc>
        <w:tc>
          <w:tcPr>
            <w:tcW w:w="575" w:type="dxa"/>
            <w:tcBorders>
              <w:top w:val="nil"/>
              <w:left w:val="nil"/>
              <w:bottom w:val="single" w:sz="4" w:space="0" w:color="auto"/>
              <w:right w:val="single" w:sz="4" w:space="0" w:color="auto"/>
            </w:tcBorders>
            <w:shd w:val="clear" w:color="auto" w:fill="auto"/>
            <w:hideMark/>
          </w:tcPr>
          <w:p w:rsidR="00A775E9" w:rsidRPr="00BF3A8D" w:rsidRDefault="00A775E9" w:rsidP="00C3598D">
            <w:pPr>
              <w:jc w:val="center"/>
              <w:rPr>
                <w:color w:val="000000"/>
                <w:sz w:val="14"/>
                <w:szCs w:val="14"/>
              </w:rPr>
            </w:pPr>
            <w:r w:rsidRPr="00BF3A8D">
              <w:rPr>
                <w:color w:val="000000"/>
                <w:sz w:val="14"/>
                <w:szCs w:val="14"/>
              </w:rPr>
              <w:t> </w:t>
            </w:r>
          </w:p>
        </w:tc>
        <w:tc>
          <w:tcPr>
            <w:tcW w:w="480"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455" w:type="dxa"/>
            <w:tcBorders>
              <w:top w:val="nil"/>
              <w:left w:val="nil"/>
              <w:bottom w:val="single" w:sz="4" w:space="0" w:color="auto"/>
              <w:right w:val="single" w:sz="4" w:space="0" w:color="auto"/>
            </w:tcBorders>
            <w:shd w:val="clear" w:color="auto" w:fill="auto"/>
            <w:noWrap/>
            <w:hideMark/>
          </w:tcPr>
          <w:p w:rsidR="00A775E9" w:rsidRPr="00BF3A8D" w:rsidRDefault="00A775E9" w:rsidP="00C3598D">
            <w:pPr>
              <w:jc w:val="center"/>
              <w:rPr>
                <w:color w:val="000000"/>
                <w:sz w:val="14"/>
                <w:szCs w:val="14"/>
              </w:rPr>
            </w:pPr>
            <w:r w:rsidRPr="00BF3A8D">
              <w:rPr>
                <w:color w:val="000000"/>
                <w:sz w:val="14"/>
                <w:szCs w:val="14"/>
              </w:rPr>
              <w:t> </w:t>
            </w:r>
          </w:p>
        </w:tc>
        <w:tc>
          <w:tcPr>
            <w:tcW w:w="79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673"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80"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29"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54"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c>
          <w:tcPr>
            <w:tcW w:w="317" w:type="dxa"/>
            <w:vMerge/>
            <w:tcBorders>
              <w:top w:val="nil"/>
              <w:left w:val="single" w:sz="4" w:space="0" w:color="auto"/>
              <w:bottom w:val="single" w:sz="4" w:space="0" w:color="000000"/>
              <w:right w:val="single" w:sz="4" w:space="0" w:color="auto"/>
            </w:tcBorders>
            <w:vAlign w:val="center"/>
            <w:hideMark/>
          </w:tcPr>
          <w:p w:rsidR="00A775E9" w:rsidRPr="00BF3A8D" w:rsidRDefault="00A775E9" w:rsidP="00C3598D">
            <w:pPr>
              <w:rPr>
                <w:color w:val="000000"/>
                <w:sz w:val="14"/>
                <w:szCs w:val="14"/>
              </w:rPr>
            </w:pPr>
          </w:p>
        </w:tc>
      </w:tr>
    </w:tbl>
    <w:p w:rsidR="00A775E9" w:rsidRDefault="00A775E9" w:rsidP="00A775E9">
      <w:pPr>
        <w:sectPr w:rsidR="00A775E9" w:rsidSect="00BF3A8D">
          <w:pgSz w:w="16838" w:h="11906" w:orient="landscape"/>
          <w:pgMar w:top="1701" w:right="567" w:bottom="851" w:left="567" w:header="709" w:footer="709" w:gutter="0"/>
          <w:cols w:space="708"/>
          <w:docGrid w:linePitch="360"/>
        </w:sectPr>
      </w:pPr>
    </w:p>
    <w:p w:rsidR="00C27525" w:rsidRDefault="00A775E9" w:rsidP="00A775E9">
      <w:pPr>
        <w:jc w:val="center"/>
        <w:rPr>
          <w:b/>
          <w:sz w:val="18"/>
          <w:szCs w:val="18"/>
        </w:rPr>
      </w:pPr>
      <w:r w:rsidRPr="006C28C1">
        <w:rPr>
          <w:b/>
          <w:sz w:val="18"/>
          <w:szCs w:val="18"/>
        </w:rPr>
        <w:lastRenderedPageBreak/>
        <w:t>АДМИНИСТРАЦИЯ ЧЕКРУШАНСКОГО СЕЛЬСКОГО ПОСЕЛЕНИЯ</w:t>
      </w:r>
    </w:p>
    <w:p w:rsidR="00A775E9" w:rsidRPr="006C28C1" w:rsidRDefault="00A775E9" w:rsidP="00A775E9">
      <w:pPr>
        <w:jc w:val="center"/>
        <w:rPr>
          <w:b/>
          <w:sz w:val="18"/>
          <w:szCs w:val="18"/>
        </w:rPr>
      </w:pPr>
      <w:r w:rsidRPr="006C28C1">
        <w:rPr>
          <w:b/>
          <w:sz w:val="18"/>
          <w:szCs w:val="18"/>
        </w:rPr>
        <w:t xml:space="preserve"> ТАРСКОГО МУНИЦИПАЛЬНОГО РАЙОНА ОМСКОЙ ОБЛАСТИ</w:t>
      </w:r>
    </w:p>
    <w:p w:rsidR="00A775E9" w:rsidRPr="006C28C1" w:rsidRDefault="00A775E9" w:rsidP="00A775E9">
      <w:pPr>
        <w:rPr>
          <w:sz w:val="18"/>
          <w:szCs w:val="18"/>
        </w:rPr>
      </w:pPr>
    </w:p>
    <w:p w:rsidR="00A775E9" w:rsidRPr="006C28C1" w:rsidRDefault="00A775E9" w:rsidP="00A775E9">
      <w:pPr>
        <w:tabs>
          <w:tab w:val="left" w:pos="3255"/>
          <w:tab w:val="center" w:pos="4677"/>
        </w:tabs>
        <w:jc w:val="center"/>
        <w:rPr>
          <w:caps/>
          <w:sz w:val="18"/>
          <w:szCs w:val="18"/>
        </w:rPr>
      </w:pPr>
      <w:r w:rsidRPr="006C28C1">
        <w:rPr>
          <w:caps/>
          <w:sz w:val="18"/>
          <w:szCs w:val="18"/>
        </w:rPr>
        <w:t>Постановление</w:t>
      </w:r>
    </w:p>
    <w:p w:rsidR="00A775E9" w:rsidRPr="006C28C1" w:rsidRDefault="00A775E9" w:rsidP="00A775E9">
      <w:pPr>
        <w:tabs>
          <w:tab w:val="left" w:pos="3255"/>
          <w:tab w:val="center" w:pos="4677"/>
        </w:tabs>
        <w:rPr>
          <w:caps/>
          <w:sz w:val="18"/>
          <w:szCs w:val="18"/>
        </w:rPr>
      </w:pPr>
    </w:p>
    <w:p w:rsidR="00A775E9" w:rsidRPr="006C28C1" w:rsidRDefault="00A775E9" w:rsidP="00A775E9">
      <w:pPr>
        <w:rPr>
          <w:sz w:val="18"/>
          <w:szCs w:val="18"/>
        </w:rPr>
      </w:pPr>
      <w:r w:rsidRPr="006C28C1">
        <w:rPr>
          <w:sz w:val="18"/>
          <w:szCs w:val="18"/>
        </w:rPr>
        <w:t xml:space="preserve">14 февраля 2024  года                                                                                   </w:t>
      </w:r>
      <w:r w:rsidR="00C27525">
        <w:rPr>
          <w:sz w:val="18"/>
          <w:szCs w:val="18"/>
        </w:rPr>
        <w:t xml:space="preserve">                                                                               </w:t>
      </w:r>
      <w:r w:rsidRPr="006C28C1">
        <w:rPr>
          <w:sz w:val="18"/>
          <w:szCs w:val="18"/>
        </w:rPr>
        <w:t xml:space="preserve">   № 8</w:t>
      </w:r>
    </w:p>
    <w:p w:rsidR="00A775E9" w:rsidRPr="006C28C1" w:rsidRDefault="00A775E9" w:rsidP="00A775E9">
      <w:pPr>
        <w:rPr>
          <w:sz w:val="18"/>
          <w:szCs w:val="18"/>
        </w:rPr>
      </w:pPr>
    </w:p>
    <w:p w:rsidR="00A775E9" w:rsidRPr="006C28C1" w:rsidRDefault="00A775E9" w:rsidP="00A775E9">
      <w:pPr>
        <w:jc w:val="center"/>
        <w:rPr>
          <w:sz w:val="18"/>
          <w:szCs w:val="18"/>
        </w:rPr>
      </w:pPr>
      <w:r w:rsidRPr="006C28C1">
        <w:rPr>
          <w:sz w:val="18"/>
          <w:szCs w:val="18"/>
        </w:rPr>
        <w:t>с. Чекрушево</w:t>
      </w:r>
    </w:p>
    <w:p w:rsidR="00A775E9" w:rsidRPr="006C28C1" w:rsidRDefault="00A775E9" w:rsidP="00A775E9">
      <w:pPr>
        <w:jc w:val="center"/>
        <w:rPr>
          <w:sz w:val="18"/>
          <w:szCs w:val="18"/>
        </w:rPr>
      </w:pPr>
    </w:p>
    <w:p w:rsidR="00A775E9" w:rsidRPr="006C28C1" w:rsidRDefault="00A775E9" w:rsidP="00A775E9">
      <w:pPr>
        <w:pStyle w:val="Style5"/>
        <w:widowControl/>
        <w:spacing w:line="240" w:lineRule="auto"/>
        <w:rPr>
          <w:rStyle w:val="FontStyle19"/>
          <w:b/>
          <w:sz w:val="18"/>
          <w:szCs w:val="18"/>
        </w:rPr>
      </w:pPr>
      <w:r w:rsidRPr="006C28C1">
        <w:rPr>
          <w:sz w:val="18"/>
          <w:szCs w:val="18"/>
        </w:rPr>
        <w:t>О внесении изменений в постановление Администрации Чекрушанского сельского поселения Тарского муниципального района № 48 от 24.04.2023 года «</w:t>
      </w:r>
      <w:r w:rsidRPr="006C28C1">
        <w:rPr>
          <w:bCs/>
          <w:iCs/>
          <w:sz w:val="18"/>
          <w:szCs w:val="18"/>
        </w:rPr>
        <w:t xml:space="preserve">Об утверждении муниципальной программы Чекрушанского сельского поселения </w:t>
      </w:r>
      <w:r w:rsidRPr="006C28C1">
        <w:rPr>
          <w:rStyle w:val="FontStyle19"/>
          <w:sz w:val="18"/>
          <w:szCs w:val="18"/>
        </w:rPr>
        <w:t>Тарского муниципального района Омской области «Формирование комфортной городской среды»</w:t>
      </w:r>
      <w:r w:rsidRPr="006C28C1">
        <w:rPr>
          <w:bCs/>
          <w:sz w:val="18"/>
          <w:szCs w:val="18"/>
        </w:rPr>
        <w:t xml:space="preserve"> на период 2023– 2028 годы»</w:t>
      </w:r>
    </w:p>
    <w:p w:rsidR="00A775E9" w:rsidRPr="006C28C1" w:rsidRDefault="00A775E9" w:rsidP="00A775E9">
      <w:pPr>
        <w:jc w:val="center"/>
        <w:rPr>
          <w:sz w:val="18"/>
          <w:szCs w:val="18"/>
        </w:rPr>
      </w:pPr>
    </w:p>
    <w:p w:rsidR="00A775E9" w:rsidRPr="006C28C1" w:rsidRDefault="00A775E9" w:rsidP="00A775E9">
      <w:pPr>
        <w:ind w:firstLine="720"/>
        <w:jc w:val="both"/>
        <w:rPr>
          <w:sz w:val="18"/>
          <w:szCs w:val="18"/>
        </w:rPr>
      </w:pPr>
      <w:r w:rsidRPr="006C28C1">
        <w:rPr>
          <w:sz w:val="18"/>
          <w:szCs w:val="18"/>
        </w:rPr>
        <w:t>1. Внести в постановление Администрации Чекрушанского сельского поселения Тарского муниципального района № 48 от 24.04.2023 года «</w:t>
      </w:r>
      <w:r w:rsidRPr="006C28C1">
        <w:rPr>
          <w:bCs/>
          <w:iCs/>
          <w:sz w:val="18"/>
          <w:szCs w:val="18"/>
        </w:rPr>
        <w:t xml:space="preserve">Об утверждении муниципальной программы Чекрушанского сельского поселения </w:t>
      </w:r>
      <w:r w:rsidRPr="006C28C1">
        <w:rPr>
          <w:rStyle w:val="FontStyle19"/>
          <w:sz w:val="18"/>
          <w:szCs w:val="18"/>
        </w:rPr>
        <w:t>Тарского муниципального района Омской области «Формирование комфортной городской среды»</w:t>
      </w:r>
      <w:r w:rsidRPr="006C28C1">
        <w:rPr>
          <w:bCs/>
          <w:sz w:val="18"/>
          <w:szCs w:val="18"/>
        </w:rPr>
        <w:t xml:space="preserve"> на период 2023– 2028 годы</w:t>
      </w:r>
      <w:r w:rsidRPr="006C28C1">
        <w:rPr>
          <w:sz w:val="18"/>
          <w:szCs w:val="18"/>
        </w:rPr>
        <w:t>» следующие изменения:</w:t>
      </w:r>
    </w:p>
    <w:p w:rsidR="00A775E9" w:rsidRPr="006C28C1" w:rsidRDefault="00A775E9" w:rsidP="00A775E9">
      <w:pPr>
        <w:pStyle w:val="Style5"/>
        <w:widowControl/>
        <w:spacing w:line="240" w:lineRule="auto"/>
        <w:jc w:val="both"/>
        <w:rPr>
          <w:rStyle w:val="FontStyle19"/>
          <w:sz w:val="18"/>
          <w:szCs w:val="18"/>
        </w:rPr>
      </w:pPr>
      <w:r w:rsidRPr="006C28C1">
        <w:rPr>
          <w:sz w:val="18"/>
          <w:szCs w:val="18"/>
        </w:rPr>
        <w:t xml:space="preserve">      1.1. Приложение №1 </w:t>
      </w:r>
      <w:r w:rsidRPr="006C28C1">
        <w:rPr>
          <w:rStyle w:val="FontStyle19"/>
          <w:sz w:val="18"/>
          <w:szCs w:val="18"/>
        </w:rPr>
        <w:t>Муниципальная программа Чекрушанского сельского поселения Тарского муниципального района Омской области «Формирование комфортной городской среды»</w:t>
      </w:r>
      <w:r w:rsidRPr="006C28C1">
        <w:rPr>
          <w:bCs/>
          <w:sz w:val="18"/>
          <w:szCs w:val="18"/>
        </w:rPr>
        <w:t xml:space="preserve"> на период 2023– 2028 годы»</w:t>
      </w:r>
    </w:p>
    <w:p w:rsidR="00A775E9" w:rsidRPr="006C28C1" w:rsidRDefault="00A775E9" w:rsidP="00A775E9">
      <w:pPr>
        <w:pStyle w:val="Style4"/>
        <w:widowControl/>
        <w:ind w:left="102" w:right="102"/>
        <w:rPr>
          <w:rStyle w:val="FontStyle19"/>
          <w:sz w:val="18"/>
          <w:szCs w:val="18"/>
        </w:rPr>
      </w:pPr>
      <w:r w:rsidRPr="006C28C1">
        <w:rPr>
          <w:sz w:val="18"/>
          <w:szCs w:val="18"/>
        </w:rPr>
        <w:t xml:space="preserve">пункт 1 </w:t>
      </w:r>
      <w:r w:rsidRPr="006C28C1">
        <w:rPr>
          <w:rStyle w:val="FontStyle19"/>
          <w:sz w:val="18"/>
          <w:szCs w:val="18"/>
        </w:rPr>
        <w:t xml:space="preserve">Паспорт программы Чекрушанского сельского поселения «Формирование комфортной городской среды» на период 2023-2028 годы» </w:t>
      </w:r>
      <w:r w:rsidRPr="006C28C1">
        <w:rPr>
          <w:sz w:val="18"/>
          <w:szCs w:val="18"/>
        </w:rPr>
        <w:t>строку Объемы и источники финансирования муниципальной программы в целом и по годам ее реализации</w:t>
      </w:r>
      <w:r w:rsidRPr="006C28C1">
        <w:rPr>
          <w:rStyle w:val="FontStyle19"/>
          <w:b/>
          <w:sz w:val="18"/>
          <w:szCs w:val="18"/>
        </w:rPr>
        <w:t xml:space="preserve"> </w:t>
      </w:r>
      <w:r w:rsidRPr="006C28C1">
        <w:rPr>
          <w:sz w:val="18"/>
          <w:szCs w:val="18"/>
        </w:rPr>
        <w:t>изложить в следующей редакции:</w:t>
      </w:r>
      <w:r w:rsidRPr="006C28C1">
        <w:rPr>
          <w:rStyle w:val="FontStyle19"/>
          <w:sz w:val="18"/>
          <w:szCs w:val="18"/>
        </w:rPr>
        <w:t xml:space="preserve">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Общий объем финансирования составляет </w:t>
      </w:r>
      <w:r w:rsidRPr="006C28C1">
        <w:rPr>
          <w:sz w:val="18"/>
          <w:szCs w:val="18"/>
        </w:rPr>
        <w:t xml:space="preserve">1720130,01 </w:t>
      </w:r>
      <w:r w:rsidRPr="006C28C1">
        <w:rPr>
          <w:rStyle w:val="FontStyle19"/>
          <w:sz w:val="18"/>
          <w:szCs w:val="18"/>
        </w:rPr>
        <w:t xml:space="preserve">руб., в том числе по годам: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1607790,89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году- 112339,12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целевого характера из областного бюджета составят 1073647,33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1073647,33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целевого характера из бюджета муниципального района составят 125000,00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125000,00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налоговых и неналоговых доходов, составят 253982,68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227632,68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году- 26350,00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Прогнозируемый объем поступлений из внебюджетных источников составит 267500,00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181510,88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году- 85989,12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pStyle w:val="Style4"/>
        <w:widowControl/>
        <w:ind w:right="102" w:firstLine="709"/>
        <w:rPr>
          <w:sz w:val="18"/>
          <w:szCs w:val="18"/>
        </w:rPr>
      </w:pPr>
      <w:r w:rsidRPr="006C28C1">
        <w:rPr>
          <w:sz w:val="18"/>
          <w:szCs w:val="18"/>
        </w:rPr>
        <w:t>Источниками финансирования программы являются налоговые и неналоговые доходы бюджета Чекрушанского сельского поселения, поступления целевого характера из областного бюджета, внебюджетных источников. Объем средств областного бюджета, внебюджетных источников уточняется ежегодно.</w:t>
      </w:r>
    </w:p>
    <w:p w:rsidR="00A775E9" w:rsidRPr="006C28C1" w:rsidRDefault="00A775E9" w:rsidP="00A775E9">
      <w:pPr>
        <w:pStyle w:val="Style4"/>
        <w:widowControl/>
        <w:ind w:right="102" w:firstLine="709"/>
        <w:rPr>
          <w:sz w:val="18"/>
          <w:szCs w:val="18"/>
        </w:rPr>
      </w:pPr>
      <w:r w:rsidRPr="006C28C1">
        <w:rPr>
          <w:sz w:val="18"/>
          <w:szCs w:val="18"/>
        </w:rPr>
        <w:t>Объем бюджетного финансирования будет уточняться исходя из возможностей местного бюджета, мониторинга эффективности мероприятий, предусмотренных муниципальной программой.</w:t>
      </w:r>
    </w:p>
    <w:p w:rsidR="00A775E9" w:rsidRPr="006C28C1" w:rsidRDefault="00A775E9" w:rsidP="00A775E9">
      <w:pPr>
        <w:pStyle w:val="Style5"/>
        <w:widowControl/>
        <w:spacing w:before="62" w:line="240" w:lineRule="auto"/>
        <w:ind w:right="45"/>
        <w:jc w:val="both"/>
        <w:rPr>
          <w:sz w:val="18"/>
          <w:szCs w:val="18"/>
        </w:rPr>
      </w:pPr>
      <w:r w:rsidRPr="006C28C1">
        <w:rPr>
          <w:sz w:val="18"/>
          <w:szCs w:val="18"/>
        </w:rPr>
        <w:t>Сведения о размере и направлениях расходования средств, направленных на финансовое обеспечение программы и необходимых для ее реализации, содержатся в приложении № 2 к муниципальной программе</w:t>
      </w:r>
    </w:p>
    <w:p w:rsidR="00A775E9" w:rsidRPr="006C28C1" w:rsidRDefault="00A775E9" w:rsidP="00A775E9">
      <w:pPr>
        <w:pStyle w:val="Style5"/>
        <w:widowControl/>
        <w:spacing w:line="240" w:lineRule="auto"/>
        <w:ind w:right="1958"/>
        <w:jc w:val="both"/>
        <w:rPr>
          <w:rStyle w:val="FontStyle19"/>
          <w:sz w:val="18"/>
          <w:szCs w:val="18"/>
        </w:rPr>
      </w:pPr>
      <w:r w:rsidRPr="006C28C1">
        <w:rPr>
          <w:sz w:val="18"/>
          <w:szCs w:val="18"/>
        </w:rPr>
        <w:t xml:space="preserve">      Приложение №1 </w:t>
      </w:r>
      <w:r w:rsidRPr="006C28C1">
        <w:rPr>
          <w:rStyle w:val="FontStyle19"/>
          <w:sz w:val="18"/>
          <w:szCs w:val="18"/>
        </w:rPr>
        <w:t xml:space="preserve">Подпрограмма </w:t>
      </w:r>
    </w:p>
    <w:p w:rsidR="00A775E9" w:rsidRPr="006C28C1" w:rsidRDefault="00A775E9" w:rsidP="00A775E9">
      <w:pPr>
        <w:pStyle w:val="Style5"/>
        <w:widowControl/>
        <w:spacing w:line="240" w:lineRule="auto"/>
        <w:ind w:right="-3"/>
        <w:jc w:val="both"/>
        <w:rPr>
          <w:rStyle w:val="FontStyle19"/>
          <w:sz w:val="18"/>
          <w:szCs w:val="18"/>
        </w:rPr>
      </w:pPr>
      <w:r w:rsidRPr="006C28C1">
        <w:rPr>
          <w:rStyle w:val="FontStyle19"/>
          <w:sz w:val="18"/>
          <w:szCs w:val="18"/>
        </w:rPr>
        <w:lastRenderedPageBreak/>
        <w:t xml:space="preserve">«Благоустройство общественных территории Чекрушанского сельского поселения Тарского муниципального района Омской области» Паспорт подпрограммы «Благоустройство общественных территорий Чекрушанского сельского поселения Тарского муниципального района Омской области» строку </w:t>
      </w:r>
      <w:r w:rsidRPr="006C28C1">
        <w:rPr>
          <w:sz w:val="18"/>
          <w:szCs w:val="18"/>
        </w:rPr>
        <w:t xml:space="preserve">Перечень основных мероприятий изложить в следующей редакции: </w:t>
      </w:r>
      <w:r w:rsidRPr="006C28C1">
        <w:rPr>
          <w:rStyle w:val="FontStyle19"/>
          <w:sz w:val="18"/>
          <w:szCs w:val="18"/>
        </w:rPr>
        <w:t xml:space="preserve">- Формирование современной городской среды, в том числе благоустройство общественных территорий; </w:t>
      </w:r>
    </w:p>
    <w:p w:rsidR="00A775E9" w:rsidRPr="006C28C1" w:rsidRDefault="00A775E9" w:rsidP="00A775E9">
      <w:pPr>
        <w:pStyle w:val="Style4"/>
        <w:widowControl/>
        <w:ind w:left="102" w:right="102" w:firstLine="38"/>
        <w:rPr>
          <w:rStyle w:val="FontStyle19"/>
          <w:sz w:val="18"/>
          <w:szCs w:val="18"/>
        </w:rPr>
      </w:pPr>
      <w:r w:rsidRPr="006C28C1">
        <w:rPr>
          <w:rStyle w:val="FontStyle19"/>
          <w:sz w:val="18"/>
          <w:szCs w:val="18"/>
        </w:rPr>
        <w:t>- Реализация инициативных проектов в сфере формирования комфортной городской среды (Обустройство места захоронения (кладбища) в с. Чекрушево Тарского муниципального района Омской области)</w:t>
      </w:r>
    </w:p>
    <w:p w:rsidR="00A775E9" w:rsidRPr="006C28C1" w:rsidRDefault="00A775E9" w:rsidP="00A775E9">
      <w:pPr>
        <w:pStyle w:val="Style5"/>
        <w:widowControl/>
        <w:spacing w:before="62" w:line="240" w:lineRule="auto"/>
        <w:ind w:right="45"/>
        <w:jc w:val="both"/>
        <w:rPr>
          <w:rStyle w:val="FontStyle19"/>
          <w:sz w:val="18"/>
          <w:szCs w:val="18"/>
        </w:rPr>
      </w:pPr>
      <w:r w:rsidRPr="006C28C1">
        <w:rPr>
          <w:rStyle w:val="FontStyle19"/>
          <w:sz w:val="18"/>
          <w:szCs w:val="18"/>
        </w:rPr>
        <w:t>-Приобретение, установка и (или) строительство комплексных спортивно-игровых площадок и (или) комплексных детских игровых площадок.</w:t>
      </w:r>
    </w:p>
    <w:p w:rsidR="00A775E9" w:rsidRPr="006C28C1" w:rsidRDefault="00A775E9" w:rsidP="00A775E9">
      <w:pPr>
        <w:pStyle w:val="Style4"/>
        <w:widowControl/>
        <w:ind w:left="102" w:right="102"/>
        <w:rPr>
          <w:rStyle w:val="FontStyle19"/>
          <w:sz w:val="18"/>
          <w:szCs w:val="18"/>
        </w:rPr>
      </w:pPr>
      <w:r w:rsidRPr="006C28C1">
        <w:rPr>
          <w:sz w:val="18"/>
          <w:szCs w:val="18"/>
        </w:rPr>
        <w:t xml:space="preserve">    Строку: Объемы и источники финансирования подпрограммы в целом и по годам ее реализации изложить в следующей редакции: </w:t>
      </w:r>
      <w:r w:rsidRPr="006C28C1">
        <w:rPr>
          <w:rStyle w:val="FontStyle19"/>
          <w:sz w:val="18"/>
          <w:szCs w:val="18"/>
        </w:rPr>
        <w:t>Общий объем финансирования составляет:</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Общий объем финансирования составляет </w:t>
      </w:r>
    </w:p>
    <w:p w:rsidR="00A775E9" w:rsidRPr="006C28C1" w:rsidRDefault="00A775E9" w:rsidP="00A775E9">
      <w:pPr>
        <w:pStyle w:val="Style4"/>
        <w:widowControl/>
        <w:ind w:left="102" w:right="102"/>
        <w:rPr>
          <w:rStyle w:val="FontStyle19"/>
          <w:sz w:val="18"/>
          <w:szCs w:val="18"/>
        </w:rPr>
      </w:pPr>
      <w:r w:rsidRPr="006C28C1">
        <w:rPr>
          <w:sz w:val="18"/>
          <w:szCs w:val="18"/>
        </w:rPr>
        <w:t xml:space="preserve">1720130,01 </w:t>
      </w:r>
      <w:r w:rsidRPr="006C28C1">
        <w:rPr>
          <w:rStyle w:val="FontStyle19"/>
          <w:sz w:val="18"/>
          <w:szCs w:val="18"/>
        </w:rPr>
        <w:t xml:space="preserve">руб., в том числе по годам: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1607790,89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году- 112339,12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целевого характера из областного бюджета составят 1073647,33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1073647,33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целевого характера из бюджета муниципального района составят 125000,00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125000,00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налоговых и неналоговых доходов, составят 253982,68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227632,68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году- 26350,00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Прогнозируемый объем поступлений из внебюджетных источников составит 267500,00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181510,88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году- 85989,12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5"/>
        <w:widowControl/>
        <w:spacing w:before="62" w:line="240" w:lineRule="auto"/>
        <w:ind w:right="45"/>
        <w:jc w:val="both"/>
        <w:rPr>
          <w:sz w:val="18"/>
          <w:szCs w:val="18"/>
        </w:rPr>
      </w:pPr>
      <w:r w:rsidRPr="006C28C1">
        <w:rPr>
          <w:rStyle w:val="FontStyle19"/>
          <w:sz w:val="18"/>
          <w:szCs w:val="18"/>
        </w:rPr>
        <w:t>в 2028 году- 0,00 ру</w:t>
      </w:r>
      <w:r w:rsidRPr="006C28C1">
        <w:rPr>
          <w:sz w:val="18"/>
          <w:szCs w:val="18"/>
        </w:rPr>
        <w:t xml:space="preserve"> </w:t>
      </w:r>
    </w:p>
    <w:p w:rsidR="00A775E9" w:rsidRPr="006C28C1" w:rsidRDefault="00A775E9" w:rsidP="00A775E9">
      <w:pPr>
        <w:pStyle w:val="Style5"/>
        <w:widowControl/>
        <w:spacing w:before="62" w:line="240" w:lineRule="auto"/>
        <w:ind w:right="45"/>
        <w:jc w:val="both"/>
        <w:rPr>
          <w:sz w:val="18"/>
          <w:szCs w:val="18"/>
        </w:rPr>
      </w:pPr>
      <w:r w:rsidRPr="006C28C1">
        <w:rPr>
          <w:sz w:val="18"/>
          <w:szCs w:val="18"/>
        </w:rPr>
        <w:t>Источниками финансирования программы являются налоговые и неналоговые доходы бюджета Чекрушанского сельского поселения, поступления целевого характера из областного бюджета, бюджета муниципального района, внебюджетных источников. Объем средств областного бюджета, внебюджетных источников уточняется ежегодно.</w:t>
      </w:r>
    </w:p>
    <w:p w:rsidR="00A775E9" w:rsidRPr="006C28C1" w:rsidRDefault="00A775E9" w:rsidP="00A775E9">
      <w:pPr>
        <w:pStyle w:val="Style5"/>
        <w:widowControl/>
        <w:spacing w:line="240" w:lineRule="auto"/>
        <w:jc w:val="both"/>
        <w:rPr>
          <w:sz w:val="18"/>
          <w:szCs w:val="18"/>
        </w:rPr>
      </w:pPr>
      <w:r w:rsidRPr="006C28C1">
        <w:rPr>
          <w:sz w:val="18"/>
          <w:szCs w:val="18"/>
        </w:rPr>
        <w:t xml:space="preserve">      Пункт 7. Объем финансовых ресурсов, необходимых для реализации подпрограммы в целом и по источникам финансирования изложить в следующей редакции: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Общий объем финансирования составляет </w:t>
      </w:r>
    </w:p>
    <w:p w:rsidR="00A775E9" w:rsidRPr="006C28C1" w:rsidRDefault="00A775E9" w:rsidP="00A775E9">
      <w:pPr>
        <w:pStyle w:val="Style4"/>
        <w:widowControl/>
        <w:ind w:left="102" w:right="102"/>
        <w:rPr>
          <w:rStyle w:val="FontStyle19"/>
          <w:sz w:val="18"/>
          <w:szCs w:val="18"/>
        </w:rPr>
      </w:pPr>
      <w:r w:rsidRPr="006C28C1">
        <w:rPr>
          <w:sz w:val="18"/>
          <w:szCs w:val="18"/>
        </w:rPr>
        <w:t xml:space="preserve">1720130,01 </w:t>
      </w:r>
      <w:r w:rsidRPr="006C28C1">
        <w:rPr>
          <w:rStyle w:val="FontStyle19"/>
          <w:sz w:val="18"/>
          <w:szCs w:val="18"/>
        </w:rPr>
        <w:t xml:space="preserve">руб., в том числе по годам: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1607790,89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году- 112339,12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целевого характера из областного бюджета составят 1073647,33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1073647,33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lastRenderedPageBreak/>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целевого характера из бюджета муниципального района составят 125000,00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125000,00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Из общего объема расходы  местного бюджета за счет поступлений налоговых и неналоговых доходов, составят 253982,68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227632,68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году- 26350,00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2028 году- 0,00 руб.</w:t>
      </w:r>
    </w:p>
    <w:p w:rsidR="00A775E9" w:rsidRPr="006C28C1" w:rsidRDefault="00A775E9" w:rsidP="00A775E9">
      <w:pPr>
        <w:ind w:left="101"/>
        <w:jc w:val="both"/>
        <w:rPr>
          <w:sz w:val="18"/>
          <w:szCs w:val="18"/>
        </w:rPr>
      </w:pPr>
      <w:r w:rsidRPr="006C28C1">
        <w:rPr>
          <w:sz w:val="18"/>
          <w:szCs w:val="18"/>
        </w:rPr>
        <w:t>Прогнозируемый объем поступлений из внебюджетных источников составит 267500,00 руб., в том числе по годам:</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 xml:space="preserve">в 2023 году- </w:t>
      </w:r>
      <w:r w:rsidRPr="006C28C1">
        <w:rPr>
          <w:sz w:val="18"/>
          <w:szCs w:val="18"/>
        </w:rPr>
        <w:t xml:space="preserve">181510,88 </w:t>
      </w:r>
      <w:r w:rsidRPr="006C28C1">
        <w:rPr>
          <w:rStyle w:val="FontStyle19"/>
          <w:sz w:val="18"/>
          <w:szCs w:val="18"/>
        </w:rPr>
        <w:t xml:space="preserve">руб.; </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2024 году- 85989,12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2025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2026 году- 0,00 руб.;</w:t>
      </w:r>
    </w:p>
    <w:p w:rsidR="00A775E9" w:rsidRPr="006C28C1" w:rsidRDefault="00A775E9" w:rsidP="00A775E9">
      <w:pPr>
        <w:pStyle w:val="Style4"/>
        <w:widowControl/>
        <w:ind w:left="102" w:right="102"/>
        <w:rPr>
          <w:rStyle w:val="FontStyle19"/>
          <w:sz w:val="18"/>
          <w:szCs w:val="18"/>
        </w:rPr>
      </w:pPr>
      <w:r w:rsidRPr="006C28C1">
        <w:rPr>
          <w:rStyle w:val="FontStyle19"/>
          <w:sz w:val="18"/>
          <w:szCs w:val="18"/>
        </w:rPr>
        <w:t>в 2027 году- 0,00 руб.;</w:t>
      </w:r>
    </w:p>
    <w:p w:rsidR="00A775E9" w:rsidRPr="006C28C1" w:rsidRDefault="00A775E9" w:rsidP="00A775E9">
      <w:pPr>
        <w:pStyle w:val="Style4"/>
        <w:widowControl/>
        <w:ind w:right="102"/>
        <w:rPr>
          <w:sz w:val="18"/>
          <w:szCs w:val="18"/>
        </w:rPr>
      </w:pPr>
      <w:r w:rsidRPr="006C28C1">
        <w:rPr>
          <w:rStyle w:val="FontStyle19"/>
          <w:sz w:val="18"/>
          <w:szCs w:val="18"/>
        </w:rPr>
        <w:t>в 2028 году- 0,00 руб.</w:t>
      </w:r>
      <w:r w:rsidRPr="006C28C1">
        <w:rPr>
          <w:sz w:val="18"/>
          <w:szCs w:val="18"/>
        </w:rPr>
        <w:t xml:space="preserve"> </w:t>
      </w:r>
    </w:p>
    <w:p w:rsidR="00A775E9" w:rsidRPr="006C28C1" w:rsidRDefault="00A775E9" w:rsidP="00A775E9">
      <w:pPr>
        <w:pStyle w:val="Style4"/>
        <w:widowControl/>
        <w:ind w:right="102"/>
        <w:rPr>
          <w:sz w:val="18"/>
          <w:szCs w:val="18"/>
        </w:rPr>
      </w:pPr>
      <w:r w:rsidRPr="006C28C1">
        <w:rPr>
          <w:sz w:val="18"/>
          <w:szCs w:val="18"/>
        </w:rPr>
        <w:t>Источниками финансирования программы являются налоговые и неналоговые доходы бюджета Чекрушанского сельского поселения, поступления целевого характера из областного бюджета, внебюджетных источников. Объем средств областного бюджета, внебюджетных источников уточняется ежегодно.</w:t>
      </w:r>
    </w:p>
    <w:p w:rsidR="00A775E9" w:rsidRPr="006C28C1" w:rsidRDefault="00A775E9" w:rsidP="00A775E9">
      <w:pPr>
        <w:suppressAutoHyphens/>
        <w:jc w:val="both"/>
        <w:rPr>
          <w:rStyle w:val="fontstyle01"/>
          <w:sz w:val="18"/>
          <w:szCs w:val="18"/>
        </w:rPr>
      </w:pPr>
      <w:r w:rsidRPr="006C28C1">
        <w:rPr>
          <w:rStyle w:val="fontstyle01"/>
          <w:sz w:val="18"/>
          <w:szCs w:val="18"/>
        </w:rPr>
        <w:t xml:space="preserve">      Приложение №1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изложить в следующей редакции:</w:t>
      </w:r>
    </w:p>
    <w:p w:rsidR="00A775E9" w:rsidRPr="006C28C1" w:rsidRDefault="00A775E9" w:rsidP="00A775E9">
      <w:pPr>
        <w:pStyle w:val="ConsPlusNormal"/>
        <w:suppressAutoHyphens/>
        <w:jc w:val="both"/>
        <w:rPr>
          <w:rFonts w:ascii="Times New Roman" w:hAnsi="Times New Roman"/>
          <w:sz w:val="18"/>
          <w:szCs w:val="18"/>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
        <w:gridCol w:w="5003"/>
        <w:gridCol w:w="3660"/>
      </w:tblGrid>
      <w:tr w:rsidR="00A775E9" w:rsidRPr="006C28C1" w:rsidTr="00C3598D">
        <w:trPr>
          <w:tblHeader/>
          <w:jc w:val="center"/>
        </w:trPr>
        <w:tc>
          <w:tcPr>
            <w:tcW w:w="513" w:type="dxa"/>
            <w:vAlign w:val="center"/>
          </w:tcPr>
          <w:p w:rsidR="00A775E9" w:rsidRPr="006C28C1" w:rsidRDefault="00A775E9" w:rsidP="00C3598D">
            <w:pPr>
              <w:pStyle w:val="ConsPlusNormal"/>
              <w:suppressAutoHyphens/>
              <w:jc w:val="center"/>
              <w:rPr>
                <w:rFonts w:ascii="Times New Roman" w:hAnsi="Times New Roman"/>
                <w:sz w:val="18"/>
                <w:szCs w:val="18"/>
              </w:rPr>
            </w:pPr>
            <w:r w:rsidRPr="006C28C1">
              <w:rPr>
                <w:rFonts w:ascii="Times New Roman" w:hAnsi="Times New Roman"/>
                <w:sz w:val="18"/>
                <w:szCs w:val="18"/>
              </w:rPr>
              <w:t>№ п/п</w:t>
            </w:r>
          </w:p>
        </w:tc>
        <w:tc>
          <w:tcPr>
            <w:tcW w:w="5003" w:type="dxa"/>
            <w:vAlign w:val="center"/>
          </w:tcPr>
          <w:p w:rsidR="00A775E9" w:rsidRPr="006C28C1" w:rsidRDefault="00A775E9" w:rsidP="00C3598D">
            <w:pPr>
              <w:pStyle w:val="ConsPlusNormal"/>
              <w:suppressAutoHyphens/>
              <w:jc w:val="center"/>
              <w:rPr>
                <w:rFonts w:ascii="Times New Roman" w:hAnsi="Times New Roman"/>
                <w:sz w:val="18"/>
                <w:szCs w:val="18"/>
              </w:rPr>
            </w:pPr>
            <w:r w:rsidRPr="006C28C1">
              <w:rPr>
                <w:rFonts w:ascii="Times New Roman" w:hAnsi="Times New Roman"/>
                <w:sz w:val="18"/>
                <w:szCs w:val="18"/>
              </w:rPr>
              <w:t>Адрес объекта</w:t>
            </w:r>
          </w:p>
        </w:tc>
        <w:tc>
          <w:tcPr>
            <w:tcW w:w="3660" w:type="dxa"/>
            <w:vAlign w:val="center"/>
          </w:tcPr>
          <w:p w:rsidR="00A775E9" w:rsidRPr="006C28C1" w:rsidRDefault="00A775E9" w:rsidP="00C3598D">
            <w:pPr>
              <w:pStyle w:val="ConsPlusNormal"/>
              <w:suppressAutoHyphens/>
              <w:jc w:val="center"/>
              <w:rPr>
                <w:rFonts w:ascii="Times New Roman" w:hAnsi="Times New Roman"/>
                <w:sz w:val="18"/>
                <w:szCs w:val="18"/>
              </w:rPr>
            </w:pPr>
            <w:r w:rsidRPr="006C28C1">
              <w:rPr>
                <w:rFonts w:ascii="Times New Roman" w:hAnsi="Times New Roman"/>
                <w:sz w:val="18"/>
                <w:szCs w:val="18"/>
              </w:rPr>
              <w:t>Собственник (пользователь) объекта</w:t>
            </w:r>
          </w:p>
        </w:tc>
      </w:tr>
      <w:tr w:rsidR="00A775E9" w:rsidRPr="006C28C1" w:rsidTr="00C3598D">
        <w:trPr>
          <w:jc w:val="center"/>
        </w:trPr>
        <w:tc>
          <w:tcPr>
            <w:tcW w:w="513" w:type="dxa"/>
          </w:tcPr>
          <w:p w:rsidR="00A775E9" w:rsidRPr="006C28C1" w:rsidRDefault="00A775E9" w:rsidP="00C3598D">
            <w:pPr>
              <w:pStyle w:val="ConsPlusNormal"/>
              <w:suppressAutoHyphens/>
              <w:jc w:val="right"/>
              <w:rPr>
                <w:rFonts w:ascii="Times New Roman" w:hAnsi="Times New Roman"/>
                <w:sz w:val="18"/>
                <w:szCs w:val="18"/>
              </w:rPr>
            </w:pPr>
            <w:r w:rsidRPr="006C28C1">
              <w:rPr>
                <w:rFonts w:ascii="Times New Roman" w:hAnsi="Times New Roman"/>
                <w:sz w:val="18"/>
                <w:szCs w:val="18"/>
              </w:rPr>
              <w:t>1</w:t>
            </w:r>
          </w:p>
        </w:tc>
        <w:tc>
          <w:tcPr>
            <w:tcW w:w="5003" w:type="dxa"/>
          </w:tcPr>
          <w:p w:rsidR="00A775E9" w:rsidRPr="006C28C1" w:rsidRDefault="00A775E9" w:rsidP="00C3598D">
            <w:pPr>
              <w:pStyle w:val="ConsPlusNormal"/>
              <w:suppressAutoHyphens/>
              <w:jc w:val="both"/>
              <w:rPr>
                <w:rFonts w:ascii="Times New Roman" w:hAnsi="Times New Roman"/>
                <w:sz w:val="18"/>
                <w:szCs w:val="18"/>
              </w:rPr>
            </w:pPr>
            <w:r w:rsidRPr="006C28C1">
              <w:rPr>
                <w:rFonts w:ascii="Times New Roman" w:hAnsi="Times New Roman"/>
                <w:sz w:val="18"/>
                <w:szCs w:val="18"/>
              </w:rPr>
              <w:t>Местоположение установлено относительно ориентира, расположенного за пределами участка. Ориентир с. Чекрушево. Участок находится примерно в 1500 м от ориентира по направлению на северо-запад. Почтовый адрес: Омская область, Тарский район.</w:t>
            </w:r>
          </w:p>
        </w:tc>
        <w:tc>
          <w:tcPr>
            <w:tcW w:w="3660" w:type="dxa"/>
          </w:tcPr>
          <w:p w:rsidR="00A775E9" w:rsidRPr="006C28C1" w:rsidRDefault="00A775E9" w:rsidP="00C3598D">
            <w:pPr>
              <w:pStyle w:val="ConsPlusNormal"/>
              <w:suppressAutoHyphens/>
              <w:jc w:val="both"/>
              <w:rPr>
                <w:rFonts w:ascii="Times New Roman" w:hAnsi="Times New Roman"/>
                <w:sz w:val="18"/>
                <w:szCs w:val="18"/>
              </w:rPr>
            </w:pPr>
            <w:r w:rsidRPr="006C28C1">
              <w:rPr>
                <w:rFonts w:ascii="Times New Roman" w:hAnsi="Times New Roman"/>
                <w:sz w:val="18"/>
                <w:szCs w:val="18"/>
              </w:rPr>
              <w:t>Администрация Чекрушанского сельского поселения Тарского муниципального района Омской области</w:t>
            </w:r>
          </w:p>
        </w:tc>
      </w:tr>
      <w:tr w:rsidR="00A775E9" w:rsidRPr="006C28C1" w:rsidTr="00C3598D">
        <w:trPr>
          <w:jc w:val="center"/>
        </w:trPr>
        <w:tc>
          <w:tcPr>
            <w:tcW w:w="513" w:type="dxa"/>
          </w:tcPr>
          <w:p w:rsidR="00A775E9" w:rsidRPr="006C28C1" w:rsidRDefault="00A775E9" w:rsidP="00C3598D">
            <w:pPr>
              <w:pStyle w:val="ConsPlusNormal"/>
              <w:suppressAutoHyphens/>
              <w:jc w:val="right"/>
              <w:rPr>
                <w:rFonts w:ascii="Times New Roman" w:hAnsi="Times New Roman"/>
                <w:sz w:val="18"/>
                <w:szCs w:val="18"/>
              </w:rPr>
            </w:pPr>
            <w:r w:rsidRPr="006C28C1">
              <w:rPr>
                <w:rFonts w:ascii="Times New Roman" w:hAnsi="Times New Roman"/>
                <w:sz w:val="18"/>
                <w:szCs w:val="18"/>
              </w:rPr>
              <w:t>2</w:t>
            </w:r>
          </w:p>
        </w:tc>
        <w:tc>
          <w:tcPr>
            <w:tcW w:w="5003" w:type="dxa"/>
          </w:tcPr>
          <w:p w:rsidR="00A775E9" w:rsidRPr="006C28C1" w:rsidRDefault="00A775E9" w:rsidP="00C3598D">
            <w:pPr>
              <w:pStyle w:val="ConsPlusNormal"/>
              <w:suppressAutoHyphens/>
              <w:jc w:val="both"/>
              <w:rPr>
                <w:rFonts w:ascii="Times New Roman" w:hAnsi="Times New Roman"/>
                <w:sz w:val="18"/>
                <w:szCs w:val="18"/>
              </w:rPr>
            </w:pPr>
            <w:r w:rsidRPr="006C28C1">
              <w:rPr>
                <w:rFonts w:ascii="Times New Roman" w:hAnsi="Times New Roman"/>
                <w:sz w:val="18"/>
                <w:szCs w:val="18"/>
              </w:rPr>
              <w:t>РФ, Омская область, Тарский муниципальный район, Чекрушанское сельское поселение, с. Чекрушево, ул. Первомайская, з/у 26А</w:t>
            </w:r>
          </w:p>
        </w:tc>
        <w:tc>
          <w:tcPr>
            <w:tcW w:w="3660" w:type="dxa"/>
          </w:tcPr>
          <w:p w:rsidR="00A775E9" w:rsidRPr="006C28C1" w:rsidRDefault="00A775E9" w:rsidP="00C3598D">
            <w:pPr>
              <w:pStyle w:val="ConsPlusNormal"/>
              <w:suppressAutoHyphens/>
              <w:jc w:val="both"/>
              <w:rPr>
                <w:rFonts w:ascii="Times New Roman" w:hAnsi="Times New Roman"/>
                <w:sz w:val="18"/>
                <w:szCs w:val="18"/>
              </w:rPr>
            </w:pPr>
            <w:r w:rsidRPr="006C28C1">
              <w:rPr>
                <w:rFonts w:ascii="Times New Roman" w:hAnsi="Times New Roman"/>
                <w:sz w:val="18"/>
                <w:szCs w:val="18"/>
              </w:rPr>
              <w:t>Администрация Чекрушанского сельского поселения Тарского муниципального района Омской области</w:t>
            </w:r>
          </w:p>
        </w:tc>
      </w:tr>
    </w:tbl>
    <w:p w:rsidR="00A775E9" w:rsidRPr="006C28C1" w:rsidRDefault="00A775E9" w:rsidP="00A775E9">
      <w:pPr>
        <w:pStyle w:val="Style4"/>
        <w:widowControl/>
        <w:ind w:right="102"/>
        <w:rPr>
          <w:sz w:val="18"/>
          <w:szCs w:val="18"/>
        </w:rPr>
      </w:pPr>
      <w:r w:rsidRPr="006C28C1">
        <w:rPr>
          <w:sz w:val="18"/>
          <w:szCs w:val="18"/>
        </w:rPr>
        <w:t xml:space="preserve">  </w:t>
      </w:r>
    </w:p>
    <w:p w:rsidR="00A775E9" w:rsidRPr="006C28C1" w:rsidRDefault="00A775E9" w:rsidP="00A775E9">
      <w:pPr>
        <w:pStyle w:val="Style4"/>
        <w:widowControl/>
        <w:ind w:right="102"/>
        <w:rPr>
          <w:sz w:val="18"/>
          <w:szCs w:val="18"/>
        </w:rPr>
      </w:pPr>
      <w:r w:rsidRPr="006C28C1">
        <w:rPr>
          <w:sz w:val="18"/>
          <w:szCs w:val="18"/>
        </w:rPr>
        <w:t xml:space="preserve">      Приложение № 2 </w:t>
      </w:r>
    </w:p>
    <w:p w:rsidR="00A775E9" w:rsidRPr="006C28C1" w:rsidRDefault="00A775E9" w:rsidP="00A775E9">
      <w:pPr>
        <w:jc w:val="both"/>
        <w:rPr>
          <w:color w:val="000000"/>
          <w:sz w:val="18"/>
          <w:szCs w:val="18"/>
        </w:rPr>
        <w:sectPr w:rsidR="00A775E9" w:rsidRPr="006C28C1" w:rsidSect="00A775E9">
          <w:headerReference w:type="first" r:id="rId18"/>
          <w:pgSz w:w="11905" w:h="16837"/>
          <w:pgMar w:top="1134" w:right="706" w:bottom="1134" w:left="1701" w:header="720" w:footer="720" w:gutter="0"/>
          <w:cols w:space="60"/>
          <w:noEndnote/>
        </w:sectPr>
      </w:pPr>
      <w:r w:rsidRPr="006C28C1">
        <w:rPr>
          <w:color w:val="000000"/>
          <w:sz w:val="18"/>
          <w:szCs w:val="18"/>
        </w:rPr>
        <w:t>К муниципальной программе Чекрушанского сельского поселения Тарского муниципального района Омской области" Формирование комфортной городской среды" на период 2023-2028 годы" изложить в следующей редакции:</w:t>
      </w:r>
    </w:p>
    <w:tbl>
      <w:tblPr>
        <w:tblW w:w="14692" w:type="dxa"/>
        <w:tblInd w:w="93" w:type="dxa"/>
        <w:tblLook w:val="04A0"/>
      </w:tblPr>
      <w:tblGrid>
        <w:gridCol w:w="528"/>
        <w:gridCol w:w="1842"/>
        <w:gridCol w:w="592"/>
        <w:gridCol w:w="592"/>
        <w:gridCol w:w="1287"/>
        <w:gridCol w:w="1337"/>
        <w:gridCol w:w="603"/>
        <w:gridCol w:w="428"/>
        <w:gridCol w:w="428"/>
        <w:gridCol w:w="428"/>
        <w:gridCol w:w="428"/>
        <w:gridCol w:w="428"/>
        <w:gridCol w:w="428"/>
        <w:gridCol w:w="1380"/>
        <w:gridCol w:w="918"/>
        <w:gridCol w:w="603"/>
        <w:gridCol w:w="407"/>
        <w:gridCol w:w="407"/>
        <w:gridCol w:w="407"/>
        <w:gridCol w:w="407"/>
        <w:gridCol w:w="407"/>
        <w:gridCol w:w="407"/>
      </w:tblGrid>
      <w:tr w:rsidR="00A775E9" w:rsidRPr="00202FC0" w:rsidTr="00C3598D">
        <w:trPr>
          <w:trHeight w:val="1275"/>
        </w:trPr>
        <w:tc>
          <w:tcPr>
            <w:tcW w:w="14692" w:type="dxa"/>
            <w:gridSpan w:val="22"/>
            <w:tcBorders>
              <w:top w:val="nil"/>
              <w:left w:val="nil"/>
              <w:bottom w:val="nil"/>
              <w:right w:val="nil"/>
            </w:tcBorders>
            <w:shd w:val="clear" w:color="auto" w:fill="auto"/>
            <w:hideMark/>
          </w:tcPr>
          <w:p w:rsidR="00A775E9" w:rsidRPr="00202FC0" w:rsidRDefault="00A775E9" w:rsidP="00C3598D">
            <w:pPr>
              <w:jc w:val="right"/>
              <w:rPr>
                <w:color w:val="000000"/>
                <w:sz w:val="16"/>
                <w:szCs w:val="16"/>
              </w:rPr>
            </w:pPr>
            <w:r w:rsidRPr="00202FC0">
              <w:rPr>
                <w:color w:val="000000"/>
                <w:sz w:val="16"/>
                <w:szCs w:val="16"/>
              </w:rPr>
              <w:lastRenderedPageBreak/>
              <w:t xml:space="preserve">Приложение № </w:t>
            </w:r>
            <w:r>
              <w:rPr>
                <w:color w:val="000000"/>
                <w:sz w:val="16"/>
                <w:szCs w:val="16"/>
              </w:rPr>
              <w:t>2</w:t>
            </w:r>
            <w:r w:rsidRPr="00202FC0">
              <w:rPr>
                <w:color w:val="000000"/>
                <w:sz w:val="16"/>
                <w:szCs w:val="16"/>
              </w:rPr>
              <w:br/>
              <w:t xml:space="preserve">к муниципальной программе </w:t>
            </w:r>
            <w:r>
              <w:rPr>
                <w:color w:val="000000"/>
                <w:sz w:val="16"/>
                <w:szCs w:val="16"/>
              </w:rPr>
              <w:t>Чекрушанского сельского</w:t>
            </w:r>
            <w:r w:rsidRPr="00202FC0">
              <w:rPr>
                <w:color w:val="000000"/>
                <w:sz w:val="16"/>
                <w:szCs w:val="16"/>
              </w:rPr>
              <w:t xml:space="preserve"> поселения Тарского муниципального района Омской области</w:t>
            </w:r>
            <w:r w:rsidRPr="00202FC0">
              <w:rPr>
                <w:color w:val="000000"/>
                <w:sz w:val="16"/>
                <w:szCs w:val="16"/>
              </w:rPr>
              <w:br/>
              <w:t>"Формирование комфортной городской среды" на период 2023-2028 годы"</w:t>
            </w:r>
          </w:p>
        </w:tc>
      </w:tr>
      <w:tr w:rsidR="00A775E9" w:rsidRPr="00202FC0" w:rsidTr="00C3598D">
        <w:trPr>
          <w:trHeight w:val="1215"/>
        </w:trPr>
        <w:tc>
          <w:tcPr>
            <w:tcW w:w="14692" w:type="dxa"/>
            <w:gridSpan w:val="22"/>
            <w:tcBorders>
              <w:top w:val="nil"/>
              <w:left w:val="nil"/>
              <w:bottom w:val="nil"/>
              <w:right w:val="nil"/>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СТРУКТУРА</w:t>
            </w:r>
            <w:r w:rsidRPr="00202FC0">
              <w:rPr>
                <w:color w:val="000000"/>
                <w:sz w:val="16"/>
                <w:szCs w:val="16"/>
              </w:rPr>
              <w:br/>
              <w:t>программы Чекрушанского сельского поселения Тарского муниципального района Омской области</w:t>
            </w:r>
            <w:r w:rsidRPr="00202FC0">
              <w:rPr>
                <w:color w:val="000000"/>
                <w:sz w:val="16"/>
                <w:szCs w:val="16"/>
              </w:rPr>
              <w:br/>
              <w:t>"Формирование комфортной городской среды" на период 2023-2028 годы"</w:t>
            </w:r>
          </w:p>
        </w:tc>
      </w:tr>
      <w:tr w:rsidR="00A775E9" w:rsidRPr="00202FC0" w:rsidTr="00C3598D">
        <w:trPr>
          <w:trHeight w:val="186"/>
        </w:trPr>
        <w:tc>
          <w:tcPr>
            <w:tcW w:w="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 п/п</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Наименование показателя</w:t>
            </w:r>
          </w:p>
        </w:tc>
        <w:tc>
          <w:tcPr>
            <w:tcW w:w="1187" w:type="dxa"/>
            <w:gridSpan w:val="2"/>
            <w:tcBorders>
              <w:top w:val="single" w:sz="4" w:space="0" w:color="auto"/>
              <w:left w:val="nil"/>
              <w:bottom w:val="single" w:sz="4" w:space="0" w:color="auto"/>
              <w:right w:val="single" w:sz="4" w:space="0" w:color="000000"/>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Срок реализации</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 xml:space="preserve">Соисполнитель, исполнитель основного мероприятия, исполнитель ведомственной целевой программы, исполнитель мероприятия </w:t>
            </w:r>
          </w:p>
        </w:tc>
        <w:tc>
          <w:tcPr>
            <w:tcW w:w="4524" w:type="dxa"/>
            <w:gridSpan w:val="8"/>
            <w:tcBorders>
              <w:top w:val="single" w:sz="4" w:space="0" w:color="auto"/>
              <w:left w:val="nil"/>
              <w:bottom w:val="single" w:sz="4" w:space="0" w:color="auto"/>
              <w:right w:val="nil"/>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Финансовое обеспечение</w:t>
            </w:r>
          </w:p>
        </w:tc>
        <w:tc>
          <w:tcPr>
            <w:tcW w:w="530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 xml:space="preserve">Целевые индикаторы реализации мероприятия (группы мероприятий) подпрограммы </w:t>
            </w:r>
          </w:p>
        </w:tc>
      </w:tr>
      <w:tr w:rsidR="00A775E9" w:rsidRPr="007469B3" w:rsidTr="00C3598D">
        <w:trPr>
          <w:trHeight w:val="92"/>
        </w:trPr>
        <w:tc>
          <w:tcPr>
            <w:tcW w:w="523" w:type="dxa"/>
            <w:vMerge/>
            <w:tcBorders>
              <w:top w:val="single" w:sz="4" w:space="0" w:color="auto"/>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с (год)</w:t>
            </w:r>
          </w:p>
        </w:tc>
        <w:tc>
          <w:tcPr>
            <w:tcW w:w="5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по (год)</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Источник</w:t>
            </w:r>
          </w:p>
        </w:tc>
        <w:tc>
          <w:tcPr>
            <w:tcW w:w="3197" w:type="dxa"/>
            <w:gridSpan w:val="7"/>
            <w:tcBorders>
              <w:top w:val="single" w:sz="4" w:space="0" w:color="auto"/>
              <w:left w:val="nil"/>
              <w:bottom w:val="single" w:sz="4" w:space="0" w:color="auto"/>
              <w:right w:val="nil"/>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Объем (рублей)</w:t>
            </w:r>
          </w:p>
        </w:tc>
        <w:tc>
          <w:tcPr>
            <w:tcW w:w="1369"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Наименование</w:t>
            </w:r>
          </w:p>
        </w:tc>
        <w:tc>
          <w:tcPr>
            <w:tcW w:w="915"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Единица измерения</w:t>
            </w:r>
          </w:p>
        </w:tc>
        <w:tc>
          <w:tcPr>
            <w:tcW w:w="3020" w:type="dxa"/>
            <w:gridSpan w:val="7"/>
            <w:tcBorders>
              <w:top w:val="single" w:sz="4" w:space="0" w:color="auto"/>
              <w:left w:val="nil"/>
              <w:bottom w:val="single" w:sz="4" w:space="0" w:color="auto"/>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Значение</w:t>
            </w:r>
          </w:p>
        </w:tc>
      </w:tr>
      <w:tr w:rsidR="00A775E9" w:rsidRPr="007469B3" w:rsidTr="00C3598D">
        <w:trPr>
          <w:trHeight w:val="615"/>
        </w:trPr>
        <w:tc>
          <w:tcPr>
            <w:tcW w:w="523" w:type="dxa"/>
            <w:vMerge/>
            <w:tcBorders>
              <w:top w:val="single" w:sz="4" w:space="0" w:color="auto"/>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605"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Всего</w:t>
            </w:r>
          </w:p>
        </w:tc>
        <w:tc>
          <w:tcPr>
            <w:tcW w:w="2592" w:type="dxa"/>
            <w:gridSpan w:val="6"/>
            <w:tcBorders>
              <w:top w:val="single" w:sz="4" w:space="0" w:color="auto"/>
              <w:left w:val="nil"/>
              <w:bottom w:val="single" w:sz="4" w:space="0" w:color="auto"/>
              <w:right w:val="nil"/>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в том числе по годам реализации подпрограммы</w:t>
            </w:r>
          </w:p>
        </w:tc>
        <w:tc>
          <w:tcPr>
            <w:tcW w:w="1369"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 xml:space="preserve">Всего </w:t>
            </w:r>
          </w:p>
        </w:tc>
        <w:tc>
          <w:tcPr>
            <w:tcW w:w="2424" w:type="dxa"/>
            <w:gridSpan w:val="6"/>
            <w:tcBorders>
              <w:top w:val="single" w:sz="4" w:space="0" w:color="auto"/>
              <w:left w:val="nil"/>
              <w:bottom w:val="single" w:sz="4" w:space="0" w:color="auto"/>
              <w:right w:val="single" w:sz="4" w:space="0" w:color="auto"/>
            </w:tcBorders>
            <w:shd w:val="clear" w:color="auto" w:fill="auto"/>
            <w:vAlign w:val="center"/>
            <w:hideMark/>
          </w:tcPr>
          <w:p w:rsidR="00A775E9" w:rsidRPr="00202FC0" w:rsidRDefault="00A775E9" w:rsidP="00C3598D">
            <w:pPr>
              <w:jc w:val="center"/>
              <w:rPr>
                <w:color w:val="000000"/>
                <w:sz w:val="16"/>
                <w:szCs w:val="16"/>
              </w:rPr>
            </w:pPr>
            <w:r w:rsidRPr="00202FC0">
              <w:rPr>
                <w:color w:val="000000"/>
                <w:sz w:val="16"/>
                <w:szCs w:val="16"/>
              </w:rPr>
              <w:t>в том числе по годам реализации подпрограммы</w:t>
            </w:r>
          </w:p>
        </w:tc>
      </w:tr>
      <w:tr w:rsidR="00A775E9" w:rsidRPr="007469B3" w:rsidTr="00C3598D">
        <w:trPr>
          <w:cantSplit/>
          <w:trHeight w:val="982"/>
        </w:trPr>
        <w:tc>
          <w:tcPr>
            <w:tcW w:w="523" w:type="dxa"/>
            <w:vMerge/>
            <w:tcBorders>
              <w:top w:val="single" w:sz="4" w:space="0" w:color="auto"/>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605"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32" w:type="dxa"/>
            <w:tcBorders>
              <w:top w:val="nil"/>
              <w:left w:val="nil"/>
              <w:bottom w:val="single" w:sz="4" w:space="0" w:color="auto"/>
              <w:right w:val="single" w:sz="4" w:space="0" w:color="auto"/>
            </w:tcBorders>
            <w:shd w:val="clear" w:color="000000" w:fill="FFFFFF"/>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2023 год</w:t>
            </w:r>
          </w:p>
        </w:tc>
        <w:tc>
          <w:tcPr>
            <w:tcW w:w="432" w:type="dxa"/>
            <w:tcBorders>
              <w:top w:val="nil"/>
              <w:left w:val="nil"/>
              <w:bottom w:val="single" w:sz="4" w:space="0" w:color="auto"/>
              <w:right w:val="single" w:sz="4" w:space="0" w:color="auto"/>
            </w:tcBorders>
            <w:shd w:val="clear" w:color="000000" w:fill="FFFFFF"/>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2024 год</w:t>
            </w:r>
          </w:p>
        </w:tc>
        <w:tc>
          <w:tcPr>
            <w:tcW w:w="432" w:type="dxa"/>
            <w:tcBorders>
              <w:top w:val="nil"/>
              <w:left w:val="nil"/>
              <w:bottom w:val="single" w:sz="4" w:space="0" w:color="auto"/>
              <w:right w:val="single" w:sz="4" w:space="0" w:color="auto"/>
            </w:tcBorders>
            <w:shd w:val="clear" w:color="000000" w:fill="FFFFFF"/>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2025 год</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2026 год</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2027 год</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2028 год</w:t>
            </w:r>
          </w:p>
        </w:tc>
        <w:tc>
          <w:tcPr>
            <w:tcW w:w="1369"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2023 год</w:t>
            </w:r>
          </w:p>
        </w:tc>
        <w:tc>
          <w:tcPr>
            <w:tcW w:w="404"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2024 год</w:t>
            </w:r>
          </w:p>
        </w:tc>
        <w:tc>
          <w:tcPr>
            <w:tcW w:w="404"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2025 год</w:t>
            </w:r>
          </w:p>
        </w:tc>
        <w:tc>
          <w:tcPr>
            <w:tcW w:w="404"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2026 год</w:t>
            </w:r>
          </w:p>
        </w:tc>
        <w:tc>
          <w:tcPr>
            <w:tcW w:w="404"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 xml:space="preserve">2027 год </w:t>
            </w:r>
          </w:p>
        </w:tc>
        <w:tc>
          <w:tcPr>
            <w:tcW w:w="404" w:type="dxa"/>
            <w:tcBorders>
              <w:top w:val="nil"/>
              <w:left w:val="nil"/>
              <w:bottom w:val="single" w:sz="4" w:space="0" w:color="auto"/>
              <w:right w:val="single" w:sz="4" w:space="0" w:color="auto"/>
            </w:tcBorders>
            <w:shd w:val="clear" w:color="auto" w:fill="auto"/>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2028 год</w:t>
            </w:r>
          </w:p>
        </w:tc>
      </w:tr>
      <w:tr w:rsidR="00A775E9" w:rsidRPr="007469B3" w:rsidTr="00C3598D">
        <w:trPr>
          <w:trHeight w:val="330"/>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w:t>
            </w:r>
          </w:p>
        </w:tc>
        <w:tc>
          <w:tcPr>
            <w:tcW w:w="1877"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2</w:t>
            </w:r>
          </w:p>
        </w:tc>
        <w:tc>
          <w:tcPr>
            <w:tcW w:w="593"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3</w:t>
            </w:r>
          </w:p>
        </w:tc>
        <w:tc>
          <w:tcPr>
            <w:tcW w:w="594"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4</w:t>
            </w:r>
          </w:p>
        </w:tc>
        <w:tc>
          <w:tcPr>
            <w:tcW w:w="1277"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5</w:t>
            </w:r>
          </w:p>
        </w:tc>
        <w:tc>
          <w:tcPr>
            <w:tcW w:w="1327"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6</w:t>
            </w:r>
          </w:p>
        </w:tc>
        <w:tc>
          <w:tcPr>
            <w:tcW w:w="605"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7</w:t>
            </w:r>
          </w:p>
        </w:tc>
        <w:tc>
          <w:tcPr>
            <w:tcW w:w="432" w:type="dxa"/>
            <w:tcBorders>
              <w:top w:val="nil"/>
              <w:left w:val="nil"/>
              <w:bottom w:val="single" w:sz="4" w:space="0" w:color="auto"/>
              <w:right w:val="single" w:sz="4" w:space="0" w:color="auto"/>
            </w:tcBorders>
            <w:shd w:val="clear" w:color="000000" w:fill="FFFFFF"/>
            <w:noWrap/>
            <w:vAlign w:val="center"/>
            <w:hideMark/>
          </w:tcPr>
          <w:p w:rsidR="00A775E9" w:rsidRPr="00202FC0" w:rsidRDefault="00A775E9" w:rsidP="00C3598D">
            <w:pPr>
              <w:jc w:val="center"/>
              <w:rPr>
                <w:color w:val="000000"/>
                <w:sz w:val="16"/>
                <w:szCs w:val="16"/>
              </w:rPr>
            </w:pPr>
            <w:r w:rsidRPr="00202FC0">
              <w:rPr>
                <w:color w:val="000000"/>
                <w:sz w:val="16"/>
                <w:szCs w:val="16"/>
              </w:rPr>
              <w:t>8</w:t>
            </w:r>
          </w:p>
        </w:tc>
        <w:tc>
          <w:tcPr>
            <w:tcW w:w="432" w:type="dxa"/>
            <w:tcBorders>
              <w:top w:val="nil"/>
              <w:left w:val="nil"/>
              <w:bottom w:val="single" w:sz="4" w:space="0" w:color="auto"/>
              <w:right w:val="single" w:sz="4" w:space="0" w:color="auto"/>
            </w:tcBorders>
            <w:shd w:val="clear" w:color="000000" w:fill="FFFFFF"/>
            <w:noWrap/>
            <w:vAlign w:val="center"/>
            <w:hideMark/>
          </w:tcPr>
          <w:p w:rsidR="00A775E9" w:rsidRPr="00202FC0" w:rsidRDefault="00A775E9" w:rsidP="00C3598D">
            <w:pPr>
              <w:jc w:val="center"/>
              <w:rPr>
                <w:color w:val="000000"/>
                <w:sz w:val="16"/>
                <w:szCs w:val="16"/>
              </w:rPr>
            </w:pPr>
            <w:r w:rsidRPr="00202FC0">
              <w:rPr>
                <w:color w:val="000000"/>
                <w:sz w:val="16"/>
                <w:szCs w:val="16"/>
              </w:rPr>
              <w:t>9</w:t>
            </w:r>
          </w:p>
        </w:tc>
        <w:tc>
          <w:tcPr>
            <w:tcW w:w="432" w:type="dxa"/>
            <w:tcBorders>
              <w:top w:val="nil"/>
              <w:left w:val="nil"/>
              <w:bottom w:val="single" w:sz="4" w:space="0" w:color="auto"/>
              <w:right w:val="single" w:sz="4" w:space="0" w:color="auto"/>
            </w:tcBorders>
            <w:shd w:val="clear" w:color="000000" w:fill="FFFFFF"/>
            <w:noWrap/>
            <w:vAlign w:val="center"/>
            <w:hideMark/>
          </w:tcPr>
          <w:p w:rsidR="00A775E9" w:rsidRPr="00202FC0" w:rsidRDefault="00A775E9" w:rsidP="00C3598D">
            <w:pPr>
              <w:jc w:val="center"/>
              <w:rPr>
                <w:color w:val="000000"/>
                <w:sz w:val="16"/>
                <w:szCs w:val="16"/>
              </w:rPr>
            </w:pPr>
            <w:r w:rsidRPr="00202FC0">
              <w:rPr>
                <w:color w:val="000000"/>
                <w:sz w:val="16"/>
                <w:szCs w:val="16"/>
              </w:rPr>
              <w:t>10</w:t>
            </w:r>
          </w:p>
        </w:tc>
        <w:tc>
          <w:tcPr>
            <w:tcW w:w="432"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11</w:t>
            </w:r>
          </w:p>
        </w:tc>
        <w:tc>
          <w:tcPr>
            <w:tcW w:w="432"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12</w:t>
            </w:r>
          </w:p>
        </w:tc>
        <w:tc>
          <w:tcPr>
            <w:tcW w:w="432"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13</w:t>
            </w:r>
          </w:p>
        </w:tc>
        <w:tc>
          <w:tcPr>
            <w:tcW w:w="1369"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16</w:t>
            </w:r>
          </w:p>
        </w:tc>
        <w:tc>
          <w:tcPr>
            <w:tcW w:w="915"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17</w:t>
            </w:r>
          </w:p>
        </w:tc>
        <w:tc>
          <w:tcPr>
            <w:tcW w:w="596"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18</w:t>
            </w:r>
          </w:p>
        </w:tc>
        <w:tc>
          <w:tcPr>
            <w:tcW w:w="404"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19</w:t>
            </w:r>
          </w:p>
        </w:tc>
        <w:tc>
          <w:tcPr>
            <w:tcW w:w="404"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20</w:t>
            </w:r>
          </w:p>
        </w:tc>
        <w:tc>
          <w:tcPr>
            <w:tcW w:w="404"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21</w:t>
            </w:r>
          </w:p>
        </w:tc>
        <w:tc>
          <w:tcPr>
            <w:tcW w:w="404"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22</w:t>
            </w:r>
          </w:p>
        </w:tc>
        <w:tc>
          <w:tcPr>
            <w:tcW w:w="404"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23</w:t>
            </w:r>
          </w:p>
        </w:tc>
        <w:tc>
          <w:tcPr>
            <w:tcW w:w="404" w:type="dxa"/>
            <w:tcBorders>
              <w:top w:val="nil"/>
              <w:left w:val="nil"/>
              <w:bottom w:val="single" w:sz="4" w:space="0" w:color="auto"/>
              <w:right w:val="single" w:sz="4" w:space="0" w:color="auto"/>
            </w:tcBorders>
            <w:shd w:val="clear" w:color="auto" w:fill="auto"/>
            <w:noWrap/>
            <w:vAlign w:val="center"/>
            <w:hideMark/>
          </w:tcPr>
          <w:p w:rsidR="00A775E9" w:rsidRPr="00202FC0" w:rsidRDefault="00A775E9" w:rsidP="00C3598D">
            <w:pPr>
              <w:jc w:val="center"/>
              <w:rPr>
                <w:color w:val="000000"/>
                <w:sz w:val="16"/>
                <w:szCs w:val="16"/>
              </w:rPr>
            </w:pPr>
            <w:r w:rsidRPr="00202FC0">
              <w:rPr>
                <w:color w:val="000000"/>
                <w:sz w:val="16"/>
                <w:szCs w:val="16"/>
              </w:rPr>
              <w:t>24</w:t>
            </w:r>
          </w:p>
        </w:tc>
      </w:tr>
      <w:tr w:rsidR="00A775E9" w:rsidRPr="007469B3" w:rsidTr="00C3598D">
        <w:trPr>
          <w:cantSplit/>
          <w:trHeight w:val="93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rsidR="00A775E9" w:rsidRPr="00202FC0" w:rsidRDefault="00A775E9" w:rsidP="00C3598D">
            <w:pPr>
              <w:rPr>
                <w:color w:val="000000"/>
                <w:sz w:val="16"/>
                <w:szCs w:val="16"/>
              </w:rPr>
            </w:pPr>
            <w:r w:rsidRPr="00202FC0">
              <w:rPr>
                <w:color w:val="000000"/>
                <w:sz w:val="16"/>
                <w:szCs w:val="16"/>
              </w:rPr>
              <w:t>Цель  программы "Повышение уровня благоустройства Чекрушанского сельского поселения Тарского муниципального района Омской области"</w:t>
            </w:r>
          </w:p>
        </w:tc>
        <w:tc>
          <w:tcPr>
            <w:tcW w:w="593" w:type="dxa"/>
            <w:tcBorders>
              <w:top w:val="nil"/>
              <w:left w:val="nil"/>
              <w:bottom w:val="single" w:sz="4" w:space="0" w:color="auto"/>
              <w:right w:val="single" w:sz="4" w:space="0" w:color="auto"/>
            </w:tcBorders>
            <w:shd w:val="clear" w:color="auto" w:fill="auto"/>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 год</w:t>
            </w:r>
          </w:p>
        </w:tc>
        <w:tc>
          <w:tcPr>
            <w:tcW w:w="594" w:type="dxa"/>
            <w:tcBorders>
              <w:top w:val="nil"/>
              <w:left w:val="nil"/>
              <w:bottom w:val="single" w:sz="4" w:space="0" w:color="auto"/>
              <w:right w:val="single" w:sz="4" w:space="0" w:color="auto"/>
            </w:tcBorders>
            <w:shd w:val="clear" w:color="auto" w:fill="auto"/>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 xml:space="preserve">2028 год </w:t>
            </w:r>
          </w:p>
        </w:tc>
        <w:tc>
          <w:tcPr>
            <w:tcW w:w="1277" w:type="dxa"/>
            <w:tcBorders>
              <w:top w:val="nil"/>
              <w:left w:val="nil"/>
              <w:bottom w:val="single" w:sz="4" w:space="0" w:color="auto"/>
              <w:right w:val="single" w:sz="4" w:space="0" w:color="auto"/>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327"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605"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sz w:val="16"/>
                <w:szCs w:val="16"/>
              </w:rPr>
            </w:pPr>
            <w:r w:rsidRPr="00202FC0">
              <w:rPr>
                <w:sz w:val="16"/>
                <w:szCs w:val="16"/>
              </w:rPr>
              <w:t>Х</w:t>
            </w:r>
          </w:p>
        </w:tc>
        <w:tc>
          <w:tcPr>
            <w:tcW w:w="432"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32"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32"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1369"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915"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596"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tcBorders>
              <w:top w:val="nil"/>
              <w:left w:val="nil"/>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Х</w:t>
            </w:r>
          </w:p>
        </w:tc>
      </w:tr>
      <w:tr w:rsidR="00A775E9" w:rsidRPr="007469B3" w:rsidTr="00C3598D">
        <w:trPr>
          <w:trHeight w:val="705"/>
        </w:trPr>
        <w:tc>
          <w:tcPr>
            <w:tcW w:w="2400" w:type="dxa"/>
            <w:gridSpan w:val="2"/>
            <w:vMerge w:val="restart"/>
            <w:tcBorders>
              <w:top w:val="single" w:sz="4" w:space="0" w:color="auto"/>
              <w:left w:val="single" w:sz="4" w:space="0" w:color="auto"/>
              <w:bottom w:val="nil"/>
              <w:right w:val="single" w:sz="4" w:space="0" w:color="000000"/>
            </w:tcBorders>
            <w:shd w:val="clear" w:color="auto" w:fill="auto"/>
            <w:noWrap/>
            <w:hideMark/>
          </w:tcPr>
          <w:p w:rsidR="00A775E9" w:rsidRPr="00202FC0" w:rsidRDefault="00A775E9" w:rsidP="00C3598D">
            <w:pPr>
              <w:rPr>
                <w:color w:val="000000"/>
                <w:sz w:val="16"/>
                <w:szCs w:val="16"/>
              </w:rPr>
            </w:pPr>
            <w:r w:rsidRPr="00202FC0">
              <w:rPr>
                <w:color w:val="000000"/>
                <w:sz w:val="16"/>
                <w:szCs w:val="16"/>
              </w:rPr>
              <w:t>Задача  муниципальной программы. "Повышение качества и комфорта городской среды, путем реализации мероприятий по благоустройству общественных территорий Чекрушанского сельского поселения Тарского муниципального района Омской области"</w:t>
            </w:r>
          </w:p>
        </w:tc>
        <w:tc>
          <w:tcPr>
            <w:tcW w:w="593" w:type="dxa"/>
            <w:vMerge w:val="restart"/>
            <w:tcBorders>
              <w:top w:val="nil"/>
              <w:left w:val="single" w:sz="4" w:space="0" w:color="auto"/>
              <w:bottom w:val="nil"/>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 год</w:t>
            </w:r>
          </w:p>
        </w:tc>
        <w:tc>
          <w:tcPr>
            <w:tcW w:w="594" w:type="dxa"/>
            <w:vMerge w:val="restart"/>
            <w:tcBorders>
              <w:top w:val="nil"/>
              <w:left w:val="single" w:sz="4" w:space="0" w:color="auto"/>
              <w:bottom w:val="nil"/>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2028 год</w:t>
            </w:r>
          </w:p>
        </w:tc>
        <w:tc>
          <w:tcPr>
            <w:tcW w:w="1277" w:type="dxa"/>
            <w:vMerge w:val="restart"/>
            <w:tcBorders>
              <w:top w:val="nil"/>
              <w:left w:val="single" w:sz="4" w:space="0" w:color="auto"/>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1327"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605"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32"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1369"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915" w:type="dxa"/>
            <w:vMerge w:val="restart"/>
            <w:tcBorders>
              <w:top w:val="nil"/>
              <w:left w:val="single" w:sz="4" w:space="0" w:color="auto"/>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596"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r>
      <w:tr w:rsidR="00A775E9" w:rsidRPr="007469B3" w:rsidTr="00C3598D">
        <w:trPr>
          <w:trHeight w:val="885"/>
        </w:trPr>
        <w:tc>
          <w:tcPr>
            <w:tcW w:w="2400" w:type="dxa"/>
            <w:gridSpan w:val="2"/>
            <w:vMerge/>
            <w:tcBorders>
              <w:top w:val="single" w:sz="4" w:space="0" w:color="auto"/>
              <w:left w:val="single" w:sz="4" w:space="0" w:color="auto"/>
              <w:bottom w:val="nil"/>
              <w:right w:val="single" w:sz="4" w:space="0" w:color="000000"/>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nil"/>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nil"/>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327"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605"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1369"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trHeight w:val="322"/>
        </w:trPr>
        <w:tc>
          <w:tcPr>
            <w:tcW w:w="2400" w:type="dxa"/>
            <w:gridSpan w:val="2"/>
            <w:vMerge/>
            <w:tcBorders>
              <w:top w:val="single" w:sz="4" w:space="0" w:color="auto"/>
              <w:left w:val="single" w:sz="4" w:space="0" w:color="auto"/>
              <w:bottom w:val="nil"/>
              <w:right w:val="single" w:sz="4" w:space="0" w:color="000000"/>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nil"/>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nil"/>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327"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605"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32"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1369"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40"/>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775E9" w:rsidRPr="00202FC0" w:rsidRDefault="00A775E9" w:rsidP="00C3598D">
            <w:pPr>
              <w:rPr>
                <w:color w:val="000000"/>
                <w:sz w:val="16"/>
                <w:szCs w:val="16"/>
              </w:rPr>
            </w:pPr>
            <w:r w:rsidRPr="00202FC0">
              <w:rPr>
                <w:color w:val="000000"/>
                <w:sz w:val="16"/>
                <w:szCs w:val="16"/>
              </w:rPr>
              <w:lastRenderedPageBreak/>
              <w:t>Наименование подпрограммы № 1 "Благоустройство общественных территорий Чекрушанского сельского поселения Тарского муниципального района Омской области"</w:t>
            </w:r>
          </w:p>
        </w:tc>
        <w:tc>
          <w:tcPr>
            <w:tcW w:w="593" w:type="dxa"/>
            <w:tcBorders>
              <w:top w:val="nil"/>
              <w:left w:val="nil"/>
              <w:bottom w:val="single" w:sz="4" w:space="0" w:color="auto"/>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 </w:t>
            </w:r>
          </w:p>
        </w:tc>
        <w:tc>
          <w:tcPr>
            <w:tcW w:w="594" w:type="dxa"/>
            <w:tcBorders>
              <w:top w:val="nil"/>
              <w:left w:val="nil"/>
              <w:bottom w:val="single" w:sz="4" w:space="0" w:color="auto"/>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 </w:t>
            </w:r>
          </w:p>
        </w:tc>
        <w:tc>
          <w:tcPr>
            <w:tcW w:w="1277" w:type="dxa"/>
            <w:tcBorders>
              <w:top w:val="nil"/>
              <w:left w:val="nil"/>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1327" w:type="dxa"/>
            <w:tcBorders>
              <w:top w:val="nil"/>
              <w:left w:val="nil"/>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605"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432"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432"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432"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432"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432"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432"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1369" w:type="dxa"/>
            <w:tcBorders>
              <w:top w:val="nil"/>
              <w:left w:val="nil"/>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c>
          <w:tcPr>
            <w:tcW w:w="915"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 </w:t>
            </w:r>
          </w:p>
        </w:tc>
        <w:tc>
          <w:tcPr>
            <w:tcW w:w="596" w:type="dxa"/>
            <w:tcBorders>
              <w:top w:val="nil"/>
              <w:left w:val="nil"/>
              <w:bottom w:val="nil"/>
              <w:right w:val="single" w:sz="4" w:space="0" w:color="auto"/>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 </w:t>
            </w:r>
          </w:p>
        </w:tc>
        <w:tc>
          <w:tcPr>
            <w:tcW w:w="404" w:type="dxa"/>
            <w:tcBorders>
              <w:top w:val="nil"/>
              <w:left w:val="nil"/>
              <w:bottom w:val="nil"/>
              <w:right w:val="single" w:sz="4" w:space="0" w:color="auto"/>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 </w:t>
            </w:r>
          </w:p>
        </w:tc>
        <w:tc>
          <w:tcPr>
            <w:tcW w:w="404" w:type="dxa"/>
            <w:tcBorders>
              <w:top w:val="nil"/>
              <w:left w:val="nil"/>
              <w:bottom w:val="nil"/>
              <w:right w:val="single" w:sz="4" w:space="0" w:color="auto"/>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 </w:t>
            </w:r>
          </w:p>
        </w:tc>
        <w:tc>
          <w:tcPr>
            <w:tcW w:w="404" w:type="dxa"/>
            <w:tcBorders>
              <w:top w:val="nil"/>
              <w:left w:val="nil"/>
              <w:bottom w:val="nil"/>
              <w:right w:val="single" w:sz="4" w:space="0" w:color="auto"/>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 </w:t>
            </w:r>
          </w:p>
        </w:tc>
        <w:tc>
          <w:tcPr>
            <w:tcW w:w="404" w:type="dxa"/>
            <w:tcBorders>
              <w:top w:val="nil"/>
              <w:left w:val="nil"/>
              <w:bottom w:val="nil"/>
              <w:right w:val="single" w:sz="4" w:space="0" w:color="auto"/>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 </w:t>
            </w:r>
          </w:p>
        </w:tc>
        <w:tc>
          <w:tcPr>
            <w:tcW w:w="404" w:type="dxa"/>
            <w:tcBorders>
              <w:top w:val="nil"/>
              <w:left w:val="nil"/>
              <w:bottom w:val="nil"/>
              <w:right w:val="single" w:sz="4" w:space="0" w:color="auto"/>
            </w:tcBorders>
            <w:shd w:val="clear" w:color="auto" w:fill="auto"/>
            <w:hideMark/>
          </w:tcPr>
          <w:p w:rsidR="00A775E9" w:rsidRPr="00202FC0" w:rsidRDefault="00A775E9" w:rsidP="00C3598D">
            <w:pPr>
              <w:jc w:val="center"/>
              <w:rPr>
                <w:color w:val="000000"/>
                <w:sz w:val="16"/>
                <w:szCs w:val="16"/>
              </w:rPr>
            </w:pPr>
            <w:r w:rsidRPr="00202FC0">
              <w:rPr>
                <w:color w:val="000000"/>
                <w:sz w:val="16"/>
                <w:szCs w:val="16"/>
              </w:rPr>
              <w:t> </w:t>
            </w:r>
          </w:p>
        </w:tc>
        <w:tc>
          <w:tcPr>
            <w:tcW w:w="404" w:type="dxa"/>
            <w:tcBorders>
              <w:top w:val="nil"/>
              <w:left w:val="nil"/>
              <w:bottom w:val="single" w:sz="4" w:space="0" w:color="auto"/>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 </w:t>
            </w:r>
          </w:p>
        </w:tc>
      </w:tr>
      <w:tr w:rsidR="00A775E9" w:rsidRPr="007469B3" w:rsidTr="00C3598D">
        <w:trPr>
          <w:cantSplit/>
          <w:trHeight w:val="1575"/>
        </w:trPr>
        <w:tc>
          <w:tcPr>
            <w:tcW w:w="24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775E9" w:rsidRPr="00202FC0" w:rsidRDefault="00A775E9" w:rsidP="00C3598D">
            <w:pPr>
              <w:rPr>
                <w:color w:val="000000"/>
                <w:sz w:val="16"/>
                <w:szCs w:val="16"/>
              </w:rPr>
            </w:pPr>
            <w:r w:rsidRPr="00202FC0">
              <w:rPr>
                <w:color w:val="000000"/>
                <w:sz w:val="16"/>
                <w:szCs w:val="16"/>
              </w:rPr>
              <w:t>Цель подпрограммы "Создание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Чекрушанского сельского поселения Тарского муниципального района Омской области"</w:t>
            </w:r>
          </w:p>
        </w:tc>
        <w:tc>
          <w:tcPr>
            <w:tcW w:w="593" w:type="dxa"/>
            <w:tcBorders>
              <w:top w:val="nil"/>
              <w:left w:val="nil"/>
              <w:bottom w:val="single" w:sz="4" w:space="0" w:color="auto"/>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w:t>
            </w:r>
            <w:r w:rsidRPr="00202FC0">
              <w:rPr>
                <w:color w:val="000000"/>
                <w:sz w:val="16"/>
                <w:szCs w:val="16"/>
              </w:rPr>
              <w:br/>
              <w:t>год</w:t>
            </w:r>
          </w:p>
        </w:tc>
        <w:tc>
          <w:tcPr>
            <w:tcW w:w="594" w:type="dxa"/>
            <w:tcBorders>
              <w:top w:val="nil"/>
              <w:left w:val="nil"/>
              <w:bottom w:val="single" w:sz="4" w:space="0" w:color="auto"/>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2028</w:t>
            </w:r>
            <w:r w:rsidRPr="00202FC0">
              <w:rPr>
                <w:color w:val="000000"/>
                <w:sz w:val="16"/>
                <w:szCs w:val="16"/>
              </w:rPr>
              <w:br/>
              <w:t>год</w:t>
            </w:r>
          </w:p>
        </w:tc>
        <w:tc>
          <w:tcPr>
            <w:tcW w:w="1277" w:type="dxa"/>
            <w:tcBorders>
              <w:top w:val="single" w:sz="4" w:space="0" w:color="auto"/>
              <w:left w:val="nil"/>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1327" w:type="dxa"/>
            <w:tcBorders>
              <w:top w:val="single" w:sz="4" w:space="0" w:color="auto"/>
              <w:left w:val="nil"/>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605"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32"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1369" w:type="dxa"/>
            <w:tcBorders>
              <w:top w:val="nil"/>
              <w:left w:val="nil"/>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915"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596"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04"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04"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04"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04"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04" w:type="dxa"/>
            <w:tcBorders>
              <w:top w:val="nil"/>
              <w:left w:val="nil"/>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c>
          <w:tcPr>
            <w:tcW w:w="404" w:type="dxa"/>
            <w:tcBorders>
              <w:top w:val="nil"/>
              <w:left w:val="nil"/>
              <w:bottom w:val="single" w:sz="4" w:space="0" w:color="auto"/>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X</w:t>
            </w:r>
          </w:p>
        </w:tc>
      </w:tr>
      <w:tr w:rsidR="00A775E9" w:rsidRPr="007469B3" w:rsidTr="00C3598D">
        <w:trPr>
          <w:cantSplit/>
          <w:trHeight w:val="1134"/>
        </w:trPr>
        <w:tc>
          <w:tcPr>
            <w:tcW w:w="523" w:type="dxa"/>
            <w:vMerge w:val="restart"/>
            <w:tcBorders>
              <w:top w:val="nil"/>
              <w:left w:val="single" w:sz="4" w:space="0" w:color="auto"/>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t>1.1.</w:t>
            </w:r>
          </w:p>
        </w:tc>
        <w:tc>
          <w:tcPr>
            <w:tcW w:w="1877" w:type="dxa"/>
            <w:vMerge w:val="restart"/>
            <w:tcBorders>
              <w:top w:val="nil"/>
              <w:left w:val="single" w:sz="4" w:space="0" w:color="auto"/>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 xml:space="preserve">Основное мероприятие "Формирование современной городской среды, в том числе благоустройство общественных территорий" </w:t>
            </w:r>
          </w:p>
        </w:tc>
        <w:tc>
          <w:tcPr>
            <w:tcW w:w="593"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 год</w:t>
            </w:r>
          </w:p>
        </w:tc>
        <w:tc>
          <w:tcPr>
            <w:tcW w:w="594"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2028 год</w:t>
            </w:r>
          </w:p>
        </w:tc>
        <w:tc>
          <w:tcPr>
            <w:tcW w:w="12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327" w:type="dxa"/>
            <w:tcBorders>
              <w:top w:val="single" w:sz="4" w:space="0" w:color="auto"/>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Всего, из них расходы за счет:</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1720130,01</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1607790,89</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112339,12</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rPr>
                <w:color w:val="000000"/>
                <w:sz w:val="16"/>
                <w:szCs w:val="16"/>
              </w:rPr>
            </w:pPr>
            <w:r w:rsidRPr="00202FC0">
              <w:rPr>
                <w:color w:val="000000"/>
                <w:sz w:val="16"/>
                <w:szCs w:val="16"/>
              </w:rPr>
              <w:t>0,00</w:t>
            </w:r>
          </w:p>
        </w:tc>
        <w:tc>
          <w:tcPr>
            <w:tcW w:w="1369" w:type="dxa"/>
            <w:vMerge w:val="restart"/>
            <w:tcBorders>
              <w:top w:val="single" w:sz="4" w:space="0" w:color="auto"/>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количество благоустроенных общественных  территорий</w:t>
            </w:r>
          </w:p>
        </w:tc>
        <w:tc>
          <w:tcPr>
            <w:tcW w:w="915" w:type="dxa"/>
            <w:vMerge w:val="restart"/>
            <w:tcBorders>
              <w:top w:val="single" w:sz="4" w:space="0" w:color="auto"/>
              <w:left w:val="single" w:sz="4" w:space="0" w:color="auto"/>
              <w:bottom w:val="nil"/>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единиц</w:t>
            </w:r>
          </w:p>
        </w:tc>
        <w:tc>
          <w:tcPr>
            <w:tcW w:w="596" w:type="dxa"/>
            <w:vMerge w:val="restart"/>
            <w:tcBorders>
              <w:top w:val="single" w:sz="4" w:space="0" w:color="auto"/>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Pr>
                <w:color w:val="000000"/>
                <w:sz w:val="16"/>
                <w:szCs w:val="16"/>
              </w:rPr>
              <w:t>2</w:t>
            </w:r>
          </w:p>
        </w:tc>
        <w:tc>
          <w:tcPr>
            <w:tcW w:w="404" w:type="dxa"/>
            <w:vMerge w:val="restart"/>
            <w:tcBorders>
              <w:top w:val="single" w:sz="4" w:space="0" w:color="auto"/>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Pr>
                <w:color w:val="000000"/>
                <w:sz w:val="16"/>
                <w:szCs w:val="16"/>
              </w:rPr>
              <w:t>1</w:t>
            </w:r>
          </w:p>
        </w:tc>
        <w:tc>
          <w:tcPr>
            <w:tcW w:w="404" w:type="dxa"/>
            <w:vMerge w:val="restart"/>
            <w:tcBorders>
              <w:top w:val="single" w:sz="4" w:space="0" w:color="auto"/>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0</w:t>
            </w:r>
          </w:p>
        </w:tc>
        <w:tc>
          <w:tcPr>
            <w:tcW w:w="404" w:type="dxa"/>
            <w:vMerge w:val="restart"/>
            <w:tcBorders>
              <w:top w:val="single" w:sz="4" w:space="0" w:color="auto"/>
              <w:left w:val="single" w:sz="4" w:space="0" w:color="auto"/>
              <w:bottom w:val="nil"/>
              <w:right w:val="single" w:sz="4" w:space="0" w:color="auto"/>
            </w:tcBorders>
            <w:shd w:val="clear" w:color="000000" w:fill="FFFFFF"/>
            <w:hideMark/>
          </w:tcPr>
          <w:p w:rsidR="00A775E9" w:rsidRPr="00202FC0" w:rsidRDefault="00A775E9" w:rsidP="00C3598D">
            <w:pPr>
              <w:jc w:val="center"/>
              <w:rPr>
                <w:sz w:val="16"/>
                <w:szCs w:val="16"/>
              </w:rPr>
            </w:pPr>
            <w:r w:rsidRPr="00202FC0">
              <w:rPr>
                <w:sz w:val="16"/>
                <w:szCs w:val="16"/>
              </w:rPr>
              <w:t>0</w:t>
            </w:r>
          </w:p>
        </w:tc>
        <w:tc>
          <w:tcPr>
            <w:tcW w:w="404" w:type="dxa"/>
            <w:vMerge w:val="restart"/>
            <w:tcBorders>
              <w:top w:val="single" w:sz="4" w:space="0" w:color="auto"/>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0</w:t>
            </w:r>
          </w:p>
        </w:tc>
        <w:tc>
          <w:tcPr>
            <w:tcW w:w="404" w:type="dxa"/>
            <w:vMerge w:val="restart"/>
            <w:tcBorders>
              <w:top w:val="single" w:sz="4" w:space="0" w:color="auto"/>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0</w:t>
            </w:r>
          </w:p>
        </w:tc>
        <w:tc>
          <w:tcPr>
            <w:tcW w:w="404" w:type="dxa"/>
            <w:vMerge w:val="restart"/>
            <w:tcBorders>
              <w:top w:val="nil"/>
              <w:left w:val="single" w:sz="4" w:space="0" w:color="auto"/>
              <w:bottom w:val="nil"/>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0</w:t>
            </w: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253982,68</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227632,68</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26350</w:t>
            </w:r>
            <w:r w:rsidRPr="00202FC0">
              <w:rPr>
                <w:color w:val="000000"/>
                <w:sz w:val="16"/>
                <w:szCs w:val="16"/>
              </w:rPr>
              <w:t>,00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2. Поступлений целевого характера из областного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Pr>
                <w:color w:val="000000"/>
                <w:sz w:val="16"/>
                <w:szCs w:val="16"/>
              </w:rPr>
              <w:t>3</w:t>
            </w:r>
            <w:r w:rsidRPr="00202FC0">
              <w:rPr>
                <w:color w:val="000000"/>
                <w:sz w:val="16"/>
                <w:szCs w:val="16"/>
              </w:rPr>
              <w:t>.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w:t>
            </w:r>
            <w:r w:rsidRPr="00202FC0">
              <w:rPr>
                <w:color w:val="000000"/>
                <w:sz w:val="16"/>
                <w:szCs w:val="16"/>
              </w:rPr>
              <w:t>,</w:t>
            </w:r>
            <w:r>
              <w:rPr>
                <w:color w:val="000000"/>
                <w:sz w:val="16"/>
                <w:szCs w:val="16"/>
              </w:rPr>
              <w:t>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Pr>
                <w:color w:val="000000"/>
                <w:sz w:val="16"/>
                <w:szCs w:val="16"/>
              </w:rPr>
              <w:t>4</w:t>
            </w:r>
            <w:r w:rsidRPr="00202FC0">
              <w:rPr>
                <w:color w:val="000000"/>
                <w:sz w:val="16"/>
                <w:szCs w:val="16"/>
              </w:rPr>
              <w:t>. Поступлений внебюджетных источников</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267 500,00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181510,88</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85989,12</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val="restart"/>
            <w:tcBorders>
              <w:top w:val="nil"/>
              <w:left w:val="single" w:sz="4" w:space="0" w:color="auto"/>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sidRPr="00202FC0">
              <w:rPr>
                <w:color w:val="000000"/>
                <w:sz w:val="16"/>
                <w:szCs w:val="16"/>
              </w:rPr>
              <w:lastRenderedPageBreak/>
              <w:t>1.1.1</w:t>
            </w:r>
          </w:p>
        </w:tc>
        <w:tc>
          <w:tcPr>
            <w:tcW w:w="1877"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 xml:space="preserve">Мероприятие 1. </w:t>
            </w:r>
            <w:r>
              <w:rPr>
                <w:color w:val="000000"/>
                <w:sz w:val="16"/>
                <w:szCs w:val="16"/>
              </w:rPr>
              <w:t>Реализация инициативных проектов в сфере формирования комфортной  городской среды (</w:t>
            </w:r>
            <w:r w:rsidRPr="00202FC0">
              <w:rPr>
                <w:color w:val="000000"/>
                <w:sz w:val="16"/>
                <w:szCs w:val="16"/>
              </w:rPr>
              <w:t>Обустройство места захоронения (кладбища) в с. Чекрушево Тарского муниципального района Омской области</w:t>
            </w:r>
            <w:r>
              <w:rPr>
                <w:color w:val="000000"/>
                <w:sz w:val="16"/>
                <w:szCs w:val="16"/>
              </w:rPr>
              <w:t>)</w:t>
            </w:r>
          </w:p>
        </w:tc>
        <w:tc>
          <w:tcPr>
            <w:tcW w:w="593"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2023год</w:t>
            </w:r>
          </w:p>
        </w:tc>
        <w:tc>
          <w:tcPr>
            <w:tcW w:w="594"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2028 год</w:t>
            </w:r>
          </w:p>
        </w:tc>
        <w:tc>
          <w:tcPr>
            <w:tcW w:w="1277"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Администрация</w:t>
            </w:r>
            <w:r w:rsidRPr="00202FC0">
              <w:rPr>
                <w:color w:val="000000"/>
                <w:sz w:val="16"/>
                <w:szCs w:val="16"/>
              </w:rPr>
              <w:br/>
              <w:t>Чекрушанского сельского</w:t>
            </w:r>
            <w:r w:rsidRPr="00202FC0">
              <w:rPr>
                <w:color w:val="000000"/>
                <w:sz w:val="16"/>
                <w:szCs w:val="16"/>
              </w:rPr>
              <w:br/>
              <w:t>поселения</w:t>
            </w: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Всего, из них расходы за счет:</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1401628,38</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1401628,38</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215"/>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146470,17</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146470,17</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2. Поступлений целевого характера из областного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3. Поступлений внебюджетных источников</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181510,88</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181510,88</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val="restart"/>
            <w:tcBorders>
              <w:top w:val="nil"/>
              <w:left w:val="single" w:sz="4" w:space="0" w:color="auto"/>
              <w:bottom w:val="single" w:sz="4" w:space="0" w:color="auto"/>
              <w:right w:val="single" w:sz="4" w:space="0" w:color="auto"/>
            </w:tcBorders>
            <w:shd w:val="clear" w:color="auto" w:fill="auto"/>
            <w:noWrap/>
            <w:hideMark/>
          </w:tcPr>
          <w:p w:rsidR="00A775E9" w:rsidRPr="00202FC0" w:rsidRDefault="00A775E9" w:rsidP="00C3598D">
            <w:pPr>
              <w:jc w:val="center"/>
              <w:rPr>
                <w:color w:val="000000"/>
                <w:sz w:val="16"/>
                <w:szCs w:val="16"/>
              </w:rPr>
            </w:pPr>
            <w:r>
              <w:rPr>
                <w:color w:val="000000"/>
                <w:sz w:val="16"/>
                <w:szCs w:val="16"/>
              </w:rPr>
              <w:t>1.1.2</w:t>
            </w:r>
          </w:p>
        </w:tc>
        <w:tc>
          <w:tcPr>
            <w:tcW w:w="1877"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rPr>
                <w:color w:val="000000"/>
                <w:sz w:val="16"/>
                <w:szCs w:val="16"/>
              </w:rPr>
            </w:pPr>
            <w:r>
              <w:rPr>
                <w:color w:val="000000"/>
                <w:sz w:val="16"/>
                <w:szCs w:val="16"/>
              </w:rPr>
              <w:t>Мероприятие 2</w:t>
            </w:r>
            <w:r w:rsidRPr="00202FC0">
              <w:rPr>
                <w:color w:val="000000"/>
                <w:sz w:val="16"/>
                <w:szCs w:val="16"/>
              </w:rPr>
              <w:t xml:space="preserve">. </w:t>
            </w:r>
            <w:r w:rsidRPr="000751E0">
              <w:rPr>
                <w:color w:val="000000"/>
                <w:sz w:val="16"/>
                <w:szCs w:val="16"/>
              </w:rPr>
              <w:t>Приобретение, установка и (или) строительство комплексных спортивно-игровых площадок и (или) комплексных детских игровых площадок</w:t>
            </w:r>
          </w:p>
        </w:tc>
        <w:tc>
          <w:tcPr>
            <w:tcW w:w="593"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2023год</w:t>
            </w:r>
          </w:p>
        </w:tc>
        <w:tc>
          <w:tcPr>
            <w:tcW w:w="594"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2028 год</w:t>
            </w:r>
          </w:p>
        </w:tc>
        <w:tc>
          <w:tcPr>
            <w:tcW w:w="1277"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Администрация</w:t>
            </w:r>
            <w:r w:rsidRPr="00202FC0">
              <w:rPr>
                <w:color w:val="000000"/>
                <w:sz w:val="16"/>
                <w:szCs w:val="16"/>
              </w:rPr>
              <w:br/>
              <w:t>Чекрушанского сельского</w:t>
            </w:r>
            <w:r w:rsidRPr="00202FC0">
              <w:rPr>
                <w:color w:val="000000"/>
                <w:sz w:val="16"/>
                <w:szCs w:val="16"/>
              </w:rPr>
              <w:br/>
              <w:t>поселения</w:t>
            </w: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Всего, из них расходы за счет:</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rPr>
                <w:color w:val="000000"/>
                <w:sz w:val="16"/>
                <w:szCs w:val="16"/>
              </w:rPr>
            </w:pPr>
            <w:r>
              <w:rPr>
                <w:color w:val="000000"/>
                <w:sz w:val="16"/>
                <w:szCs w:val="16"/>
              </w:rPr>
              <w:t xml:space="preserve">   318501,63</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206162,51</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Pr>
                <w:color w:val="000000"/>
                <w:sz w:val="16"/>
                <w:szCs w:val="16"/>
              </w:rPr>
              <w:t>112339,12</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val="restart"/>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val="restart"/>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215"/>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107512,51</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81162,51</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Pr>
                <w:color w:val="000000"/>
                <w:sz w:val="16"/>
                <w:szCs w:val="16"/>
              </w:rPr>
              <w:t>26350</w:t>
            </w:r>
            <w:r w:rsidRPr="00202FC0">
              <w:rPr>
                <w:color w:val="000000"/>
                <w:sz w:val="16"/>
                <w:szCs w:val="16"/>
              </w:rPr>
              <w:t>,00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2.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125000,0</w:t>
            </w:r>
            <w:r w:rsidRPr="00202FC0">
              <w:rPr>
                <w:color w:val="000000"/>
                <w:sz w:val="16"/>
                <w:szCs w:val="16"/>
              </w:rPr>
              <w:t>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523" w:type="dxa"/>
            <w:vMerge/>
            <w:tcBorders>
              <w:top w:val="nil"/>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18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nil"/>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3. Поступлений внебюджетных источников</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85989,12</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Pr>
                <w:color w:val="000000"/>
                <w:sz w:val="16"/>
                <w:szCs w:val="16"/>
              </w:rPr>
              <w:t>85989,12</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nil"/>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2400" w:type="dxa"/>
            <w:gridSpan w:val="2"/>
            <w:vMerge w:val="restart"/>
            <w:tcBorders>
              <w:top w:val="nil"/>
              <w:left w:val="single" w:sz="4" w:space="0" w:color="auto"/>
              <w:bottom w:val="single" w:sz="4" w:space="0" w:color="000000"/>
              <w:right w:val="single" w:sz="4" w:space="0" w:color="000000"/>
            </w:tcBorders>
            <w:shd w:val="clear" w:color="000000" w:fill="FFFFFF"/>
            <w:hideMark/>
          </w:tcPr>
          <w:p w:rsidR="00A775E9" w:rsidRPr="00202FC0" w:rsidRDefault="00A775E9" w:rsidP="00C3598D">
            <w:pPr>
              <w:rPr>
                <w:color w:val="000000"/>
                <w:sz w:val="16"/>
                <w:szCs w:val="16"/>
              </w:rPr>
            </w:pPr>
            <w:r w:rsidRPr="00202FC0">
              <w:rPr>
                <w:color w:val="000000"/>
                <w:sz w:val="16"/>
                <w:szCs w:val="16"/>
              </w:rPr>
              <w:lastRenderedPageBreak/>
              <w:t>Итого по подпрограмме  "Благоустройство общественных территорий Чекрушанского сельского поселения Тарского муниципального района Омской области"</w:t>
            </w:r>
          </w:p>
        </w:tc>
        <w:tc>
          <w:tcPr>
            <w:tcW w:w="593"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 год</w:t>
            </w:r>
          </w:p>
        </w:tc>
        <w:tc>
          <w:tcPr>
            <w:tcW w:w="594"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2028 год</w:t>
            </w:r>
          </w:p>
        </w:tc>
        <w:tc>
          <w:tcPr>
            <w:tcW w:w="1277"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327" w:type="dxa"/>
            <w:tcBorders>
              <w:top w:val="single" w:sz="4" w:space="0" w:color="auto"/>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Всего, из них расходы за счет:</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1720130,01</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1607790,89</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112339,12</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91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59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r>
      <w:tr w:rsidR="00A775E9" w:rsidRPr="007469B3" w:rsidTr="00C3598D">
        <w:trPr>
          <w:cantSplit/>
          <w:trHeight w:val="1134"/>
        </w:trPr>
        <w:tc>
          <w:tcPr>
            <w:tcW w:w="2400" w:type="dxa"/>
            <w:gridSpan w:val="2"/>
            <w:vMerge/>
            <w:tcBorders>
              <w:top w:val="nil"/>
              <w:left w:val="single" w:sz="4" w:space="0" w:color="auto"/>
              <w:bottom w:val="single" w:sz="4" w:space="0" w:color="000000"/>
              <w:right w:val="single" w:sz="4" w:space="0" w:color="000000"/>
            </w:tcBorders>
            <w:shd w:val="clear" w:color="000000" w:fill="FFFFFF"/>
            <w:hideMark/>
          </w:tcPr>
          <w:p w:rsidR="00A775E9" w:rsidRPr="00202FC0" w:rsidRDefault="00A775E9" w:rsidP="00C3598D">
            <w:pPr>
              <w:rPr>
                <w:color w:val="000000"/>
                <w:sz w:val="16"/>
                <w:szCs w:val="16"/>
              </w:rPr>
            </w:pPr>
          </w:p>
        </w:tc>
        <w:tc>
          <w:tcPr>
            <w:tcW w:w="593" w:type="dxa"/>
            <w:vMerge/>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p>
        </w:tc>
        <w:tc>
          <w:tcPr>
            <w:tcW w:w="594" w:type="dxa"/>
            <w:vMerge/>
            <w:tcBorders>
              <w:top w:val="single" w:sz="4" w:space="0" w:color="auto"/>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p>
        </w:tc>
        <w:tc>
          <w:tcPr>
            <w:tcW w:w="1277"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1327" w:type="dxa"/>
            <w:tcBorders>
              <w:top w:val="single" w:sz="4" w:space="0" w:color="auto"/>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253982,68</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227632,68</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26350</w:t>
            </w:r>
            <w:r w:rsidRPr="00202FC0">
              <w:rPr>
                <w:color w:val="000000"/>
                <w:sz w:val="16"/>
                <w:szCs w:val="16"/>
              </w:rPr>
              <w:t>,00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915" w:type="dxa"/>
            <w:vMerge/>
            <w:tcBorders>
              <w:top w:val="single" w:sz="4" w:space="0" w:color="auto"/>
              <w:left w:val="single" w:sz="4" w:space="0" w:color="auto"/>
              <w:bottom w:val="single" w:sz="4" w:space="0" w:color="000000"/>
              <w:right w:val="single" w:sz="4" w:space="0" w:color="auto"/>
            </w:tcBorders>
            <w:shd w:val="clear" w:color="000000" w:fill="FFFFFF"/>
            <w:noWrap/>
            <w:hideMark/>
          </w:tcPr>
          <w:p w:rsidR="00A775E9" w:rsidRPr="00202FC0" w:rsidRDefault="00A775E9" w:rsidP="00C3598D">
            <w:pPr>
              <w:jc w:val="center"/>
              <w:rPr>
                <w:color w:val="000000"/>
                <w:sz w:val="16"/>
                <w:szCs w:val="16"/>
              </w:rPr>
            </w:pPr>
          </w:p>
        </w:tc>
        <w:tc>
          <w:tcPr>
            <w:tcW w:w="596"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r>
      <w:tr w:rsidR="00A775E9" w:rsidRPr="007469B3" w:rsidTr="00C3598D">
        <w:trPr>
          <w:cantSplit/>
          <w:trHeight w:val="1134"/>
        </w:trPr>
        <w:tc>
          <w:tcPr>
            <w:tcW w:w="2400" w:type="dxa"/>
            <w:gridSpan w:val="2"/>
            <w:vMerge/>
            <w:tcBorders>
              <w:top w:val="nil"/>
              <w:left w:val="single" w:sz="4" w:space="0" w:color="auto"/>
              <w:bottom w:val="single" w:sz="4" w:space="0" w:color="000000"/>
              <w:right w:val="single" w:sz="4" w:space="0" w:color="000000"/>
            </w:tcBorders>
            <w:vAlign w:val="center"/>
            <w:hideMark/>
          </w:tcPr>
          <w:p w:rsidR="00A775E9" w:rsidRPr="00202FC0" w:rsidRDefault="00A775E9" w:rsidP="00C3598D">
            <w:pPr>
              <w:rPr>
                <w:color w:val="000000"/>
                <w:sz w:val="16"/>
                <w:szCs w:val="16"/>
              </w:rPr>
            </w:pPr>
          </w:p>
        </w:tc>
        <w:tc>
          <w:tcPr>
            <w:tcW w:w="593"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2. Поступлений целевого характера из областного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2400" w:type="dxa"/>
            <w:gridSpan w:val="2"/>
            <w:vMerge/>
            <w:tcBorders>
              <w:top w:val="nil"/>
              <w:left w:val="single" w:sz="4" w:space="0" w:color="auto"/>
              <w:bottom w:val="single" w:sz="4" w:space="0" w:color="000000"/>
              <w:right w:val="single" w:sz="4" w:space="0" w:color="000000"/>
            </w:tcBorders>
            <w:vAlign w:val="center"/>
            <w:hideMark/>
          </w:tcPr>
          <w:p w:rsidR="00A775E9" w:rsidRPr="00202FC0" w:rsidRDefault="00A775E9" w:rsidP="00C3598D">
            <w:pPr>
              <w:rPr>
                <w:color w:val="000000"/>
                <w:sz w:val="16"/>
                <w:szCs w:val="16"/>
              </w:rPr>
            </w:pPr>
          </w:p>
        </w:tc>
        <w:tc>
          <w:tcPr>
            <w:tcW w:w="593"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Pr>
                <w:color w:val="000000"/>
                <w:sz w:val="16"/>
                <w:szCs w:val="16"/>
              </w:rPr>
              <w:t>3</w:t>
            </w:r>
            <w:r w:rsidRPr="00202FC0">
              <w:rPr>
                <w:color w:val="000000"/>
                <w:sz w:val="16"/>
                <w:szCs w:val="16"/>
              </w:rPr>
              <w:t>.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w:t>
            </w:r>
            <w:r w:rsidRPr="00202FC0">
              <w:rPr>
                <w:color w:val="000000"/>
                <w:sz w:val="16"/>
                <w:szCs w:val="16"/>
              </w:rPr>
              <w:t>,</w:t>
            </w:r>
            <w:r>
              <w:rPr>
                <w:color w:val="000000"/>
                <w:sz w:val="16"/>
                <w:szCs w:val="16"/>
              </w:rPr>
              <w:t>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2400" w:type="dxa"/>
            <w:gridSpan w:val="2"/>
            <w:vMerge/>
            <w:tcBorders>
              <w:top w:val="nil"/>
              <w:left w:val="single" w:sz="4" w:space="0" w:color="auto"/>
              <w:bottom w:val="single" w:sz="4" w:space="0" w:color="000000"/>
              <w:right w:val="single" w:sz="4" w:space="0" w:color="000000"/>
            </w:tcBorders>
            <w:vAlign w:val="center"/>
            <w:hideMark/>
          </w:tcPr>
          <w:p w:rsidR="00A775E9" w:rsidRPr="00202FC0" w:rsidRDefault="00A775E9" w:rsidP="00C3598D">
            <w:pPr>
              <w:rPr>
                <w:color w:val="000000"/>
                <w:sz w:val="16"/>
                <w:szCs w:val="16"/>
              </w:rPr>
            </w:pPr>
          </w:p>
        </w:tc>
        <w:tc>
          <w:tcPr>
            <w:tcW w:w="593"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594" w:type="dxa"/>
            <w:vMerge/>
            <w:tcBorders>
              <w:top w:val="single" w:sz="4" w:space="0" w:color="auto"/>
              <w:left w:val="single" w:sz="4" w:space="0" w:color="auto"/>
              <w:bottom w:val="single" w:sz="4" w:space="0" w:color="000000"/>
              <w:right w:val="single" w:sz="4" w:space="0" w:color="auto"/>
            </w:tcBorders>
            <w:textDirection w:val="btLr"/>
            <w:vAlign w:val="center"/>
            <w:hideMark/>
          </w:tcPr>
          <w:p w:rsidR="00A775E9" w:rsidRPr="00202FC0" w:rsidRDefault="00A775E9" w:rsidP="00C3598D">
            <w:pPr>
              <w:ind w:left="113" w:right="113"/>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nil"/>
              <w:right w:val="single" w:sz="4" w:space="0" w:color="auto"/>
            </w:tcBorders>
            <w:shd w:val="clear" w:color="000000" w:fill="FFFFFF"/>
            <w:hideMark/>
          </w:tcPr>
          <w:p w:rsidR="00A775E9" w:rsidRPr="00202FC0" w:rsidRDefault="00A775E9" w:rsidP="00C3598D">
            <w:pPr>
              <w:rPr>
                <w:color w:val="000000"/>
                <w:sz w:val="16"/>
                <w:szCs w:val="16"/>
              </w:rPr>
            </w:pPr>
            <w:r>
              <w:rPr>
                <w:color w:val="000000"/>
                <w:sz w:val="16"/>
                <w:szCs w:val="16"/>
              </w:rPr>
              <w:t>4</w:t>
            </w:r>
            <w:r w:rsidRPr="00202FC0">
              <w:rPr>
                <w:color w:val="000000"/>
                <w:sz w:val="16"/>
                <w:szCs w:val="16"/>
              </w:rPr>
              <w:t>. Поступлений внебюджетных источников</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267 500,00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181510,88</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85989,12</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240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Итого по программе "Формирование комфортной городской среды" на период 2023-2028 годы"</w:t>
            </w:r>
          </w:p>
        </w:tc>
        <w:tc>
          <w:tcPr>
            <w:tcW w:w="593"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2023 год</w:t>
            </w:r>
          </w:p>
        </w:tc>
        <w:tc>
          <w:tcPr>
            <w:tcW w:w="594" w:type="dxa"/>
            <w:vMerge w:val="restart"/>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 xml:space="preserve">2028 год </w:t>
            </w:r>
          </w:p>
        </w:tc>
        <w:tc>
          <w:tcPr>
            <w:tcW w:w="1277"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Администрация</w:t>
            </w:r>
            <w:r>
              <w:rPr>
                <w:color w:val="000000"/>
                <w:sz w:val="16"/>
                <w:szCs w:val="16"/>
              </w:rPr>
              <w:t xml:space="preserve"> </w:t>
            </w:r>
            <w:r w:rsidRPr="00202FC0">
              <w:rPr>
                <w:color w:val="000000"/>
                <w:sz w:val="16"/>
                <w:szCs w:val="16"/>
              </w:rPr>
              <w:t>Чекрушанского сельского</w:t>
            </w:r>
            <w:r>
              <w:rPr>
                <w:color w:val="000000"/>
                <w:sz w:val="16"/>
                <w:szCs w:val="16"/>
              </w:rPr>
              <w:t xml:space="preserve"> </w:t>
            </w:r>
            <w:r w:rsidRPr="00202FC0">
              <w:rPr>
                <w:color w:val="000000"/>
                <w:sz w:val="16"/>
                <w:szCs w:val="16"/>
              </w:rPr>
              <w:t>поселения</w:t>
            </w:r>
          </w:p>
        </w:tc>
        <w:tc>
          <w:tcPr>
            <w:tcW w:w="1327" w:type="dxa"/>
            <w:tcBorders>
              <w:top w:val="single" w:sz="4" w:space="0" w:color="auto"/>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Всего, из них расходы за счет:</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1720130,01</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1607790,89</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112339,12</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X</w:t>
            </w:r>
          </w:p>
        </w:tc>
        <w:tc>
          <w:tcPr>
            <w:tcW w:w="915" w:type="dxa"/>
            <w:vMerge w:val="restart"/>
            <w:tcBorders>
              <w:top w:val="nil"/>
              <w:left w:val="single" w:sz="4" w:space="0" w:color="auto"/>
              <w:bottom w:val="single" w:sz="4" w:space="0" w:color="000000"/>
              <w:right w:val="single" w:sz="4" w:space="0" w:color="auto"/>
            </w:tcBorders>
            <w:shd w:val="clear" w:color="000000" w:fill="FFFFFF"/>
            <w:noWrap/>
            <w:hideMark/>
          </w:tcPr>
          <w:p w:rsidR="00A775E9" w:rsidRPr="00202FC0" w:rsidRDefault="00A775E9" w:rsidP="00C3598D">
            <w:pPr>
              <w:jc w:val="center"/>
              <w:rPr>
                <w:color w:val="000000"/>
                <w:sz w:val="16"/>
                <w:szCs w:val="16"/>
              </w:rPr>
            </w:pPr>
            <w:r w:rsidRPr="00202FC0">
              <w:rPr>
                <w:color w:val="000000"/>
                <w:sz w:val="16"/>
                <w:szCs w:val="16"/>
              </w:rPr>
              <w:t>Х</w:t>
            </w:r>
          </w:p>
        </w:tc>
        <w:tc>
          <w:tcPr>
            <w:tcW w:w="596"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c>
          <w:tcPr>
            <w:tcW w:w="404" w:type="dxa"/>
            <w:vMerge w:val="restart"/>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r w:rsidRPr="00202FC0">
              <w:rPr>
                <w:color w:val="000000"/>
                <w:sz w:val="16"/>
                <w:szCs w:val="16"/>
              </w:rPr>
              <w:t>Х</w:t>
            </w:r>
          </w:p>
        </w:tc>
      </w:tr>
      <w:tr w:rsidR="00A775E9" w:rsidRPr="007469B3" w:rsidTr="00C3598D">
        <w:trPr>
          <w:cantSplit/>
          <w:trHeight w:val="1134"/>
        </w:trPr>
        <w:tc>
          <w:tcPr>
            <w:tcW w:w="2400" w:type="dxa"/>
            <w:gridSpan w:val="2"/>
            <w:vMerge/>
            <w:tcBorders>
              <w:top w:val="single" w:sz="4" w:space="0" w:color="auto"/>
              <w:left w:val="single" w:sz="4" w:space="0" w:color="auto"/>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p>
        </w:tc>
        <w:tc>
          <w:tcPr>
            <w:tcW w:w="594" w:type="dxa"/>
            <w:vMerge/>
            <w:tcBorders>
              <w:top w:val="nil"/>
              <w:left w:val="single" w:sz="4" w:space="0" w:color="auto"/>
              <w:bottom w:val="single" w:sz="4" w:space="0" w:color="000000"/>
              <w:right w:val="single" w:sz="4" w:space="0" w:color="auto"/>
            </w:tcBorders>
            <w:shd w:val="clear" w:color="000000" w:fill="FFFFFF"/>
            <w:textDirection w:val="btLr"/>
            <w:hideMark/>
          </w:tcPr>
          <w:p w:rsidR="00A775E9" w:rsidRPr="00202FC0" w:rsidRDefault="00A775E9" w:rsidP="00C3598D">
            <w:pPr>
              <w:ind w:left="113" w:right="113"/>
              <w:jc w:val="center"/>
              <w:rPr>
                <w:color w:val="000000"/>
                <w:sz w:val="16"/>
                <w:szCs w:val="16"/>
              </w:rPr>
            </w:pPr>
          </w:p>
        </w:tc>
        <w:tc>
          <w:tcPr>
            <w:tcW w:w="1277"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1327" w:type="dxa"/>
            <w:tcBorders>
              <w:top w:val="single" w:sz="4" w:space="0" w:color="auto"/>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1. Н</w:t>
            </w:r>
            <w:r>
              <w:rPr>
                <w:color w:val="000000"/>
                <w:sz w:val="16"/>
                <w:szCs w:val="16"/>
              </w:rPr>
              <w:t xml:space="preserve">алоговых и неналоговых доходов </w:t>
            </w:r>
            <w:r w:rsidRPr="00202FC0">
              <w:rPr>
                <w:color w:val="000000"/>
                <w:sz w:val="16"/>
                <w:szCs w:val="16"/>
              </w:rPr>
              <w:t>из местного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253982,68</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227632,68</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26350</w:t>
            </w:r>
            <w:r w:rsidRPr="00202FC0">
              <w:rPr>
                <w:color w:val="000000"/>
                <w:sz w:val="16"/>
                <w:szCs w:val="16"/>
              </w:rPr>
              <w:t>,00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915" w:type="dxa"/>
            <w:vMerge/>
            <w:tcBorders>
              <w:top w:val="nil"/>
              <w:left w:val="single" w:sz="4" w:space="0" w:color="auto"/>
              <w:bottom w:val="single" w:sz="4" w:space="0" w:color="000000"/>
              <w:right w:val="single" w:sz="4" w:space="0" w:color="auto"/>
            </w:tcBorders>
            <w:shd w:val="clear" w:color="000000" w:fill="FFFFFF"/>
            <w:noWrap/>
            <w:hideMark/>
          </w:tcPr>
          <w:p w:rsidR="00A775E9" w:rsidRPr="00202FC0" w:rsidRDefault="00A775E9" w:rsidP="00C3598D">
            <w:pPr>
              <w:jc w:val="center"/>
              <w:rPr>
                <w:color w:val="000000"/>
                <w:sz w:val="16"/>
                <w:szCs w:val="16"/>
              </w:rPr>
            </w:pPr>
          </w:p>
        </w:tc>
        <w:tc>
          <w:tcPr>
            <w:tcW w:w="596"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c>
          <w:tcPr>
            <w:tcW w:w="404" w:type="dxa"/>
            <w:vMerge/>
            <w:tcBorders>
              <w:top w:val="nil"/>
              <w:left w:val="single" w:sz="4" w:space="0" w:color="auto"/>
              <w:bottom w:val="single" w:sz="4" w:space="0" w:color="000000"/>
              <w:right w:val="single" w:sz="4" w:space="0" w:color="auto"/>
            </w:tcBorders>
            <w:shd w:val="clear" w:color="000000" w:fill="FFFFFF"/>
            <w:hideMark/>
          </w:tcPr>
          <w:p w:rsidR="00A775E9" w:rsidRPr="00202FC0" w:rsidRDefault="00A775E9" w:rsidP="00C3598D">
            <w:pPr>
              <w:jc w:val="center"/>
              <w:rPr>
                <w:color w:val="000000"/>
                <w:sz w:val="16"/>
                <w:szCs w:val="16"/>
              </w:rPr>
            </w:pPr>
          </w:p>
        </w:tc>
      </w:tr>
      <w:tr w:rsidR="00A775E9" w:rsidRPr="007469B3" w:rsidTr="00C3598D">
        <w:trPr>
          <w:cantSplit/>
          <w:trHeight w:val="1134"/>
        </w:trPr>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sidRPr="00202FC0">
              <w:rPr>
                <w:color w:val="000000"/>
                <w:sz w:val="16"/>
                <w:szCs w:val="16"/>
              </w:rPr>
              <w:t>2. Поступлений целевого характера из областного бюджета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1073647,33</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1134"/>
        </w:trPr>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Pr>
                <w:color w:val="000000"/>
                <w:sz w:val="16"/>
                <w:szCs w:val="16"/>
              </w:rPr>
              <w:t>3</w:t>
            </w:r>
            <w:r w:rsidRPr="00202FC0">
              <w:rPr>
                <w:color w:val="000000"/>
                <w:sz w:val="16"/>
                <w:szCs w:val="16"/>
              </w:rPr>
              <w:t>. Поступлений ц</w:t>
            </w:r>
            <w:r>
              <w:rPr>
                <w:color w:val="000000"/>
                <w:sz w:val="16"/>
                <w:szCs w:val="16"/>
              </w:rPr>
              <w:t xml:space="preserve">елевого характера из </w:t>
            </w:r>
            <w:r w:rsidRPr="00202FC0">
              <w:rPr>
                <w:color w:val="000000"/>
                <w:sz w:val="16"/>
                <w:szCs w:val="16"/>
              </w:rPr>
              <w:t>бюджета</w:t>
            </w:r>
            <w:r>
              <w:rPr>
                <w:color w:val="000000"/>
                <w:sz w:val="16"/>
                <w:szCs w:val="16"/>
              </w:rPr>
              <w:t xml:space="preserve"> муниципального района</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125000</w:t>
            </w:r>
            <w:r w:rsidRPr="00202FC0">
              <w:rPr>
                <w:color w:val="000000"/>
                <w:sz w:val="16"/>
                <w:szCs w:val="16"/>
              </w:rPr>
              <w:t>,</w:t>
            </w:r>
            <w:r>
              <w:rPr>
                <w:color w:val="000000"/>
                <w:sz w:val="16"/>
                <w:szCs w:val="16"/>
              </w:rPr>
              <w:t>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r>
      <w:tr w:rsidR="00A775E9" w:rsidRPr="007469B3" w:rsidTr="00C3598D">
        <w:trPr>
          <w:cantSplit/>
          <w:trHeight w:val="692"/>
        </w:trPr>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rsidR="00A775E9" w:rsidRPr="00202FC0" w:rsidRDefault="00A775E9" w:rsidP="00C3598D">
            <w:pPr>
              <w:rPr>
                <w:color w:val="000000"/>
                <w:sz w:val="16"/>
                <w:szCs w:val="16"/>
              </w:rPr>
            </w:pPr>
          </w:p>
        </w:tc>
        <w:tc>
          <w:tcPr>
            <w:tcW w:w="593"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1327" w:type="dxa"/>
            <w:tcBorders>
              <w:top w:val="nil"/>
              <w:left w:val="nil"/>
              <w:bottom w:val="single" w:sz="4" w:space="0" w:color="auto"/>
              <w:right w:val="single" w:sz="4" w:space="0" w:color="auto"/>
            </w:tcBorders>
            <w:shd w:val="clear" w:color="000000" w:fill="FFFFFF"/>
            <w:hideMark/>
          </w:tcPr>
          <w:p w:rsidR="00A775E9" w:rsidRPr="00202FC0" w:rsidRDefault="00A775E9" w:rsidP="00C3598D">
            <w:pPr>
              <w:rPr>
                <w:color w:val="000000"/>
                <w:sz w:val="16"/>
                <w:szCs w:val="16"/>
              </w:rPr>
            </w:pPr>
            <w:r>
              <w:rPr>
                <w:color w:val="000000"/>
                <w:sz w:val="16"/>
                <w:szCs w:val="16"/>
              </w:rPr>
              <w:t>4</w:t>
            </w:r>
            <w:r w:rsidRPr="00202FC0">
              <w:rPr>
                <w:color w:val="000000"/>
                <w:sz w:val="16"/>
                <w:szCs w:val="16"/>
              </w:rPr>
              <w:t>. Поступлений внебюджетных источников</w:t>
            </w:r>
          </w:p>
        </w:tc>
        <w:tc>
          <w:tcPr>
            <w:tcW w:w="605"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267 500,00</w:t>
            </w:r>
          </w:p>
        </w:tc>
        <w:tc>
          <w:tcPr>
            <w:tcW w:w="432" w:type="dxa"/>
            <w:tcBorders>
              <w:top w:val="nil"/>
              <w:left w:val="nil"/>
              <w:bottom w:val="single" w:sz="4" w:space="0" w:color="auto"/>
              <w:right w:val="single" w:sz="4" w:space="0" w:color="auto"/>
            </w:tcBorders>
            <w:shd w:val="clear" w:color="auto" w:fill="auto"/>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181510,88</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Pr>
                <w:color w:val="000000"/>
                <w:sz w:val="16"/>
                <w:szCs w:val="16"/>
              </w:rPr>
              <w:t>85989,12</w:t>
            </w:r>
          </w:p>
        </w:tc>
        <w:tc>
          <w:tcPr>
            <w:tcW w:w="432" w:type="dxa"/>
            <w:tcBorders>
              <w:top w:val="nil"/>
              <w:left w:val="nil"/>
              <w:bottom w:val="single" w:sz="4" w:space="0" w:color="auto"/>
              <w:right w:val="single" w:sz="4" w:space="0" w:color="auto"/>
            </w:tcBorders>
            <w:shd w:val="clear" w:color="000000" w:fill="FFFFFF"/>
            <w:noWrap/>
            <w:textDirection w:val="btLr"/>
            <w:vAlign w:val="cente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432" w:type="dxa"/>
            <w:tcBorders>
              <w:top w:val="nil"/>
              <w:left w:val="nil"/>
              <w:bottom w:val="single" w:sz="4" w:space="0" w:color="auto"/>
              <w:right w:val="single" w:sz="4" w:space="0" w:color="auto"/>
            </w:tcBorders>
            <w:shd w:val="clear" w:color="000000" w:fill="FFFFFF"/>
            <w:noWrap/>
            <w:textDirection w:val="btLr"/>
            <w:hideMark/>
          </w:tcPr>
          <w:p w:rsidR="00A775E9" w:rsidRPr="00202FC0" w:rsidRDefault="00A775E9" w:rsidP="00C3598D">
            <w:pPr>
              <w:ind w:left="113" w:right="113"/>
              <w:jc w:val="center"/>
              <w:rPr>
                <w:color w:val="000000"/>
                <w:sz w:val="16"/>
                <w:szCs w:val="16"/>
              </w:rPr>
            </w:pPr>
            <w:r w:rsidRPr="00202FC0">
              <w:rPr>
                <w:color w:val="000000"/>
                <w:sz w:val="16"/>
                <w:szCs w:val="16"/>
              </w:rPr>
              <w:t>0,00</w:t>
            </w:r>
          </w:p>
        </w:tc>
        <w:tc>
          <w:tcPr>
            <w:tcW w:w="1369"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915"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596"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c>
          <w:tcPr>
            <w:tcW w:w="404" w:type="dxa"/>
            <w:vMerge/>
            <w:tcBorders>
              <w:top w:val="nil"/>
              <w:left w:val="single" w:sz="4" w:space="0" w:color="auto"/>
              <w:bottom w:val="single" w:sz="4" w:space="0" w:color="000000"/>
              <w:right w:val="single" w:sz="4" w:space="0" w:color="auto"/>
            </w:tcBorders>
            <w:vAlign w:val="center"/>
            <w:hideMark/>
          </w:tcPr>
          <w:p w:rsidR="00A775E9" w:rsidRPr="00202FC0" w:rsidRDefault="00A775E9" w:rsidP="00C3598D">
            <w:pPr>
              <w:rPr>
                <w:color w:val="000000"/>
                <w:sz w:val="16"/>
                <w:szCs w:val="16"/>
              </w:rPr>
            </w:pPr>
          </w:p>
        </w:tc>
      </w:tr>
      <w:tr w:rsidR="00A775E9" w:rsidRPr="00202FC0" w:rsidTr="00C3598D">
        <w:trPr>
          <w:trHeight w:val="1275"/>
        </w:trPr>
        <w:tc>
          <w:tcPr>
            <w:tcW w:w="14692" w:type="dxa"/>
            <w:gridSpan w:val="22"/>
            <w:tcBorders>
              <w:top w:val="nil"/>
              <w:left w:val="nil"/>
              <w:bottom w:val="nil"/>
              <w:right w:val="nil"/>
            </w:tcBorders>
            <w:shd w:val="clear" w:color="auto" w:fill="auto"/>
            <w:hideMark/>
          </w:tcPr>
          <w:p w:rsidR="00A775E9" w:rsidRPr="00202FC0" w:rsidRDefault="00A775E9" w:rsidP="00C3598D">
            <w:pPr>
              <w:jc w:val="right"/>
              <w:rPr>
                <w:color w:val="000000"/>
                <w:sz w:val="16"/>
                <w:szCs w:val="16"/>
              </w:rPr>
            </w:pPr>
          </w:p>
        </w:tc>
      </w:tr>
      <w:tr w:rsidR="00A775E9" w:rsidRPr="00202FC0" w:rsidTr="00C3598D">
        <w:trPr>
          <w:trHeight w:val="1215"/>
        </w:trPr>
        <w:tc>
          <w:tcPr>
            <w:tcW w:w="14692" w:type="dxa"/>
            <w:gridSpan w:val="22"/>
            <w:tcBorders>
              <w:top w:val="nil"/>
              <w:left w:val="nil"/>
              <w:bottom w:val="nil"/>
              <w:right w:val="nil"/>
            </w:tcBorders>
            <w:shd w:val="clear" w:color="auto" w:fill="auto"/>
            <w:hideMark/>
          </w:tcPr>
          <w:p w:rsidR="00A775E9" w:rsidRPr="00202FC0" w:rsidRDefault="00A775E9" w:rsidP="00C3598D">
            <w:pPr>
              <w:jc w:val="center"/>
              <w:rPr>
                <w:color w:val="000000"/>
                <w:sz w:val="16"/>
                <w:szCs w:val="16"/>
              </w:rPr>
            </w:pPr>
          </w:p>
        </w:tc>
      </w:tr>
    </w:tbl>
    <w:p w:rsidR="00A775E9" w:rsidRDefault="00A775E9" w:rsidP="00A775E9">
      <w:pPr>
        <w:keepNext/>
        <w:widowControl w:val="0"/>
        <w:numPr>
          <w:ilvl w:val="0"/>
          <w:numId w:val="15"/>
        </w:numPr>
        <w:tabs>
          <w:tab w:val="left" w:pos="540"/>
          <w:tab w:val="left" w:pos="993"/>
        </w:tabs>
        <w:autoSpaceDE w:val="0"/>
        <w:autoSpaceDN w:val="0"/>
        <w:ind w:left="0" w:firstLine="709"/>
        <w:jc w:val="both"/>
        <w:outlineLvl w:val="1"/>
        <w:rPr>
          <w:sz w:val="28"/>
          <w:szCs w:val="28"/>
        </w:rPr>
        <w:sectPr w:rsidR="00A775E9" w:rsidSect="00AD1519">
          <w:pgSz w:w="16837" w:h="11905" w:orient="landscape"/>
          <w:pgMar w:top="1701" w:right="1134" w:bottom="851" w:left="1134" w:header="720" w:footer="720" w:gutter="0"/>
          <w:cols w:space="60"/>
          <w:noEndnote/>
        </w:sectPr>
      </w:pPr>
    </w:p>
    <w:p w:rsidR="00A775E9" w:rsidRPr="00C27525" w:rsidRDefault="00A775E9" w:rsidP="00A775E9">
      <w:pPr>
        <w:keepNext/>
        <w:tabs>
          <w:tab w:val="left" w:pos="540"/>
          <w:tab w:val="left" w:pos="993"/>
        </w:tabs>
        <w:jc w:val="both"/>
        <w:outlineLvl w:val="1"/>
        <w:rPr>
          <w:iCs/>
          <w:sz w:val="18"/>
          <w:szCs w:val="18"/>
        </w:rPr>
      </w:pPr>
      <w:r w:rsidRPr="00C27525">
        <w:rPr>
          <w:sz w:val="18"/>
          <w:szCs w:val="18"/>
        </w:rPr>
        <w:lastRenderedPageBreak/>
        <w:t>2. 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A775E9" w:rsidRPr="00C27525" w:rsidRDefault="00A775E9" w:rsidP="00A775E9">
      <w:pPr>
        <w:jc w:val="both"/>
        <w:rPr>
          <w:bCs/>
          <w:sz w:val="18"/>
          <w:szCs w:val="18"/>
        </w:rPr>
      </w:pPr>
    </w:p>
    <w:p w:rsidR="00A775E9" w:rsidRPr="00C27525" w:rsidRDefault="00A775E9" w:rsidP="00A775E9">
      <w:pPr>
        <w:jc w:val="both"/>
        <w:rPr>
          <w:sz w:val="18"/>
          <w:szCs w:val="18"/>
        </w:rPr>
      </w:pPr>
    </w:p>
    <w:p w:rsidR="00A775E9" w:rsidRPr="00C27525" w:rsidRDefault="00A775E9" w:rsidP="00A775E9">
      <w:pPr>
        <w:jc w:val="both"/>
        <w:rPr>
          <w:sz w:val="18"/>
          <w:szCs w:val="18"/>
        </w:rPr>
      </w:pPr>
      <w:r w:rsidRPr="00C27525">
        <w:rPr>
          <w:sz w:val="18"/>
          <w:szCs w:val="18"/>
        </w:rPr>
        <w:t>Глава Чекрушанского</w:t>
      </w:r>
    </w:p>
    <w:p w:rsidR="00A775E9" w:rsidRPr="00C27525" w:rsidRDefault="00A775E9" w:rsidP="00A775E9">
      <w:pPr>
        <w:jc w:val="both"/>
        <w:rPr>
          <w:sz w:val="18"/>
          <w:szCs w:val="18"/>
        </w:rPr>
      </w:pPr>
      <w:r w:rsidRPr="00C27525">
        <w:rPr>
          <w:sz w:val="18"/>
          <w:szCs w:val="18"/>
        </w:rPr>
        <w:t xml:space="preserve">сельского поселения                                                   </w:t>
      </w:r>
      <w:r w:rsidR="00C27525">
        <w:rPr>
          <w:sz w:val="18"/>
          <w:szCs w:val="18"/>
        </w:rPr>
        <w:t xml:space="preserve">                                                                                </w:t>
      </w:r>
      <w:r w:rsidRPr="00C27525">
        <w:rPr>
          <w:sz w:val="18"/>
          <w:szCs w:val="18"/>
        </w:rPr>
        <w:t xml:space="preserve">           И.В. Корнев</w:t>
      </w:r>
    </w:p>
    <w:p w:rsidR="00C27525" w:rsidRDefault="00C27525" w:rsidP="00A775E9">
      <w:pPr>
        <w:pStyle w:val="ConsPlusTitle"/>
        <w:widowControl/>
        <w:spacing w:line="276" w:lineRule="auto"/>
        <w:jc w:val="center"/>
        <w:outlineLvl w:val="0"/>
        <w:rPr>
          <w:rFonts w:ascii="Times New Roman" w:hAnsi="Times New Roman" w:cs="Times New Roman"/>
          <w:bCs w:val="0"/>
          <w:caps/>
          <w:sz w:val="18"/>
          <w:szCs w:val="18"/>
        </w:rPr>
      </w:pPr>
    </w:p>
    <w:p w:rsidR="00A775E9" w:rsidRPr="00C27525" w:rsidRDefault="00A775E9" w:rsidP="00A775E9">
      <w:pPr>
        <w:pStyle w:val="ConsPlusTitle"/>
        <w:widowControl/>
        <w:spacing w:line="276" w:lineRule="auto"/>
        <w:jc w:val="center"/>
        <w:outlineLvl w:val="0"/>
        <w:rPr>
          <w:rFonts w:ascii="Times New Roman" w:hAnsi="Times New Roman" w:cs="Times New Roman"/>
          <w:bCs w:val="0"/>
          <w:caps/>
          <w:sz w:val="18"/>
          <w:szCs w:val="18"/>
        </w:rPr>
      </w:pPr>
      <w:r w:rsidRPr="00C27525">
        <w:rPr>
          <w:rFonts w:ascii="Times New Roman" w:hAnsi="Times New Roman" w:cs="Times New Roman"/>
          <w:bCs w:val="0"/>
          <w:caps/>
          <w:sz w:val="18"/>
          <w:szCs w:val="18"/>
        </w:rPr>
        <w:t>Администрация ЧЕКРУШАНСКОГО сельского поселения</w:t>
      </w:r>
    </w:p>
    <w:p w:rsidR="00A775E9" w:rsidRPr="00C27525" w:rsidRDefault="00A775E9" w:rsidP="00A775E9">
      <w:pPr>
        <w:pStyle w:val="ConsPlusTitle"/>
        <w:widowControl/>
        <w:spacing w:line="276" w:lineRule="auto"/>
        <w:jc w:val="center"/>
        <w:outlineLvl w:val="0"/>
        <w:rPr>
          <w:rFonts w:ascii="Times New Roman" w:hAnsi="Times New Roman" w:cs="Times New Roman"/>
          <w:bCs w:val="0"/>
          <w:caps/>
          <w:sz w:val="18"/>
          <w:szCs w:val="18"/>
        </w:rPr>
      </w:pPr>
      <w:r w:rsidRPr="00C27525">
        <w:rPr>
          <w:rFonts w:ascii="Times New Roman" w:hAnsi="Times New Roman" w:cs="Times New Roman"/>
          <w:bCs w:val="0"/>
          <w:caps/>
          <w:sz w:val="18"/>
          <w:szCs w:val="18"/>
        </w:rPr>
        <w:t>Тарского муниципального района Омской области</w:t>
      </w:r>
    </w:p>
    <w:p w:rsidR="00A775E9" w:rsidRPr="00C27525" w:rsidRDefault="00A775E9" w:rsidP="00A775E9">
      <w:pPr>
        <w:pStyle w:val="ConsPlusTitle"/>
        <w:widowControl/>
        <w:spacing w:line="276" w:lineRule="auto"/>
        <w:ind w:firstLine="709"/>
        <w:jc w:val="center"/>
        <w:rPr>
          <w:rFonts w:ascii="Times New Roman" w:hAnsi="Times New Roman" w:cs="Times New Roman"/>
          <w:b w:val="0"/>
          <w:bCs w:val="0"/>
          <w:caps/>
          <w:sz w:val="18"/>
          <w:szCs w:val="18"/>
        </w:rPr>
      </w:pPr>
    </w:p>
    <w:p w:rsidR="00A775E9" w:rsidRPr="00C27525" w:rsidRDefault="00A775E9" w:rsidP="00A775E9">
      <w:pPr>
        <w:pStyle w:val="ConsPlusTitle"/>
        <w:widowControl/>
        <w:spacing w:line="276" w:lineRule="auto"/>
        <w:ind w:firstLine="709"/>
        <w:jc w:val="center"/>
        <w:outlineLvl w:val="0"/>
        <w:rPr>
          <w:rFonts w:ascii="Times New Roman" w:hAnsi="Times New Roman" w:cs="Times New Roman"/>
          <w:bCs w:val="0"/>
          <w:sz w:val="18"/>
          <w:szCs w:val="18"/>
        </w:rPr>
      </w:pPr>
      <w:r w:rsidRPr="00C27525">
        <w:rPr>
          <w:rFonts w:ascii="Times New Roman" w:hAnsi="Times New Roman" w:cs="Times New Roman"/>
          <w:bCs w:val="0"/>
          <w:caps/>
          <w:sz w:val="18"/>
          <w:szCs w:val="18"/>
        </w:rPr>
        <w:t xml:space="preserve">Постановление </w:t>
      </w:r>
    </w:p>
    <w:p w:rsidR="00A775E9" w:rsidRPr="00C27525" w:rsidRDefault="00A775E9" w:rsidP="00A775E9">
      <w:pPr>
        <w:pStyle w:val="ConsPlusTitle"/>
        <w:widowControl/>
        <w:spacing w:line="276" w:lineRule="auto"/>
        <w:ind w:firstLine="709"/>
        <w:jc w:val="center"/>
        <w:rPr>
          <w:rFonts w:ascii="Times New Roman" w:hAnsi="Times New Roman" w:cs="Times New Roman"/>
          <w:b w:val="0"/>
          <w:bCs w:val="0"/>
          <w:sz w:val="18"/>
          <w:szCs w:val="18"/>
        </w:rPr>
      </w:pPr>
    </w:p>
    <w:p w:rsidR="00A775E9" w:rsidRPr="00C27525" w:rsidRDefault="00A775E9" w:rsidP="00A775E9">
      <w:pPr>
        <w:spacing w:line="276" w:lineRule="auto"/>
        <w:jc w:val="both"/>
        <w:rPr>
          <w:sz w:val="18"/>
          <w:szCs w:val="18"/>
        </w:rPr>
      </w:pPr>
      <w:r w:rsidRPr="00C27525">
        <w:rPr>
          <w:sz w:val="18"/>
          <w:szCs w:val="18"/>
        </w:rPr>
        <w:t>«14» февраля 2024 года</w:t>
      </w:r>
      <w:r w:rsidRPr="00C27525">
        <w:rPr>
          <w:b/>
          <w:sz w:val="18"/>
          <w:szCs w:val="18"/>
        </w:rPr>
        <w:tab/>
        <w:t xml:space="preserve">                                  </w:t>
      </w:r>
      <w:r w:rsidRPr="00C27525">
        <w:rPr>
          <w:b/>
          <w:sz w:val="18"/>
          <w:szCs w:val="18"/>
        </w:rPr>
        <w:tab/>
      </w:r>
      <w:r w:rsidRPr="00C27525">
        <w:rPr>
          <w:b/>
          <w:sz w:val="18"/>
          <w:szCs w:val="18"/>
        </w:rPr>
        <w:tab/>
        <w:t xml:space="preserve">                              </w:t>
      </w:r>
      <w:r w:rsidR="00C27525">
        <w:rPr>
          <w:b/>
          <w:sz w:val="18"/>
          <w:szCs w:val="18"/>
        </w:rPr>
        <w:t xml:space="preserve">                                                       </w:t>
      </w:r>
      <w:r w:rsidRPr="00C27525">
        <w:rPr>
          <w:b/>
          <w:sz w:val="18"/>
          <w:szCs w:val="18"/>
        </w:rPr>
        <w:t xml:space="preserve">  </w:t>
      </w:r>
      <w:r w:rsidRPr="00C27525">
        <w:rPr>
          <w:sz w:val="18"/>
          <w:szCs w:val="18"/>
        </w:rPr>
        <w:t>№ 9</w:t>
      </w:r>
    </w:p>
    <w:p w:rsidR="00A775E9" w:rsidRPr="00C27525" w:rsidRDefault="00A775E9" w:rsidP="00A775E9">
      <w:pPr>
        <w:pStyle w:val="ConsPlusNonformat"/>
        <w:spacing w:line="276" w:lineRule="auto"/>
        <w:ind w:firstLine="709"/>
        <w:jc w:val="center"/>
        <w:rPr>
          <w:rFonts w:ascii="Times New Roman" w:hAnsi="Times New Roman" w:cs="Times New Roman"/>
          <w:sz w:val="18"/>
          <w:szCs w:val="18"/>
        </w:rPr>
      </w:pPr>
    </w:p>
    <w:p w:rsidR="00A775E9" w:rsidRPr="00C27525" w:rsidRDefault="00A775E9" w:rsidP="00A775E9">
      <w:pPr>
        <w:spacing w:line="276" w:lineRule="auto"/>
        <w:jc w:val="center"/>
        <w:rPr>
          <w:sz w:val="18"/>
          <w:szCs w:val="18"/>
        </w:rPr>
      </w:pPr>
      <w:r w:rsidRPr="00C27525">
        <w:rPr>
          <w:rStyle w:val="af2"/>
          <w:b w:val="0"/>
          <w:sz w:val="18"/>
          <w:szCs w:val="18"/>
        </w:rPr>
        <w:t>О внесении изменений</w:t>
      </w:r>
      <w:r w:rsidRPr="00C27525">
        <w:rPr>
          <w:sz w:val="18"/>
          <w:szCs w:val="18"/>
        </w:rPr>
        <w:t xml:space="preserve"> в а</w:t>
      </w:r>
      <w:r w:rsidRPr="00C27525">
        <w:rPr>
          <w:spacing w:val="-2"/>
          <w:sz w:val="18"/>
          <w:szCs w:val="18"/>
        </w:rPr>
        <w:t xml:space="preserve">дминистративный регламент предоставления </w:t>
      </w:r>
      <w:r w:rsidRPr="00C27525">
        <w:rPr>
          <w:sz w:val="18"/>
          <w:szCs w:val="18"/>
        </w:rPr>
        <w:t>муниципальной услуги «</w:t>
      </w:r>
      <w:r w:rsidRPr="00C27525">
        <w:rPr>
          <w:color w:val="000000"/>
          <w:sz w:val="18"/>
          <w:szCs w:val="18"/>
        </w:rPr>
        <w:t xml:space="preserve">Выдача справки </w:t>
      </w:r>
      <w:r w:rsidRPr="00C27525">
        <w:rPr>
          <w:sz w:val="18"/>
          <w:szCs w:val="18"/>
        </w:rPr>
        <w:t xml:space="preserve">об использовании печного отопления» </w:t>
      </w:r>
      <w:r w:rsidRPr="00C27525">
        <w:rPr>
          <w:bCs/>
          <w:sz w:val="18"/>
          <w:szCs w:val="18"/>
        </w:rPr>
        <w:t>утвержденный</w:t>
      </w:r>
      <w:r w:rsidRPr="00C27525">
        <w:rPr>
          <w:sz w:val="18"/>
          <w:szCs w:val="18"/>
        </w:rPr>
        <w:t xml:space="preserve">  постановлением Администрации Чекрушанского сельского поселения Тарского муниципального района от 24.12.2020 № 106</w:t>
      </w:r>
    </w:p>
    <w:p w:rsidR="00A775E9" w:rsidRPr="00C27525" w:rsidRDefault="00A775E9" w:rsidP="00A775E9">
      <w:pPr>
        <w:spacing w:line="276" w:lineRule="auto"/>
        <w:jc w:val="center"/>
        <w:rPr>
          <w:sz w:val="18"/>
          <w:szCs w:val="18"/>
        </w:rPr>
      </w:pPr>
    </w:p>
    <w:p w:rsidR="00A775E9" w:rsidRPr="00C27525" w:rsidRDefault="00A775E9" w:rsidP="00A775E9">
      <w:pPr>
        <w:jc w:val="center"/>
        <w:rPr>
          <w:sz w:val="18"/>
          <w:szCs w:val="18"/>
        </w:rPr>
      </w:pPr>
    </w:p>
    <w:p w:rsidR="00A775E9" w:rsidRPr="00C27525" w:rsidRDefault="00A775E9" w:rsidP="00A775E9">
      <w:pPr>
        <w:spacing w:after="1" w:line="276" w:lineRule="auto"/>
        <w:ind w:firstLine="709"/>
        <w:jc w:val="both"/>
        <w:rPr>
          <w:sz w:val="18"/>
          <w:szCs w:val="18"/>
        </w:rPr>
      </w:pPr>
      <w:bookmarkStart w:id="3" w:name="dst100012"/>
      <w:bookmarkStart w:id="4" w:name="dst100015"/>
      <w:bookmarkEnd w:id="3"/>
      <w:bookmarkEnd w:id="4"/>
      <w:r w:rsidRPr="00C27525">
        <w:rPr>
          <w:sz w:val="18"/>
          <w:szCs w:val="18"/>
        </w:rPr>
        <w:t xml:space="preserve">Руководствуясь федеральными законами от 06.10.2003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C27525">
        <w:rPr>
          <w:bCs/>
          <w:sz w:val="18"/>
          <w:szCs w:val="18"/>
        </w:rPr>
        <w:t>Уставом Чекрушанского сельского поселения Тарского муниципального района Омской области Администрация</w:t>
      </w:r>
      <w:r w:rsidRPr="00C27525">
        <w:rPr>
          <w:sz w:val="18"/>
          <w:szCs w:val="18"/>
        </w:rPr>
        <w:t xml:space="preserve"> Чекрушанского сельского поселения Тарского муниципального района ПОСТАНОВЛЯЕТ:</w:t>
      </w:r>
    </w:p>
    <w:p w:rsidR="00A775E9" w:rsidRPr="00C27525" w:rsidRDefault="00A775E9" w:rsidP="00A775E9">
      <w:pPr>
        <w:spacing w:line="276" w:lineRule="auto"/>
        <w:jc w:val="both"/>
        <w:rPr>
          <w:sz w:val="18"/>
          <w:szCs w:val="18"/>
        </w:rPr>
      </w:pPr>
      <w:r w:rsidRPr="00C27525">
        <w:rPr>
          <w:sz w:val="18"/>
          <w:szCs w:val="18"/>
        </w:rPr>
        <w:t xml:space="preserve">         1. Пункт 2 п</w:t>
      </w:r>
      <w:r w:rsidRPr="00C27525">
        <w:rPr>
          <w:bCs/>
          <w:sz w:val="18"/>
          <w:szCs w:val="18"/>
        </w:rPr>
        <w:t>одраздела 2 А</w:t>
      </w:r>
      <w:r w:rsidRPr="00C27525">
        <w:rPr>
          <w:spacing w:val="-2"/>
          <w:sz w:val="18"/>
          <w:szCs w:val="18"/>
        </w:rPr>
        <w:t>дминистративного регламента предоставления</w:t>
      </w:r>
      <w:r w:rsidRPr="00C27525">
        <w:rPr>
          <w:sz w:val="18"/>
          <w:szCs w:val="18"/>
        </w:rPr>
        <w:t xml:space="preserve"> муниципальной услуги «</w:t>
      </w:r>
      <w:r w:rsidRPr="00C27525">
        <w:rPr>
          <w:color w:val="000000"/>
          <w:sz w:val="18"/>
          <w:szCs w:val="18"/>
        </w:rPr>
        <w:t xml:space="preserve">Выдача справки </w:t>
      </w:r>
      <w:r w:rsidRPr="00C27525">
        <w:rPr>
          <w:sz w:val="18"/>
          <w:szCs w:val="18"/>
        </w:rPr>
        <w:t>об использовании печного отопления»,</w:t>
      </w:r>
      <w:r w:rsidRPr="00C27525">
        <w:rPr>
          <w:bCs/>
          <w:sz w:val="18"/>
          <w:szCs w:val="18"/>
        </w:rPr>
        <w:t xml:space="preserve"> утвержденный </w:t>
      </w:r>
      <w:r w:rsidRPr="00C27525">
        <w:rPr>
          <w:sz w:val="18"/>
          <w:szCs w:val="18"/>
        </w:rPr>
        <w:t xml:space="preserve">постановлением Администрации </w:t>
      </w:r>
      <w:r w:rsidRPr="00C27525">
        <w:rPr>
          <w:rStyle w:val="af2"/>
          <w:b w:val="0"/>
          <w:sz w:val="18"/>
          <w:szCs w:val="18"/>
        </w:rPr>
        <w:t>Чекрушанского</w:t>
      </w:r>
      <w:r w:rsidRPr="00C27525">
        <w:rPr>
          <w:rStyle w:val="af2"/>
          <w:sz w:val="18"/>
          <w:szCs w:val="18"/>
        </w:rPr>
        <w:t xml:space="preserve"> </w:t>
      </w:r>
      <w:r w:rsidRPr="00C27525">
        <w:rPr>
          <w:sz w:val="18"/>
          <w:szCs w:val="18"/>
        </w:rPr>
        <w:t>сельского поселения Тарского муниципального района от 24.12.2020 № 106 «</w:t>
      </w:r>
      <w:r w:rsidRPr="00C27525">
        <w:rPr>
          <w:color w:val="000000"/>
          <w:sz w:val="18"/>
          <w:szCs w:val="18"/>
        </w:rPr>
        <w:t xml:space="preserve">Об утверждении административного регламента предоставления муниципальной услуги «Выдача справки </w:t>
      </w:r>
      <w:r w:rsidRPr="00C27525">
        <w:rPr>
          <w:sz w:val="18"/>
          <w:szCs w:val="18"/>
        </w:rPr>
        <w:t>об использовании печного отопления</w:t>
      </w:r>
      <w:r w:rsidRPr="00C27525">
        <w:rPr>
          <w:color w:val="000000"/>
          <w:sz w:val="18"/>
          <w:szCs w:val="18"/>
        </w:rPr>
        <w:t>»</w:t>
      </w:r>
      <w:r w:rsidRPr="00C27525">
        <w:rPr>
          <w:sz w:val="18"/>
          <w:szCs w:val="18"/>
        </w:rPr>
        <w:t>, изложить в следующей редакции:</w:t>
      </w:r>
    </w:p>
    <w:p w:rsidR="00A775E9" w:rsidRPr="00C27525" w:rsidRDefault="00A775E9" w:rsidP="00A775E9">
      <w:pPr>
        <w:pStyle w:val="formattext"/>
        <w:shd w:val="clear" w:color="auto" w:fill="FFFFFF"/>
        <w:spacing w:before="0" w:beforeAutospacing="0" w:after="0" w:afterAutospacing="0" w:line="276" w:lineRule="auto"/>
        <w:ind w:firstLine="709"/>
        <w:jc w:val="both"/>
        <w:textAlignment w:val="baseline"/>
        <w:rPr>
          <w:sz w:val="18"/>
          <w:szCs w:val="18"/>
        </w:rPr>
      </w:pPr>
      <w:r w:rsidRPr="00C27525">
        <w:rPr>
          <w:sz w:val="18"/>
          <w:szCs w:val="18"/>
        </w:rPr>
        <w:t xml:space="preserve">«2. Заявителями на получение муниципальной услуги являются граждане, в отношении жилого помещения которых осуществлена государственная регистрация права либо ограничение (обременение) права, либо имеющие иные правоустанавливающие документы, в случае, если право либо ограничение (обременение) права на указанный объект недвижимости не зарегистрировано в Едином государственном реестре недвижимости, а также граждане, являющиеся нанимателями жилого помещения на основании договора найма жилого помещения, при наличии документов предусмотренных подпунктом 2 пункта 16 настоящего административного регламента </w:t>
      </w:r>
      <w:r w:rsidRPr="00C27525">
        <w:rPr>
          <w:spacing w:val="2"/>
          <w:sz w:val="18"/>
          <w:szCs w:val="18"/>
          <w:shd w:val="clear" w:color="auto" w:fill="FFFFFF"/>
        </w:rPr>
        <w:t>(далее - заявитель)</w:t>
      </w:r>
      <w:r w:rsidRPr="00C27525">
        <w:rPr>
          <w:sz w:val="18"/>
          <w:szCs w:val="18"/>
        </w:rPr>
        <w:t xml:space="preserve">. </w:t>
      </w:r>
    </w:p>
    <w:p w:rsidR="00A775E9" w:rsidRPr="00C27525" w:rsidRDefault="00A775E9" w:rsidP="00A775E9">
      <w:pPr>
        <w:spacing w:line="276" w:lineRule="auto"/>
        <w:ind w:firstLine="709"/>
        <w:jc w:val="both"/>
        <w:rPr>
          <w:sz w:val="18"/>
          <w:szCs w:val="18"/>
        </w:rPr>
      </w:pPr>
      <w:r w:rsidRPr="00C27525">
        <w:rPr>
          <w:sz w:val="18"/>
          <w:szCs w:val="18"/>
        </w:rPr>
        <w:t xml:space="preserve">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 </w:t>
      </w:r>
      <w:r w:rsidRPr="00C27525">
        <w:rPr>
          <w:sz w:val="18"/>
          <w:szCs w:val="18"/>
          <w:shd w:val="clear" w:color="auto" w:fill="FFFFFF"/>
        </w:rPr>
        <w:t xml:space="preserve">(далее – </w:t>
      </w:r>
      <w:r w:rsidRPr="00C27525">
        <w:rPr>
          <w:sz w:val="18"/>
          <w:szCs w:val="18"/>
        </w:rPr>
        <w:t>представитель заявителя).».</w:t>
      </w:r>
    </w:p>
    <w:p w:rsidR="00A775E9" w:rsidRPr="00C27525" w:rsidRDefault="00A775E9" w:rsidP="00A775E9">
      <w:pPr>
        <w:pStyle w:val="ae"/>
        <w:tabs>
          <w:tab w:val="left" w:pos="709"/>
        </w:tabs>
        <w:spacing w:line="276" w:lineRule="auto"/>
        <w:ind w:left="0"/>
        <w:jc w:val="both"/>
        <w:rPr>
          <w:rFonts w:ascii="Times New Roman" w:hAnsi="Times New Roman"/>
          <w:sz w:val="18"/>
          <w:szCs w:val="18"/>
        </w:rPr>
      </w:pPr>
      <w:r w:rsidRPr="00C27525">
        <w:rPr>
          <w:rStyle w:val="FontStyle25"/>
          <w:rFonts w:ascii="Times New Roman" w:hAnsi="Times New Roman" w:cs="Times New Roman"/>
          <w:sz w:val="18"/>
          <w:szCs w:val="18"/>
        </w:rPr>
        <w:t xml:space="preserve">          2. </w:t>
      </w:r>
      <w:r w:rsidRPr="00C27525">
        <w:rPr>
          <w:rFonts w:ascii="Times New Roman" w:hAnsi="Times New Roman"/>
          <w:sz w:val="18"/>
          <w:szCs w:val="18"/>
        </w:rPr>
        <w:t>Опубликовать настоящее постановление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в информационно-коммуникационной сети «Интернет».</w:t>
      </w:r>
    </w:p>
    <w:p w:rsidR="00A775E9" w:rsidRPr="00C27525" w:rsidRDefault="00A775E9" w:rsidP="00A775E9">
      <w:pPr>
        <w:pStyle w:val="ae"/>
        <w:tabs>
          <w:tab w:val="left" w:pos="851"/>
        </w:tabs>
        <w:autoSpaceDE w:val="0"/>
        <w:autoSpaceDN w:val="0"/>
        <w:adjustRightInd w:val="0"/>
        <w:spacing w:line="276" w:lineRule="auto"/>
        <w:ind w:left="0"/>
        <w:jc w:val="both"/>
        <w:rPr>
          <w:rFonts w:ascii="Times New Roman" w:hAnsi="Times New Roman"/>
          <w:sz w:val="18"/>
          <w:szCs w:val="18"/>
        </w:rPr>
      </w:pPr>
      <w:r w:rsidRPr="00C27525">
        <w:rPr>
          <w:rFonts w:ascii="Times New Roman" w:hAnsi="Times New Roman"/>
          <w:sz w:val="18"/>
          <w:szCs w:val="18"/>
        </w:rPr>
        <w:t xml:space="preserve">          3. Контроль за исполнением настоящего постановления возложить на ведущего специалиста Бублинскую Т.В.</w:t>
      </w:r>
    </w:p>
    <w:p w:rsidR="00A775E9" w:rsidRPr="00C27525" w:rsidRDefault="00A775E9" w:rsidP="00A775E9">
      <w:pPr>
        <w:spacing w:line="276" w:lineRule="auto"/>
        <w:ind w:firstLine="720"/>
        <w:jc w:val="both"/>
        <w:rPr>
          <w:sz w:val="18"/>
          <w:szCs w:val="18"/>
        </w:rPr>
      </w:pPr>
    </w:p>
    <w:p w:rsidR="00A775E9" w:rsidRPr="00C27525" w:rsidRDefault="00A775E9" w:rsidP="00A775E9">
      <w:pPr>
        <w:spacing w:line="276" w:lineRule="auto"/>
        <w:jc w:val="both"/>
        <w:rPr>
          <w:rStyle w:val="FontStyle25"/>
          <w:sz w:val="18"/>
          <w:szCs w:val="18"/>
        </w:rPr>
      </w:pPr>
      <w:r w:rsidRPr="00C27525">
        <w:rPr>
          <w:rStyle w:val="FontStyle25"/>
          <w:sz w:val="18"/>
          <w:szCs w:val="18"/>
        </w:rPr>
        <w:t xml:space="preserve">Глава Чекрушанского </w:t>
      </w:r>
    </w:p>
    <w:p w:rsidR="00A775E9" w:rsidRDefault="00A775E9" w:rsidP="00A775E9">
      <w:pPr>
        <w:spacing w:line="276" w:lineRule="auto"/>
        <w:jc w:val="both"/>
        <w:rPr>
          <w:rStyle w:val="FontStyle25"/>
          <w:sz w:val="18"/>
          <w:szCs w:val="18"/>
        </w:rPr>
      </w:pPr>
      <w:r w:rsidRPr="00C27525">
        <w:rPr>
          <w:rStyle w:val="FontStyle25"/>
          <w:sz w:val="18"/>
          <w:szCs w:val="18"/>
        </w:rPr>
        <w:t xml:space="preserve">сельского поселения                                                                </w:t>
      </w:r>
      <w:r w:rsidR="00C27525">
        <w:rPr>
          <w:rStyle w:val="FontStyle25"/>
          <w:sz w:val="18"/>
          <w:szCs w:val="18"/>
        </w:rPr>
        <w:t xml:space="preserve">                                                                          </w:t>
      </w:r>
      <w:r w:rsidRPr="00C27525">
        <w:rPr>
          <w:rStyle w:val="FontStyle25"/>
          <w:sz w:val="18"/>
          <w:szCs w:val="18"/>
        </w:rPr>
        <w:t xml:space="preserve">      И.В. Корнев</w:t>
      </w:r>
    </w:p>
    <w:p w:rsidR="00C27525" w:rsidRPr="00C27525" w:rsidRDefault="00C27525" w:rsidP="00A775E9">
      <w:pPr>
        <w:spacing w:line="276" w:lineRule="auto"/>
        <w:jc w:val="both"/>
        <w:rPr>
          <w:sz w:val="18"/>
          <w:szCs w:val="18"/>
        </w:rPr>
      </w:pPr>
    </w:p>
    <w:p w:rsidR="00C27525" w:rsidRDefault="00A775E9" w:rsidP="00A775E9">
      <w:pPr>
        <w:shd w:val="clear" w:color="auto" w:fill="FFFFFF"/>
        <w:tabs>
          <w:tab w:val="left" w:pos="7380"/>
        </w:tabs>
        <w:ind w:right="-44"/>
        <w:jc w:val="center"/>
        <w:rPr>
          <w:b/>
          <w:bCs/>
          <w:sz w:val="18"/>
          <w:szCs w:val="18"/>
        </w:rPr>
      </w:pPr>
      <w:r w:rsidRPr="00C27525">
        <w:rPr>
          <w:b/>
          <w:bCs/>
          <w:sz w:val="18"/>
          <w:szCs w:val="18"/>
        </w:rPr>
        <w:t xml:space="preserve">АДМИНИСТРАЦИЯ </w:t>
      </w:r>
      <w:r w:rsidRPr="00C27525">
        <w:rPr>
          <w:b/>
          <w:bCs/>
          <w:spacing w:val="-1"/>
          <w:sz w:val="18"/>
          <w:szCs w:val="18"/>
        </w:rPr>
        <w:t>ЧЕКРУШАНСКОГО СЕЛЬСКОГО ПОСЕЛЕНИЯ</w:t>
      </w:r>
      <w:r w:rsidRPr="00C27525">
        <w:rPr>
          <w:b/>
          <w:bCs/>
          <w:sz w:val="18"/>
          <w:szCs w:val="18"/>
        </w:rPr>
        <w:t xml:space="preserve"> </w:t>
      </w:r>
    </w:p>
    <w:p w:rsidR="00A775E9" w:rsidRPr="00C27525" w:rsidRDefault="00A775E9" w:rsidP="00A775E9">
      <w:pPr>
        <w:shd w:val="clear" w:color="auto" w:fill="FFFFFF"/>
        <w:tabs>
          <w:tab w:val="left" w:pos="7380"/>
        </w:tabs>
        <w:ind w:right="-44"/>
        <w:jc w:val="center"/>
        <w:rPr>
          <w:b/>
          <w:bCs/>
          <w:spacing w:val="-3"/>
          <w:sz w:val="18"/>
          <w:szCs w:val="18"/>
        </w:rPr>
      </w:pPr>
      <w:r w:rsidRPr="00C27525">
        <w:rPr>
          <w:b/>
          <w:bCs/>
          <w:spacing w:val="-3"/>
          <w:sz w:val="18"/>
          <w:szCs w:val="18"/>
        </w:rPr>
        <w:t>ТАРСКОГО МУНИЦИПАЛЬНОГО РАЙОНА ОМСКОЙ ОБЛАСТИ</w:t>
      </w:r>
    </w:p>
    <w:p w:rsidR="00A775E9" w:rsidRPr="00C27525" w:rsidRDefault="00A775E9" w:rsidP="00A775E9">
      <w:pPr>
        <w:shd w:val="clear" w:color="auto" w:fill="FFFFFF"/>
        <w:tabs>
          <w:tab w:val="left" w:pos="7380"/>
        </w:tabs>
        <w:ind w:right="-44"/>
        <w:jc w:val="center"/>
        <w:rPr>
          <w:b/>
          <w:bCs/>
          <w:sz w:val="18"/>
          <w:szCs w:val="18"/>
        </w:rPr>
      </w:pPr>
    </w:p>
    <w:p w:rsidR="00A775E9" w:rsidRPr="00C27525" w:rsidRDefault="00A775E9" w:rsidP="00A775E9">
      <w:pPr>
        <w:shd w:val="clear" w:color="auto" w:fill="FFFFFF"/>
        <w:ind w:left="341"/>
        <w:jc w:val="center"/>
        <w:rPr>
          <w:caps/>
          <w:sz w:val="18"/>
          <w:szCs w:val="18"/>
        </w:rPr>
      </w:pPr>
    </w:p>
    <w:p w:rsidR="00A775E9" w:rsidRPr="00C27525" w:rsidRDefault="00A775E9" w:rsidP="00A775E9">
      <w:pPr>
        <w:shd w:val="clear" w:color="auto" w:fill="FFFFFF"/>
        <w:spacing w:before="82"/>
        <w:ind w:right="43"/>
        <w:jc w:val="center"/>
        <w:rPr>
          <w:b/>
          <w:sz w:val="18"/>
          <w:szCs w:val="18"/>
        </w:rPr>
      </w:pPr>
      <w:r w:rsidRPr="00C27525">
        <w:rPr>
          <w:b/>
          <w:sz w:val="18"/>
          <w:szCs w:val="18"/>
        </w:rPr>
        <w:t>ПОСТАНОВЛЕНИЕ</w:t>
      </w:r>
    </w:p>
    <w:p w:rsidR="00A775E9" w:rsidRPr="00C27525" w:rsidRDefault="00A775E9" w:rsidP="00A775E9">
      <w:pPr>
        <w:shd w:val="clear" w:color="auto" w:fill="FFFFFF"/>
        <w:spacing w:before="82"/>
        <w:ind w:right="43"/>
        <w:jc w:val="center"/>
        <w:rPr>
          <w:sz w:val="18"/>
          <w:szCs w:val="18"/>
        </w:rPr>
      </w:pPr>
    </w:p>
    <w:p w:rsidR="00A775E9" w:rsidRPr="00C27525" w:rsidRDefault="00A775E9" w:rsidP="00A775E9">
      <w:pPr>
        <w:shd w:val="clear" w:color="auto" w:fill="FFFFFF"/>
        <w:rPr>
          <w:bCs/>
          <w:sz w:val="18"/>
          <w:szCs w:val="18"/>
        </w:rPr>
      </w:pPr>
      <w:r w:rsidRPr="00C27525">
        <w:rPr>
          <w:bCs/>
          <w:sz w:val="18"/>
          <w:szCs w:val="18"/>
        </w:rPr>
        <w:t xml:space="preserve"> «20» февраля  2024 года</w:t>
      </w:r>
      <w:r w:rsidRPr="00C27525">
        <w:rPr>
          <w:bCs/>
          <w:sz w:val="18"/>
          <w:szCs w:val="18"/>
        </w:rPr>
        <w:tab/>
      </w:r>
      <w:r w:rsidRPr="00C27525">
        <w:rPr>
          <w:bCs/>
          <w:sz w:val="18"/>
          <w:szCs w:val="18"/>
        </w:rPr>
        <w:tab/>
      </w:r>
      <w:r w:rsidRPr="00C27525">
        <w:rPr>
          <w:bCs/>
          <w:sz w:val="18"/>
          <w:szCs w:val="18"/>
        </w:rPr>
        <w:tab/>
      </w:r>
      <w:r w:rsidRPr="00C27525">
        <w:rPr>
          <w:bCs/>
          <w:sz w:val="18"/>
          <w:szCs w:val="18"/>
        </w:rPr>
        <w:tab/>
      </w:r>
      <w:r w:rsidRPr="00C27525">
        <w:rPr>
          <w:bCs/>
          <w:sz w:val="18"/>
          <w:szCs w:val="18"/>
        </w:rPr>
        <w:tab/>
      </w:r>
      <w:r w:rsidRPr="00C27525">
        <w:rPr>
          <w:bCs/>
          <w:sz w:val="18"/>
          <w:szCs w:val="18"/>
        </w:rPr>
        <w:tab/>
      </w:r>
      <w:r w:rsidRPr="00C27525">
        <w:rPr>
          <w:bCs/>
          <w:sz w:val="18"/>
          <w:szCs w:val="18"/>
        </w:rPr>
        <w:tab/>
      </w:r>
      <w:r w:rsidR="00C27525">
        <w:rPr>
          <w:bCs/>
          <w:sz w:val="18"/>
          <w:szCs w:val="18"/>
        </w:rPr>
        <w:t xml:space="preserve">                                      </w:t>
      </w:r>
      <w:r w:rsidRPr="00C27525">
        <w:rPr>
          <w:bCs/>
          <w:sz w:val="18"/>
          <w:szCs w:val="18"/>
        </w:rPr>
        <w:t xml:space="preserve">  </w:t>
      </w:r>
      <w:r w:rsidRPr="00C27525">
        <w:rPr>
          <w:bCs/>
          <w:sz w:val="18"/>
          <w:szCs w:val="18"/>
        </w:rPr>
        <w:tab/>
        <w:t xml:space="preserve">   № 10</w:t>
      </w:r>
    </w:p>
    <w:p w:rsidR="00A775E9" w:rsidRPr="00C27525" w:rsidRDefault="00A775E9" w:rsidP="00A775E9">
      <w:pPr>
        <w:shd w:val="clear" w:color="auto" w:fill="FFFFFF"/>
        <w:rPr>
          <w:sz w:val="18"/>
          <w:szCs w:val="18"/>
        </w:rPr>
      </w:pPr>
    </w:p>
    <w:p w:rsidR="00A775E9" w:rsidRPr="00C27525" w:rsidRDefault="00A775E9" w:rsidP="00A775E9">
      <w:pPr>
        <w:shd w:val="clear" w:color="auto" w:fill="FFFFFF"/>
        <w:jc w:val="center"/>
        <w:rPr>
          <w:spacing w:val="-6"/>
          <w:sz w:val="18"/>
          <w:szCs w:val="18"/>
        </w:rPr>
      </w:pPr>
      <w:r w:rsidRPr="00C27525">
        <w:rPr>
          <w:spacing w:val="-6"/>
          <w:sz w:val="18"/>
          <w:szCs w:val="18"/>
        </w:rPr>
        <w:t>с. Чекрушево</w:t>
      </w:r>
    </w:p>
    <w:p w:rsidR="00A775E9" w:rsidRPr="00C27525" w:rsidRDefault="00A775E9" w:rsidP="00A775E9">
      <w:pPr>
        <w:shd w:val="clear" w:color="auto" w:fill="FFFFFF"/>
        <w:jc w:val="center"/>
        <w:rPr>
          <w:spacing w:val="-6"/>
          <w:sz w:val="18"/>
          <w:szCs w:val="18"/>
        </w:rPr>
      </w:pPr>
    </w:p>
    <w:p w:rsidR="00A775E9" w:rsidRPr="00C27525" w:rsidRDefault="00A775E9" w:rsidP="00A775E9">
      <w:pPr>
        <w:jc w:val="center"/>
        <w:rPr>
          <w:b/>
          <w:sz w:val="18"/>
          <w:szCs w:val="18"/>
        </w:rPr>
      </w:pPr>
      <w:r w:rsidRPr="00C27525">
        <w:rPr>
          <w:b/>
          <w:sz w:val="18"/>
          <w:szCs w:val="18"/>
        </w:rPr>
        <w:t>О внесении изменений в Постановление Администрации Чекрушанского сельского поселения Тарского муниципального района Омской области № 99 от 30 ноября 2021 года «</w:t>
      </w:r>
      <w:r w:rsidRPr="00C27525">
        <w:rPr>
          <w:rStyle w:val="FontStyle40"/>
          <w:b/>
          <w:sz w:val="18"/>
          <w:szCs w:val="18"/>
        </w:rPr>
        <w:t>О реализации отдельных положений статей 160.1, 160.2 Бюджетного кодекса Российской Федерации</w:t>
      </w:r>
      <w:r w:rsidRPr="00C27525">
        <w:rPr>
          <w:b/>
          <w:sz w:val="18"/>
          <w:szCs w:val="18"/>
        </w:rPr>
        <w:t>»</w:t>
      </w:r>
    </w:p>
    <w:p w:rsidR="00A775E9" w:rsidRPr="00C27525" w:rsidRDefault="00A775E9" w:rsidP="00A775E9">
      <w:pPr>
        <w:jc w:val="center"/>
        <w:rPr>
          <w:sz w:val="18"/>
          <w:szCs w:val="18"/>
        </w:rPr>
      </w:pPr>
    </w:p>
    <w:p w:rsidR="00A775E9" w:rsidRPr="00C27525" w:rsidRDefault="00A775E9" w:rsidP="00A775E9">
      <w:pPr>
        <w:jc w:val="both"/>
        <w:rPr>
          <w:sz w:val="18"/>
          <w:szCs w:val="18"/>
        </w:rPr>
      </w:pPr>
      <w:r w:rsidRPr="00C27525">
        <w:rPr>
          <w:sz w:val="18"/>
          <w:szCs w:val="18"/>
        </w:rPr>
        <w:t xml:space="preserve">     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w:t>
      </w:r>
      <w:r w:rsidRPr="00C27525">
        <w:rPr>
          <w:sz w:val="18"/>
          <w:szCs w:val="18"/>
        </w:rPr>
        <w:lastRenderedPageBreak/>
        <w:t xml:space="preserve">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Администрация </w:t>
      </w:r>
      <w:r w:rsidRPr="00C27525">
        <w:rPr>
          <w:sz w:val="18"/>
          <w:szCs w:val="18"/>
          <w:lang w:eastAsia="en-US"/>
        </w:rPr>
        <w:t xml:space="preserve">Чекрушанского </w:t>
      </w:r>
      <w:r w:rsidRPr="00C27525">
        <w:rPr>
          <w:bCs/>
          <w:sz w:val="18"/>
          <w:szCs w:val="18"/>
          <w:lang w:eastAsia="en-US"/>
        </w:rPr>
        <w:t>сельского поселения Тарского муниципального района Омской области</w:t>
      </w:r>
      <w:r w:rsidRPr="00C27525">
        <w:rPr>
          <w:sz w:val="18"/>
          <w:szCs w:val="18"/>
        </w:rPr>
        <w:t xml:space="preserve"> </w:t>
      </w:r>
      <w:r w:rsidRPr="00C27525">
        <w:rPr>
          <w:bCs/>
          <w:sz w:val="18"/>
          <w:szCs w:val="18"/>
          <w:lang w:eastAsia="en-US"/>
        </w:rPr>
        <w:t>Постановляет</w:t>
      </w:r>
      <w:r w:rsidRPr="00C27525">
        <w:rPr>
          <w:sz w:val="18"/>
          <w:szCs w:val="18"/>
        </w:rPr>
        <w:t>:</w:t>
      </w:r>
    </w:p>
    <w:p w:rsidR="00A775E9" w:rsidRPr="00C27525" w:rsidRDefault="00A775E9" w:rsidP="00A775E9">
      <w:pPr>
        <w:jc w:val="both"/>
        <w:rPr>
          <w:sz w:val="18"/>
          <w:szCs w:val="18"/>
        </w:rPr>
      </w:pPr>
      <w:r w:rsidRPr="00C27525">
        <w:rPr>
          <w:sz w:val="18"/>
          <w:szCs w:val="18"/>
        </w:rPr>
        <w:t xml:space="preserve">         1. В Приложение № 2 к Постановлению Администрации Чекрушанского сельского поселения № 99 от 30 ноября 2021 года «</w:t>
      </w:r>
      <w:r w:rsidRPr="00C27525">
        <w:rPr>
          <w:rStyle w:val="FontStyle40"/>
          <w:sz w:val="18"/>
          <w:szCs w:val="18"/>
        </w:rPr>
        <w:t>О реализации отдельных положений статей 160.1, 160.2 Бюджетного кодекса Российской Федерации</w:t>
      </w:r>
      <w:r w:rsidRPr="00C27525">
        <w:rPr>
          <w:sz w:val="18"/>
          <w:szCs w:val="18"/>
        </w:rPr>
        <w:t xml:space="preserve">» включить код классификации доходов бюджета поселения: </w:t>
      </w:r>
    </w:p>
    <w:p w:rsidR="00A775E9" w:rsidRPr="00C27525" w:rsidRDefault="00A775E9" w:rsidP="00A775E9">
      <w:pPr>
        <w:shd w:val="clear" w:color="auto" w:fill="FFFFFF"/>
        <w:spacing w:before="120"/>
        <w:jc w:val="both"/>
        <w:rPr>
          <w:sz w:val="18"/>
          <w:szCs w:val="18"/>
        </w:rPr>
      </w:pPr>
      <w:r w:rsidRPr="00C27525">
        <w:rPr>
          <w:sz w:val="18"/>
          <w:szCs w:val="18"/>
        </w:rPr>
        <w:t xml:space="preserve">   620 1 16 10 061 10 0000 140 – 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rsidR="00A775E9" w:rsidRPr="00C27525" w:rsidRDefault="00A775E9" w:rsidP="00A775E9">
      <w:pPr>
        <w:shd w:val="clear" w:color="auto" w:fill="FFFFFF"/>
        <w:spacing w:before="120"/>
        <w:jc w:val="both"/>
        <w:rPr>
          <w:sz w:val="18"/>
          <w:szCs w:val="18"/>
        </w:rPr>
      </w:pPr>
      <w:r w:rsidRPr="00C27525">
        <w:rPr>
          <w:sz w:val="18"/>
          <w:szCs w:val="18"/>
        </w:rPr>
        <w:t>2. Контроль за исполнением настоящего Постановления оставляю за собой.</w:t>
      </w:r>
    </w:p>
    <w:p w:rsidR="00A775E9" w:rsidRPr="00C27525" w:rsidRDefault="00A775E9" w:rsidP="00A775E9">
      <w:pPr>
        <w:shd w:val="clear" w:color="auto" w:fill="FFFFFF"/>
        <w:spacing w:before="120" w:line="360" w:lineRule="auto"/>
        <w:ind w:right="181"/>
        <w:jc w:val="both"/>
        <w:rPr>
          <w:sz w:val="18"/>
          <w:szCs w:val="18"/>
        </w:rPr>
      </w:pPr>
      <w:r w:rsidRPr="00C27525">
        <w:rPr>
          <w:sz w:val="18"/>
          <w:szCs w:val="18"/>
        </w:rPr>
        <w:t xml:space="preserve">Глава Чекрушанского сельского поселения                           </w:t>
      </w:r>
      <w:r w:rsidR="00C27525">
        <w:rPr>
          <w:sz w:val="18"/>
          <w:szCs w:val="18"/>
        </w:rPr>
        <w:t xml:space="preserve">                                                                      </w:t>
      </w:r>
      <w:r w:rsidRPr="00C27525">
        <w:rPr>
          <w:sz w:val="18"/>
          <w:szCs w:val="18"/>
        </w:rPr>
        <w:t xml:space="preserve">         И.В. Корнев</w:t>
      </w:r>
    </w:p>
    <w:tbl>
      <w:tblPr>
        <w:tblW w:w="11854" w:type="dxa"/>
        <w:tblInd w:w="96" w:type="dxa"/>
        <w:tblLayout w:type="fixed"/>
        <w:tblLook w:val="04A0"/>
      </w:tblPr>
      <w:tblGrid>
        <w:gridCol w:w="599"/>
        <w:gridCol w:w="2674"/>
        <w:gridCol w:w="851"/>
        <w:gridCol w:w="800"/>
        <w:gridCol w:w="780"/>
        <w:gridCol w:w="640"/>
        <w:gridCol w:w="840"/>
        <w:gridCol w:w="880"/>
        <w:gridCol w:w="879"/>
        <w:gridCol w:w="850"/>
        <w:gridCol w:w="687"/>
        <w:gridCol w:w="687"/>
        <w:gridCol w:w="687"/>
      </w:tblGrid>
      <w:tr w:rsidR="00A775E9" w:rsidRPr="009A6236" w:rsidTr="00C3598D">
        <w:trPr>
          <w:trHeight w:val="1200"/>
        </w:trPr>
        <w:tc>
          <w:tcPr>
            <w:tcW w:w="9793" w:type="dxa"/>
            <w:gridSpan w:val="10"/>
            <w:tcBorders>
              <w:top w:val="nil"/>
              <w:left w:val="nil"/>
              <w:bottom w:val="nil"/>
              <w:right w:val="nil"/>
            </w:tcBorders>
            <w:shd w:val="clear" w:color="auto" w:fill="auto"/>
            <w:vAlign w:val="bottom"/>
            <w:hideMark/>
          </w:tcPr>
          <w:p w:rsidR="00A775E9" w:rsidRPr="009A6236" w:rsidRDefault="00A775E9" w:rsidP="00C3598D">
            <w:pPr>
              <w:jc w:val="right"/>
              <w:rPr>
                <w:sz w:val="14"/>
                <w:szCs w:val="14"/>
              </w:rPr>
            </w:pPr>
            <w:bookmarkStart w:id="5" w:name="RANGE!A1:J85"/>
            <w:r w:rsidRPr="009A6236">
              <w:rPr>
                <w:sz w:val="14"/>
                <w:szCs w:val="14"/>
              </w:rPr>
              <w:t>Приложение №1</w:t>
            </w:r>
            <w:r w:rsidRPr="009A6236">
              <w:rPr>
                <w:sz w:val="14"/>
                <w:szCs w:val="14"/>
              </w:rPr>
              <w:br/>
              <w:t xml:space="preserve">к постановлению Администрации </w:t>
            </w:r>
            <w:r w:rsidRPr="009A6236">
              <w:rPr>
                <w:sz w:val="14"/>
                <w:szCs w:val="14"/>
              </w:rPr>
              <w:br/>
              <w:t>Чекрушанского сельского поселения</w:t>
            </w:r>
            <w:r w:rsidRPr="009A6236">
              <w:rPr>
                <w:sz w:val="14"/>
                <w:szCs w:val="14"/>
              </w:rPr>
              <w:br/>
              <w:t>Тарского муниципального района</w:t>
            </w:r>
            <w:r w:rsidRPr="009A6236">
              <w:rPr>
                <w:sz w:val="14"/>
                <w:szCs w:val="14"/>
              </w:rPr>
              <w:br/>
              <w:t xml:space="preserve">Омской области </w:t>
            </w:r>
            <w:r w:rsidRPr="009A6236">
              <w:rPr>
                <w:sz w:val="14"/>
                <w:szCs w:val="14"/>
              </w:rPr>
              <w:br/>
              <w:t>от 20 февраля 2024 года № 10</w:t>
            </w:r>
            <w:bookmarkEnd w:id="5"/>
          </w:p>
        </w:tc>
        <w:tc>
          <w:tcPr>
            <w:tcW w:w="2061" w:type="dxa"/>
            <w:gridSpan w:val="3"/>
            <w:tcBorders>
              <w:top w:val="nil"/>
              <w:left w:val="nil"/>
              <w:bottom w:val="nil"/>
              <w:right w:val="nil"/>
            </w:tcBorders>
            <w:shd w:val="clear" w:color="auto" w:fill="auto"/>
            <w:noWrap/>
            <w:vAlign w:val="center"/>
            <w:hideMark/>
          </w:tcPr>
          <w:p w:rsidR="00A775E9" w:rsidRPr="009A6236" w:rsidRDefault="00A775E9" w:rsidP="00C3598D">
            <w:pPr>
              <w:rPr>
                <w:sz w:val="14"/>
                <w:szCs w:val="14"/>
              </w:rPr>
            </w:pPr>
          </w:p>
        </w:tc>
      </w:tr>
      <w:tr w:rsidR="00A775E9" w:rsidRPr="009A6236" w:rsidTr="00C3598D">
        <w:trPr>
          <w:trHeight w:val="210"/>
        </w:trPr>
        <w:tc>
          <w:tcPr>
            <w:tcW w:w="9793" w:type="dxa"/>
            <w:gridSpan w:val="10"/>
            <w:tcBorders>
              <w:top w:val="nil"/>
              <w:left w:val="nil"/>
              <w:bottom w:val="nil"/>
              <w:right w:val="nil"/>
            </w:tcBorders>
            <w:shd w:val="clear" w:color="auto" w:fill="auto"/>
            <w:noWrap/>
            <w:vAlign w:val="bottom"/>
            <w:hideMark/>
          </w:tcPr>
          <w:p w:rsidR="00A775E9" w:rsidRPr="009A6236" w:rsidRDefault="00A775E9" w:rsidP="00C3598D">
            <w:pPr>
              <w:jc w:val="center"/>
              <w:rPr>
                <w:sz w:val="14"/>
                <w:szCs w:val="14"/>
              </w:rPr>
            </w:pPr>
            <w:r w:rsidRPr="009A6236">
              <w:rPr>
                <w:sz w:val="14"/>
                <w:szCs w:val="14"/>
              </w:rPr>
              <w:t>ПЕРЕЧЕНЬ</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210"/>
        </w:trPr>
        <w:tc>
          <w:tcPr>
            <w:tcW w:w="9793" w:type="dxa"/>
            <w:gridSpan w:val="10"/>
            <w:tcBorders>
              <w:top w:val="nil"/>
              <w:left w:val="nil"/>
              <w:bottom w:val="nil"/>
              <w:right w:val="nil"/>
            </w:tcBorders>
            <w:shd w:val="clear" w:color="auto" w:fill="auto"/>
            <w:noWrap/>
            <w:vAlign w:val="bottom"/>
            <w:hideMark/>
          </w:tcPr>
          <w:p w:rsidR="00A775E9" w:rsidRPr="009A6236" w:rsidRDefault="00A775E9" w:rsidP="00C3598D">
            <w:pPr>
              <w:jc w:val="center"/>
              <w:rPr>
                <w:sz w:val="14"/>
                <w:szCs w:val="14"/>
              </w:rPr>
            </w:pPr>
            <w:r w:rsidRPr="009A6236">
              <w:rPr>
                <w:sz w:val="14"/>
                <w:szCs w:val="14"/>
              </w:rPr>
              <w:t>главных администраторов доходов местного бюджета, закрепляемые за ними</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315"/>
        </w:trPr>
        <w:tc>
          <w:tcPr>
            <w:tcW w:w="9793" w:type="dxa"/>
            <w:gridSpan w:val="10"/>
            <w:tcBorders>
              <w:top w:val="nil"/>
              <w:left w:val="nil"/>
              <w:bottom w:val="nil"/>
              <w:right w:val="nil"/>
            </w:tcBorders>
            <w:shd w:val="clear" w:color="auto" w:fill="auto"/>
            <w:noWrap/>
            <w:vAlign w:val="bottom"/>
            <w:hideMark/>
          </w:tcPr>
          <w:p w:rsidR="00A775E9" w:rsidRPr="009A6236" w:rsidRDefault="00A775E9" w:rsidP="00C3598D">
            <w:pPr>
              <w:jc w:val="center"/>
              <w:rPr>
                <w:sz w:val="14"/>
                <w:szCs w:val="14"/>
              </w:rPr>
            </w:pPr>
            <w:r w:rsidRPr="009A6236">
              <w:rPr>
                <w:sz w:val="14"/>
                <w:szCs w:val="14"/>
              </w:rPr>
              <w:t>виды (подвиды) доходов местного бюджета</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218"/>
        </w:trPr>
        <w:tc>
          <w:tcPr>
            <w:tcW w:w="9793" w:type="dxa"/>
            <w:gridSpan w:val="10"/>
            <w:tcBorders>
              <w:top w:val="nil"/>
              <w:left w:val="nil"/>
              <w:bottom w:val="single" w:sz="4" w:space="0" w:color="auto"/>
              <w:right w:val="nil"/>
            </w:tcBorders>
            <w:shd w:val="clear" w:color="auto" w:fill="auto"/>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398"/>
        </w:trPr>
        <w:tc>
          <w:tcPr>
            <w:tcW w:w="599" w:type="dxa"/>
            <w:vMerge w:val="restart"/>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п\п</w:t>
            </w:r>
          </w:p>
        </w:tc>
        <w:tc>
          <w:tcPr>
            <w:tcW w:w="2674" w:type="dxa"/>
            <w:vMerge w:val="restart"/>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color w:val="000000"/>
                <w:sz w:val="14"/>
                <w:szCs w:val="14"/>
              </w:rPr>
            </w:pPr>
            <w:r w:rsidRPr="009A6236">
              <w:rPr>
                <w:color w:val="000000"/>
                <w:sz w:val="14"/>
                <w:szCs w:val="14"/>
              </w:rPr>
              <w:t>Наименование главных администраторов доходов местного бюджета и закрепляемых за ними видов (подвидов) доходов местного бюджета</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Код главного админи-стратора доходов бюджета</w:t>
            </w:r>
          </w:p>
        </w:tc>
        <w:tc>
          <w:tcPr>
            <w:tcW w:w="3940" w:type="dxa"/>
            <w:gridSpan w:val="5"/>
            <w:tcBorders>
              <w:top w:val="single" w:sz="4" w:space="0" w:color="auto"/>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Код вида доходов бюджета</w:t>
            </w:r>
          </w:p>
        </w:tc>
        <w:tc>
          <w:tcPr>
            <w:tcW w:w="1729" w:type="dxa"/>
            <w:gridSpan w:val="2"/>
            <w:tcBorders>
              <w:top w:val="single" w:sz="4" w:space="0" w:color="auto"/>
              <w:left w:val="nil"/>
              <w:bottom w:val="single" w:sz="4" w:space="0" w:color="auto"/>
              <w:right w:val="single" w:sz="4" w:space="0" w:color="000000"/>
            </w:tcBorders>
            <w:shd w:val="clear" w:color="000000" w:fill="FFFFFF"/>
            <w:vAlign w:val="center"/>
            <w:hideMark/>
          </w:tcPr>
          <w:p w:rsidR="00A775E9" w:rsidRPr="009A6236" w:rsidRDefault="00A775E9" w:rsidP="00C3598D">
            <w:pPr>
              <w:jc w:val="center"/>
              <w:rPr>
                <w:sz w:val="14"/>
                <w:szCs w:val="14"/>
              </w:rPr>
            </w:pPr>
            <w:r w:rsidRPr="009A6236">
              <w:rPr>
                <w:sz w:val="14"/>
                <w:szCs w:val="14"/>
              </w:rPr>
              <w:t>Код подвида доходов бюджета</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974"/>
        </w:trPr>
        <w:tc>
          <w:tcPr>
            <w:tcW w:w="599" w:type="dxa"/>
            <w:vMerge/>
            <w:tcBorders>
              <w:top w:val="nil"/>
              <w:left w:val="single" w:sz="4" w:space="0" w:color="auto"/>
              <w:bottom w:val="single" w:sz="4" w:space="0" w:color="auto"/>
              <w:right w:val="single" w:sz="4" w:space="0" w:color="auto"/>
            </w:tcBorders>
            <w:vAlign w:val="center"/>
            <w:hideMark/>
          </w:tcPr>
          <w:p w:rsidR="00A775E9" w:rsidRPr="009A6236" w:rsidRDefault="00A775E9" w:rsidP="00C3598D">
            <w:pPr>
              <w:rPr>
                <w:sz w:val="14"/>
                <w:szCs w:val="14"/>
              </w:rPr>
            </w:pPr>
          </w:p>
        </w:tc>
        <w:tc>
          <w:tcPr>
            <w:tcW w:w="2674" w:type="dxa"/>
            <w:vMerge/>
            <w:tcBorders>
              <w:top w:val="nil"/>
              <w:left w:val="single" w:sz="4" w:space="0" w:color="auto"/>
              <w:bottom w:val="single" w:sz="4" w:space="0" w:color="auto"/>
              <w:right w:val="single" w:sz="4" w:space="0" w:color="auto"/>
            </w:tcBorders>
            <w:vAlign w:val="center"/>
            <w:hideMark/>
          </w:tcPr>
          <w:p w:rsidR="00A775E9" w:rsidRPr="009A6236" w:rsidRDefault="00A775E9" w:rsidP="00C3598D">
            <w:pPr>
              <w:rPr>
                <w:color w:val="000000"/>
                <w:sz w:val="14"/>
                <w:szCs w:val="14"/>
              </w:rPr>
            </w:pPr>
          </w:p>
        </w:tc>
        <w:tc>
          <w:tcPr>
            <w:tcW w:w="851" w:type="dxa"/>
            <w:vMerge/>
            <w:tcBorders>
              <w:top w:val="nil"/>
              <w:left w:val="single" w:sz="4" w:space="0" w:color="auto"/>
              <w:bottom w:val="single" w:sz="4" w:space="0" w:color="auto"/>
              <w:right w:val="single" w:sz="4" w:space="0" w:color="auto"/>
            </w:tcBorders>
            <w:vAlign w:val="center"/>
            <w:hideMark/>
          </w:tcPr>
          <w:p w:rsidR="00A775E9" w:rsidRPr="009A6236" w:rsidRDefault="00A775E9" w:rsidP="00C3598D">
            <w:pPr>
              <w:rPr>
                <w:sz w:val="14"/>
                <w:szCs w:val="14"/>
              </w:rPr>
            </w:pPr>
          </w:p>
        </w:tc>
        <w:tc>
          <w:tcPr>
            <w:tcW w:w="800" w:type="dxa"/>
            <w:tcBorders>
              <w:top w:val="nil"/>
              <w:left w:val="nil"/>
              <w:bottom w:val="nil"/>
              <w:right w:val="nil"/>
            </w:tcBorders>
            <w:shd w:val="clear" w:color="auto" w:fill="auto"/>
            <w:vAlign w:val="center"/>
            <w:hideMark/>
          </w:tcPr>
          <w:p w:rsidR="00A775E9" w:rsidRPr="009A6236" w:rsidRDefault="00A775E9" w:rsidP="00C3598D">
            <w:pPr>
              <w:jc w:val="center"/>
              <w:rPr>
                <w:sz w:val="14"/>
                <w:szCs w:val="14"/>
              </w:rPr>
            </w:pPr>
            <w:r w:rsidRPr="009A6236">
              <w:rPr>
                <w:sz w:val="14"/>
                <w:szCs w:val="14"/>
              </w:rPr>
              <w:t>Груп-па дохо-дов</w:t>
            </w:r>
          </w:p>
        </w:tc>
        <w:tc>
          <w:tcPr>
            <w:tcW w:w="780" w:type="dxa"/>
            <w:tcBorders>
              <w:top w:val="nil"/>
              <w:left w:val="single" w:sz="4" w:space="0" w:color="auto"/>
              <w:bottom w:val="nil"/>
              <w:right w:val="nil"/>
            </w:tcBorders>
            <w:shd w:val="clear" w:color="auto" w:fill="auto"/>
            <w:vAlign w:val="center"/>
            <w:hideMark/>
          </w:tcPr>
          <w:p w:rsidR="00A775E9" w:rsidRPr="009A6236" w:rsidRDefault="00A775E9" w:rsidP="00C3598D">
            <w:pPr>
              <w:jc w:val="center"/>
              <w:rPr>
                <w:sz w:val="14"/>
                <w:szCs w:val="14"/>
              </w:rPr>
            </w:pPr>
            <w:r w:rsidRPr="009A6236">
              <w:rPr>
                <w:sz w:val="14"/>
                <w:szCs w:val="14"/>
              </w:rPr>
              <w:t>Под- груп-па дохо-дов</w:t>
            </w:r>
          </w:p>
        </w:tc>
        <w:tc>
          <w:tcPr>
            <w:tcW w:w="640" w:type="dxa"/>
            <w:tcBorders>
              <w:top w:val="nil"/>
              <w:left w:val="single" w:sz="4" w:space="0" w:color="auto"/>
              <w:bottom w:val="nil"/>
              <w:right w:val="nil"/>
            </w:tcBorders>
            <w:shd w:val="clear" w:color="auto" w:fill="auto"/>
            <w:vAlign w:val="center"/>
            <w:hideMark/>
          </w:tcPr>
          <w:p w:rsidR="00A775E9" w:rsidRPr="009A6236" w:rsidRDefault="00A775E9" w:rsidP="00C3598D">
            <w:pPr>
              <w:jc w:val="center"/>
              <w:rPr>
                <w:sz w:val="14"/>
                <w:szCs w:val="14"/>
              </w:rPr>
            </w:pPr>
            <w:r w:rsidRPr="009A6236">
              <w:rPr>
                <w:sz w:val="14"/>
                <w:szCs w:val="14"/>
              </w:rPr>
              <w:t>Ста-тья до-хо-дов</w:t>
            </w:r>
          </w:p>
        </w:tc>
        <w:tc>
          <w:tcPr>
            <w:tcW w:w="840" w:type="dxa"/>
            <w:tcBorders>
              <w:top w:val="nil"/>
              <w:left w:val="single" w:sz="4" w:space="0" w:color="auto"/>
              <w:bottom w:val="nil"/>
              <w:right w:val="nil"/>
            </w:tcBorders>
            <w:shd w:val="clear" w:color="auto" w:fill="auto"/>
            <w:vAlign w:val="center"/>
            <w:hideMark/>
          </w:tcPr>
          <w:p w:rsidR="00A775E9" w:rsidRPr="009A6236" w:rsidRDefault="00A775E9" w:rsidP="00C3598D">
            <w:pPr>
              <w:jc w:val="center"/>
              <w:rPr>
                <w:sz w:val="14"/>
                <w:szCs w:val="14"/>
              </w:rPr>
            </w:pPr>
            <w:r w:rsidRPr="009A6236">
              <w:rPr>
                <w:sz w:val="14"/>
                <w:szCs w:val="14"/>
              </w:rPr>
              <w:t>Под- ста-  тья дохо- дов</w:t>
            </w:r>
          </w:p>
        </w:tc>
        <w:tc>
          <w:tcPr>
            <w:tcW w:w="880" w:type="dxa"/>
            <w:tcBorders>
              <w:top w:val="nil"/>
              <w:left w:val="single" w:sz="4" w:space="0" w:color="auto"/>
              <w:bottom w:val="nil"/>
              <w:right w:val="nil"/>
            </w:tcBorders>
            <w:shd w:val="clear" w:color="auto" w:fill="auto"/>
            <w:vAlign w:val="center"/>
            <w:hideMark/>
          </w:tcPr>
          <w:p w:rsidR="00A775E9" w:rsidRPr="009A6236" w:rsidRDefault="00A775E9" w:rsidP="00C3598D">
            <w:pPr>
              <w:jc w:val="center"/>
              <w:rPr>
                <w:sz w:val="14"/>
                <w:szCs w:val="14"/>
              </w:rPr>
            </w:pPr>
            <w:r w:rsidRPr="009A6236">
              <w:rPr>
                <w:sz w:val="14"/>
                <w:szCs w:val="14"/>
              </w:rPr>
              <w:t>Эле- мент дохо-дов</w:t>
            </w:r>
          </w:p>
        </w:tc>
        <w:tc>
          <w:tcPr>
            <w:tcW w:w="879" w:type="dxa"/>
            <w:tcBorders>
              <w:top w:val="nil"/>
              <w:left w:val="single" w:sz="4" w:space="0" w:color="auto"/>
              <w:bottom w:val="nil"/>
              <w:right w:val="nil"/>
            </w:tcBorders>
            <w:shd w:val="clear" w:color="auto" w:fill="auto"/>
            <w:vAlign w:val="center"/>
            <w:hideMark/>
          </w:tcPr>
          <w:p w:rsidR="00A775E9" w:rsidRPr="009A6236" w:rsidRDefault="00A775E9" w:rsidP="00C3598D">
            <w:pPr>
              <w:jc w:val="center"/>
              <w:rPr>
                <w:sz w:val="14"/>
                <w:szCs w:val="14"/>
              </w:rPr>
            </w:pPr>
            <w:r w:rsidRPr="009A6236">
              <w:rPr>
                <w:sz w:val="14"/>
                <w:szCs w:val="14"/>
              </w:rPr>
              <w:t>Группа подвида доходов бюджета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Аналити-ческая группа подвида доходов бюджета</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210"/>
        </w:trPr>
        <w:tc>
          <w:tcPr>
            <w:tcW w:w="599" w:type="dxa"/>
            <w:tcBorders>
              <w:top w:val="nil"/>
              <w:left w:val="single" w:sz="4" w:space="0" w:color="auto"/>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1</w:t>
            </w:r>
          </w:p>
        </w:tc>
        <w:tc>
          <w:tcPr>
            <w:tcW w:w="2674" w:type="dxa"/>
            <w:tcBorders>
              <w:top w:val="nil"/>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2</w:t>
            </w:r>
          </w:p>
        </w:tc>
        <w:tc>
          <w:tcPr>
            <w:tcW w:w="851" w:type="dxa"/>
            <w:tcBorders>
              <w:top w:val="nil"/>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3</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4</w:t>
            </w:r>
          </w:p>
        </w:tc>
        <w:tc>
          <w:tcPr>
            <w:tcW w:w="780" w:type="dxa"/>
            <w:tcBorders>
              <w:top w:val="single" w:sz="4" w:space="0" w:color="auto"/>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5</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6</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7</w:t>
            </w:r>
          </w:p>
        </w:tc>
        <w:tc>
          <w:tcPr>
            <w:tcW w:w="880" w:type="dxa"/>
            <w:tcBorders>
              <w:top w:val="single" w:sz="4" w:space="0" w:color="auto"/>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8</w:t>
            </w:r>
          </w:p>
        </w:tc>
        <w:tc>
          <w:tcPr>
            <w:tcW w:w="879" w:type="dxa"/>
            <w:tcBorders>
              <w:top w:val="single" w:sz="4" w:space="0" w:color="auto"/>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9</w:t>
            </w:r>
          </w:p>
        </w:tc>
        <w:tc>
          <w:tcPr>
            <w:tcW w:w="850" w:type="dxa"/>
            <w:tcBorders>
              <w:top w:val="nil"/>
              <w:left w:val="nil"/>
              <w:bottom w:val="single" w:sz="4" w:space="0" w:color="auto"/>
              <w:right w:val="single" w:sz="4" w:space="0" w:color="auto"/>
            </w:tcBorders>
            <w:shd w:val="clear" w:color="auto" w:fill="auto"/>
            <w:vAlign w:val="bottom"/>
            <w:hideMark/>
          </w:tcPr>
          <w:p w:rsidR="00A775E9" w:rsidRPr="009A6236" w:rsidRDefault="00A775E9" w:rsidP="00C3598D">
            <w:pPr>
              <w:jc w:val="center"/>
              <w:rPr>
                <w:sz w:val="14"/>
                <w:szCs w:val="14"/>
              </w:rPr>
            </w:pPr>
            <w:r w:rsidRPr="009A6236">
              <w:rPr>
                <w:sz w:val="14"/>
                <w:szCs w:val="14"/>
              </w:rPr>
              <w:t>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Главные администраторы доходов местного бюджета - территориальные органы федеральных органов исполнительной власти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 </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21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1.1</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Управление Федерального казначейства по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100</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126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rsidR="00A775E9" w:rsidRPr="009A6236" w:rsidRDefault="00A775E9" w:rsidP="00C3598D">
            <w:pP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color w:val="000000"/>
                <w:sz w:val="14"/>
                <w:szCs w:val="14"/>
              </w:rPr>
            </w:pPr>
            <w:r w:rsidRPr="009A6236">
              <w:rPr>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100</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03</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231</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126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color w:val="000000"/>
                <w:sz w:val="14"/>
                <w:szCs w:val="14"/>
              </w:rPr>
            </w:pPr>
            <w:r w:rsidRPr="009A6236">
              <w:rPr>
                <w:color w:val="000000"/>
                <w:sz w:val="14"/>
                <w:szCs w:val="1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100</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03</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241</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126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lastRenderedPageBreak/>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color w:val="000000"/>
                <w:sz w:val="14"/>
                <w:szCs w:val="14"/>
              </w:rPr>
            </w:pPr>
            <w:r w:rsidRPr="009A6236">
              <w:rPr>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100</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03</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251</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126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color w:val="000000"/>
                <w:sz w:val="14"/>
                <w:szCs w:val="14"/>
              </w:rPr>
            </w:pPr>
            <w:r w:rsidRPr="009A6236">
              <w:rPr>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100</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03</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261</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21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1.2</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Управление Федеральной налоговой службы по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428"/>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05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05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26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47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lastRenderedPageBreak/>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26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711"/>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47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26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(прочие поступления)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309"/>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lastRenderedPageBreak/>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(прочие поступления)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972"/>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xml:space="preserve">1 </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1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(пени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xml:space="preserve">1 </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1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xml:space="preserve">1 </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xml:space="preserve">1 </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1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(прочие поступления)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xml:space="preserve">1 </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xml:space="preserve">1 </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(за налоговые периоды, истекшие до 1 января 2011 года) (пени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(за налоговые периоды, истекшие до 1 января 2011 года)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(за налоговые периоды, истекшие до 1 января 2011 года) (прочие поступления)</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Единый сельскохозяйственный налог (за налоговые периоды, истекшие до 1 января 2011 года)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lastRenderedPageBreak/>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 (прочие поступления)</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Земельный налог с организаций, обладающих земельным участком, расположенным в границах сельских поселений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Земельный налог с организаций, обладающих земельным участком, расположенным в границах сельских поселений (прочие поступления)</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Земельный налог с организаций, обладающих земельным участком, расположенным в границах сельских поселений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043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27525">
        <w:trPr>
          <w:trHeight w:val="132"/>
        </w:trPr>
        <w:tc>
          <w:tcPr>
            <w:tcW w:w="599" w:type="dxa"/>
            <w:tcBorders>
              <w:top w:val="nil"/>
              <w:left w:val="single" w:sz="4" w:space="0" w:color="auto"/>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 xml:space="preserve">Земельный налог с физических лиц, обладающих земельным участком, расположенным в границах сельских поселений (пени по соответствующему </w:t>
            </w:r>
            <w:r w:rsidRPr="009A6236">
              <w:rPr>
                <w:sz w:val="14"/>
                <w:szCs w:val="14"/>
              </w:rPr>
              <w:lastRenderedPageBreak/>
              <w:t>платежу)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lastRenderedPageBreak/>
              <w:t>182</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043</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2100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lastRenderedPageBreak/>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Земельный налог с физических лиц, обладающих земельным участком, расположенным в границах сельских поселений (проценты по соответствующему платежу)</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043</w:t>
            </w:r>
          </w:p>
        </w:tc>
        <w:tc>
          <w:tcPr>
            <w:tcW w:w="8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2200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043</w:t>
            </w:r>
          </w:p>
        </w:tc>
        <w:tc>
          <w:tcPr>
            <w:tcW w:w="8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3000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Земельный налог с физических лиц, обладающих земельным участком, расположенным в границах сельских поселений (прочие поступления)</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043</w:t>
            </w:r>
          </w:p>
        </w:tc>
        <w:tc>
          <w:tcPr>
            <w:tcW w:w="8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4000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Земельный налог с физических лиц, обладающих земельным участком, расположенным в границах сельских поселений (уплата процентов, начисленных на суммы излишне взысканных (уплаченных) платежей, а также при нарушении сроков их возврата)</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182</w:t>
            </w:r>
          </w:p>
        </w:tc>
        <w:tc>
          <w:tcPr>
            <w:tcW w:w="80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6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043</w:t>
            </w:r>
          </w:p>
        </w:tc>
        <w:tc>
          <w:tcPr>
            <w:tcW w:w="8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5000</w:t>
            </w:r>
          </w:p>
        </w:tc>
        <w:tc>
          <w:tcPr>
            <w:tcW w:w="85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2</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Главные администраторы доходов местного бюджета - органы местного самоуправления</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 </w:t>
            </w:r>
          </w:p>
        </w:tc>
        <w:tc>
          <w:tcPr>
            <w:tcW w:w="80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7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4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8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79"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850"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 </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2.1</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Администрация Чекрушанского сельского поселения Тарского муниципального района Омской области</w:t>
            </w:r>
          </w:p>
        </w:tc>
        <w:tc>
          <w:tcPr>
            <w:tcW w:w="851"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jc w:val="center"/>
              <w:rPr>
                <w:sz w:val="14"/>
                <w:szCs w:val="14"/>
              </w:rPr>
            </w:pPr>
            <w:r w:rsidRPr="009A6236">
              <w:rPr>
                <w:sz w:val="14"/>
                <w:szCs w:val="14"/>
              </w:rPr>
              <w:t>620</w:t>
            </w:r>
          </w:p>
        </w:tc>
        <w:tc>
          <w:tcPr>
            <w:tcW w:w="5669" w:type="dxa"/>
            <w:gridSpan w:val="7"/>
            <w:tcBorders>
              <w:top w:val="single" w:sz="4" w:space="0" w:color="auto"/>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 </w:t>
            </w: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c>
          <w:tcPr>
            <w:tcW w:w="687" w:type="dxa"/>
            <w:tcBorders>
              <w:top w:val="nil"/>
              <w:left w:val="nil"/>
              <w:bottom w:val="nil"/>
              <w:right w:val="nil"/>
            </w:tcBorders>
            <w:shd w:val="clear" w:color="auto" w:fill="auto"/>
            <w:noWrap/>
            <w:vAlign w:val="bottom"/>
            <w:hideMark/>
          </w:tcPr>
          <w:p w:rsidR="00A775E9" w:rsidRPr="009A6236" w:rsidRDefault="00A775E9" w:rsidP="00C3598D">
            <w:pPr>
              <w:rPr>
                <w:sz w:val="14"/>
                <w:szCs w:val="14"/>
              </w:rPr>
            </w:pP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08</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04</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84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025</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120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Доходы от сдачи в аренду имущества, составляющего казну сельских поселений (за исключением земельных участков)</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075</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120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Доходы, поступающие в порядке возмещения расходов, понесенных в связи с эксплуатацией имущества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13</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065</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130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14</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025</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430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63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color w:val="000000"/>
                <w:sz w:val="14"/>
                <w:szCs w:val="14"/>
              </w:rPr>
            </w:pPr>
            <w:r w:rsidRPr="009A6236">
              <w:rPr>
                <w:color w:val="000000"/>
                <w:sz w:val="14"/>
                <w:szCs w:val="1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032</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140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68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color w:val="000000"/>
                <w:sz w:val="14"/>
                <w:szCs w:val="14"/>
              </w:rPr>
            </w:pPr>
            <w:r w:rsidRPr="009A6236">
              <w:rPr>
                <w:color w:val="000000"/>
                <w:sz w:val="14"/>
                <w:szCs w:val="1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16</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061</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140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383"/>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Невыясненные поступления, зачисляемые в бюджеты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17</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312"/>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Прочие неналоговые доходы бюджетов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17</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180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89"/>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lastRenderedPageBreak/>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Инициативные платежи, зачисляемые в бюджеты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17</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001</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89"/>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Прочие дотации бюджетам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19</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999</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54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auto" w:fill="auto"/>
            <w:vAlign w:val="center"/>
            <w:hideMark/>
          </w:tcPr>
          <w:p w:rsidR="00A775E9" w:rsidRPr="009A6236" w:rsidRDefault="00A775E9" w:rsidP="00C3598D">
            <w:pPr>
              <w:rPr>
                <w:sz w:val="14"/>
                <w:szCs w:val="14"/>
              </w:rPr>
            </w:pPr>
            <w:r w:rsidRPr="009A6236">
              <w:rPr>
                <w:sz w:val="14"/>
                <w:szCs w:val="14"/>
              </w:rPr>
              <w:t>Субсидии бюджетам сельских поселений на подготовку проектов межевания земельных участков и на проведение кадастровых работ</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599</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63"/>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Прочие субсидии бюджетам сельских поселений</w:t>
            </w:r>
          </w:p>
        </w:tc>
        <w:tc>
          <w:tcPr>
            <w:tcW w:w="851"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02</w:t>
            </w:r>
          </w:p>
        </w:tc>
        <w:tc>
          <w:tcPr>
            <w:tcW w:w="6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29</w:t>
            </w:r>
          </w:p>
        </w:tc>
        <w:tc>
          <w:tcPr>
            <w:tcW w:w="84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999</w:t>
            </w:r>
          </w:p>
        </w:tc>
        <w:tc>
          <w:tcPr>
            <w:tcW w:w="880"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auto" w:fill="auto"/>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35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118</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732"/>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40</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014</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4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Прочие межбюджетные трансферты, передаваемые бюджетам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02</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49</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999</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263"/>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Прочие безвозмездные поступления в бюджеты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07</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030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1050"/>
        </w:trPr>
        <w:tc>
          <w:tcPr>
            <w:tcW w:w="5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single" w:sz="4" w:space="0" w:color="auto"/>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08</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05</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r w:rsidR="00A775E9" w:rsidRPr="009A6236" w:rsidTr="00C3598D">
        <w:trPr>
          <w:trHeight w:val="420"/>
        </w:trPr>
        <w:tc>
          <w:tcPr>
            <w:tcW w:w="599" w:type="dxa"/>
            <w:tcBorders>
              <w:top w:val="nil"/>
              <w:left w:val="single" w:sz="4" w:space="0" w:color="auto"/>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 </w:t>
            </w:r>
          </w:p>
        </w:tc>
        <w:tc>
          <w:tcPr>
            <w:tcW w:w="2674"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rPr>
                <w:sz w:val="14"/>
                <w:szCs w:val="14"/>
              </w:rPr>
            </w:pPr>
            <w:r w:rsidRPr="009A6236">
              <w:rPr>
                <w:sz w:val="14"/>
                <w:szCs w:val="1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51" w:type="dxa"/>
            <w:tcBorders>
              <w:top w:val="nil"/>
              <w:left w:val="nil"/>
              <w:bottom w:val="single" w:sz="4" w:space="0" w:color="auto"/>
              <w:right w:val="single" w:sz="4" w:space="0" w:color="auto"/>
            </w:tcBorders>
            <w:shd w:val="clear" w:color="000000" w:fill="FFFFFF"/>
            <w:vAlign w:val="center"/>
            <w:hideMark/>
          </w:tcPr>
          <w:p w:rsidR="00A775E9" w:rsidRPr="009A6236" w:rsidRDefault="00A775E9" w:rsidP="00C3598D">
            <w:pPr>
              <w:jc w:val="center"/>
              <w:rPr>
                <w:sz w:val="14"/>
                <w:szCs w:val="14"/>
              </w:rPr>
            </w:pPr>
            <w:r w:rsidRPr="009A6236">
              <w:rPr>
                <w:sz w:val="14"/>
                <w:szCs w:val="14"/>
              </w:rPr>
              <w:t>620</w:t>
            </w:r>
          </w:p>
        </w:tc>
        <w:tc>
          <w:tcPr>
            <w:tcW w:w="80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2</w:t>
            </w:r>
          </w:p>
        </w:tc>
        <w:tc>
          <w:tcPr>
            <w:tcW w:w="7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19</w:t>
            </w:r>
          </w:p>
        </w:tc>
        <w:tc>
          <w:tcPr>
            <w:tcW w:w="6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60</w:t>
            </w:r>
          </w:p>
        </w:tc>
        <w:tc>
          <w:tcPr>
            <w:tcW w:w="84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010</w:t>
            </w:r>
          </w:p>
        </w:tc>
        <w:tc>
          <w:tcPr>
            <w:tcW w:w="88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10</w:t>
            </w:r>
          </w:p>
        </w:tc>
        <w:tc>
          <w:tcPr>
            <w:tcW w:w="879"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0000</w:t>
            </w:r>
          </w:p>
        </w:tc>
        <w:tc>
          <w:tcPr>
            <w:tcW w:w="850" w:type="dxa"/>
            <w:tcBorders>
              <w:top w:val="nil"/>
              <w:left w:val="nil"/>
              <w:bottom w:val="single" w:sz="4" w:space="0" w:color="auto"/>
              <w:right w:val="single" w:sz="4" w:space="0" w:color="auto"/>
            </w:tcBorders>
            <w:shd w:val="clear" w:color="000000" w:fill="FFFFFF"/>
            <w:noWrap/>
            <w:vAlign w:val="center"/>
            <w:hideMark/>
          </w:tcPr>
          <w:p w:rsidR="00A775E9" w:rsidRPr="009A6236" w:rsidRDefault="00A775E9" w:rsidP="00C3598D">
            <w:pPr>
              <w:jc w:val="center"/>
              <w:rPr>
                <w:sz w:val="14"/>
                <w:szCs w:val="14"/>
              </w:rPr>
            </w:pPr>
            <w:r w:rsidRPr="009A6236">
              <w:rPr>
                <w:sz w:val="14"/>
                <w:szCs w:val="14"/>
              </w:rPr>
              <w:t>150</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c>
          <w:tcPr>
            <w:tcW w:w="687" w:type="dxa"/>
            <w:tcBorders>
              <w:top w:val="nil"/>
              <w:left w:val="nil"/>
              <w:bottom w:val="nil"/>
              <w:right w:val="nil"/>
            </w:tcBorders>
            <w:shd w:val="clear" w:color="000000" w:fill="FFFFFF"/>
            <w:noWrap/>
            <w:vAlign w:val="bottom"/>
            <w:hideMark/>
          </w:tcPr>
          <w:p w:rsidR="00A775E9" w:rsidRPr="009A6236" w:rsidRDefault="00A775E9" w:rsidP="00C3598D">
            <w:pPr>
              <w:rPr>
                <w:sz w:val="14"/>
                <w:szCs w:val="14"/>
              </w:rPr>
            </w:pPr>
            <w:r w:rsidRPr="009A6236">
              <w:rPr>
                <w:sz w:val="14"/>
                <w:szCs w:val="14"/>
              </w:rPr>
              <w:t> </w:t>
            </w:r>
          </w:p>
        </w:tc>
      </w:tr>
    </w:tbl>
    <w:p w:rsidR="00A775E9" w:rsidRDefault="00A775E9" w:rsidP="00A775E9">
      <w:pPr>
        <w:shd w:val="clear" w:color="auto" w:fill="FFFFFF"/>
        <w:spacing w:before="120" w:line="360" w:lineRule="auto"/>
        <w:ind w:right="181"/>
        <w:jc w:val="both"/>
        <w:rPr>
          <w:sz w:val="28"/>
          <w:szCs w:val="28"/>
        </w:rPr>
      </w:pPr>
    </w:p>
    <w:p w:rsidR="00A775E9" w:rsidRPr="00A775E9" w:rsidRDefault="00A775E9" w:rsidP="00C27525">
      <w:pPr>
        <w:pStyle w:val="af0"/>
        <w:tabs>
          <w:tab w:val="left" w:pos="0"/>
          <w:tab w:val="left" w:pos="1260"/>
        </w:tabs>
        <w:spacing w:after="0"/>
        <w:ind w:left="0"/>
        <w:jc w:val="center"/>
        <w:rPr>
          <w:b/>
          <w:sz w:val="18"/>
          <w:szCs w:val="18"/>
        </w:rPr>
      </w:pPr>
      <w:r w:rsidRPr="00A775E9">
        <w:rPr>
          <w:b/>
          <w:sz w:val="18"/>
          <w:szCs w:val="18"/>
        </w:rPr>
        <w:t xml:space="preserve">АДМИНИСТРАЦИЯ ЧЕКРУШАНСКОГО СЕЛЬСКОГО ПОСЕЛЕНИЯ </w:t>
      </w:r>
    </w:p>
    <w:p w:rsidR="00A775E9" w:rsidRPr="00A775E9" w:rsidRDefault="00A775E9" w:rsidP="00C27525">
      <w:pPr>
        <w:pStyle w:val="af0"/>
        <w:tabs>
          <w:tab w:val="left" w:pos="0"/>
          <w:tab w:val="left" w:pos="1260"/>
        </w:tabs>
        <w:spacing w:after="0"/>
        <w:ind w:left="0"/>
        <w:jc w:val="center"/>
        <w:rPr>
          <w:b/>
          <w:sz w:val="18"/>
          <w:szCs w:val="18"/>
        </w:rPr>
      </w:pPr>
      <w:r w:rsidRPr="00A775E9">
        <w:rPr>
          <w:b/>
          <w:sz w:val="18"/>
          <w:szCs w:val="18"/>
        </w:rPr>
        <w:t>ТАРСКОГО МУНИЦИПАЛЬНОГО РАЙОНА ОМСКОЙ ОБЛАСТИ</w:t>
      </w:r>
    </w:p>
    <w:p w:rsidR="00A775E9" w:rsidRPr="00A775E9" w:rsidRDefault="00A775E9" w:rsidP="00A775E9">
      <w:pPr>
        <w:pStyle w:val="af0"/>
        <w:tabs>
          <w:tab w:val="left" w:pos="360"/>
          <w:tab w:val="left" w:pos="1260"/>
        </w:tabs>
        <w:ind w:left="360"/>
        <w:rPr>
          <w:b/>
          <w:sz w:val="18"/>
          <w:szCs w:val="18"/>
        </w:rPr>
      </w:pPr>
    </w:p>
    <w:p w:rsidR="00A775E9" w:rsidRPr="00A775E9" w:rsidRDefault="00A775E9" w:rsidP="00A775E9">
      <w:pPr>
        <w:pStyle w:val="1"/>
        <w:jc w:val="center"/>
        <w:rPr>
          <w:i/>
          <w:color w:val="auto"/>
          <w:sz w:val="18"/>
          <w:szCs w:val="18"/>
        </w:rPr>
      </w:pPr>
      <w:r w:rsidRPr="00A775E9">
        <w:rPr>
          <w:color w:val="auto"/>
          <w:sz w:val="18"/>
          <w:szCs w:val="18"/>
        </w:rPr>
        <w:t>ПОСТАНОВЛЕНИЕ</w:t>
      </w:r>
    </w:p>
    <w:p w:rsidR="00A775E9" w:rsidRPr="00A775E9" w:rsidRDefault="00A775E9" w:rsidP="00A775E9">
      <w:pPr>
        <w:rPr>
          <w:sz w:val="18"/>
          <w:szCs w:val="18"/>
        </w:rPr>
      </w:pPr>
    </w:p>
    <w:p w:rsidR="00A775E9" w:rsidRPr="00A775E9" w:rsidRDefault="00A775E9" w:rsidP="00A775E9">
      <w:pPr>
        <w:rPr>
          <w:sz w:val="18"/>
          <w:szCs w:val="18"/>
        </w:rPr>
      </w:pPr>
      <w:r w:rsidRPr="00A775E9">
        <w:rPr>
          <w:sz w:val="18"/>
          <w:szCs w:val="18"/>
        </w:rPr>
        <w:t xml:space="preserve"> 21 февраля  2024 года                                                                          </w:t>
      </w:r>
      <w:r w:rsidR="00C27525">
        <w:rPr>
          <w:sz w:val="18"/>
          <w:szCs w:val="18"/>
        </w:rPr>
        <w:t xml:space="preserve">                                                                             </w:t>
      </w:r>
      <w:r w:rsidRPr="00A775E9">
        <w:rPr>
          <w:sz w:val="18"/>
          <w:szCs w:val="18"/>
        </w:rPr>
        <w:t xml:space="preserve">        № 11</w:t>
      </w:r>
    </w:p>
    <w:p w:rsidR="00A775E9" w:rsidRPr="00A775E9" w:rsidRDefault="00A775E9" w:rsidP="00A775E9">
      <w:pPr>
        <w:jc w:val="center"/>
        <w:rPr>
          <w:sz w:val="18"/>
          <w:szCs w:val="18"/>
        </w:rPr>
      </w:pPr>
      <w:r w:rsidRPr="00A775E9">
        <w:rPr>
          <w:sz w:val="18"/>
          <w:szCs w:val="18"/>
        </w:rPr>
        <w:t>с. Чекрушево</w:t>
      </w:r>
    </w:p>
    <w:p w:rsidR="00A775E9" w:rsidRPr="00A775E9" w:rsidRDefault="00A775E9" w:rsidP="00A775E9">
      <w:pPr>
        <w:rPr>
          <w:sz w:val="18"/>
          <w:szCs w:val="18"/>
        </w:rPr>
      </w:pPr>
    </w:p>
    <w:p w:rsidR="00A775E9" w:rsidRPr="00A775E9" w:rsidRDefault="00A775E9" w:rsidP="00A775E9">
      <w:pPr>
        <w:jc w:val="center"/>
        <w:rPr>
          <w:b/>
          <w:sz w:val="18"/>
          <w:szCs w:val="18"/>
        </w:rPr>
      </w:pPr>
      <w:r w:rsidRPr="00A775E9">
        <w:rPr>
          <w:b/>
          <w:sz w:val="18"/>
          <w:szCs w:val="18"/>
        </w:rPr>
        <w:t>О мерах по предупреждению аварийных и чрезвычайных ситуаций</w:t>
      </w:r>
    </w:p>
    <w:p w:rsidR="00A775E9" w:rsidRPr="00A775E9" w:rsidRDefault="00A775E9" w:rsidP="00A775E9">
      <w:pPr>
        <w:jc w:val="center"/>
        <w:rPr>
          <w:b/>
          <w:sz w:val="18"/>
          <w:szCs w:val="18"/>
        </w:rPr>
      </w:pPr>
      <w:r w:rsidRPr="00A775E9">
        <w:rPr>
          <w:b/>
          <w:sz w:val="18"/>
          <w:szCs w:val="18"/>
        </w:rPr>
        <w:t>на объектах жизнеобеспечения Чекрушанского сельского поселения Тарского района Омской области в период проведения праздника «Дня Защитника Отечества» 23 февраля - 26 февраля 2024 года</w:t>
      </w:r>
    </w:p>
    <w:p w:rsidR="00A775E9" w:rsidRPr="00A775E9" w:rsidRDefault="00A775E9" w:rsidP="00A775E9">
      <w:pPr>
        <w:rPr>
          <w:sz w:val="18"/>
          <w:szCs w:val="18"/>
        </w:rPr>
      </w:pPr>
    </w:p>
    <w:p w:rsidR="00A775E9" w:rsidRPr="00A775E9" w:rsidRDefault="00A775E9" w:rsidP="00A775E9">
      <w:pPr>
        <w:ind w:firstLine="709"/>
        <w:jc w:val="both"/>
        <w:rPr>
          <w:sz w:val="18"/>
          <w:szCs w:val="18"/>
        </w:rPr>
      </w:pPr>
      <w:r w:rsidRPr="00A775E9">
        <w:rPr>
          <w:sz w:val="18"/>
          <w:szCs w:val="18"/>
        </w:rPr>
        <w:t xml:space="preserve">В целях предупреждения возникновения и оперативной ликвидации возможных последствий, аварийных и чрезвычайных ситуаций на объектах жилищно-коммунального комплекса, объектах жизнеобеспечения населения и территории района в целом, в период выходных и праздничных дней </w:t>
      </w:r>
      <w:r w:rsidRPr="00A775E9">
        <w:rPr>
          <w:bCs/>
          <w:sz w:val="18"/>
          <w:szCs w:val="18"/>
        </w:rPr>
        <w:t xml:space="preserve">с </w:t>
      </w:r>
      <w:r w:rsidRPr="00A775E9">
        <w:rPr>
          <w:sz w:val="18"/>
          <w:szCs w:val="18"/>
        </w:rPr>
        <w:t xml:space="preserve">23 февраля - 26 февраля 2024 года Администрация Чекрушанского сельского поселения Тарского муниципального района Омской области ПОСТАНОВЛЯЕТ: </w:t>
      </w:r>
    </w:p>
    <w:p w:rsidR="00A775E9" w:rsidRPr="00A775E9" w:rsidRDefault="00A775E9" w:rsidP="00A775E9">
      <w:pPr>
        <w:ind w:firstLine="709"/>
        <w:jc w:val="both"/>
        <w:rPr>
          <w:sz w:val="18"/>
          <w:szCs w:val="18"/>
        </w:rPr>
      </w:pPr>
      <w:r w:rsidRPr="00A775E9">
        <w:rPr>
          <w:sz w:val="18"/>
          <w:szCs w:val="18"/>
        </w:rPr>
        <w:t>1. Для улучшения связи и взаимодействия заинтересованных служб, организовать дежурство ответственных работников администрации Чекрушанского сельского поселения Тарского муниципального района Омской области в период празднования Дня Защитника Отечества и Международного женского дня в 2024 году (график прилагается).</w:t>
      </w:r>
    </w:p>
    <w:p w:rsidR="00A775E9" w:rsidRPr="00A775E9" w:rsidRDefault="00A775E9" w:rsidP="00A775E9">
      <w:pPr>
        <w:ind w:firstLine="709"/>
        <w:jc w:val="both"/>
        <w:rPr>
          <w:sz w:val="18"/>
          <w:szCs w:val="18"/>
        </w:rPr>
      </w:pPr>
      <w:r w:rsidRPr="00A775E9">
        <w:rPr>
          <w:sz w:val="18"/>
          <w:szCs w:val="18"/>
        </w:rPr>
        <w:t>2. Рекомендовать руководителям предприятий, организаций, учреждений, независимо от форм собственности:</w:t>
      </w:r>
    </w:p>
    <w:p w:rsidR="00A775E9" w:rsidRPr="00A775E9" w:rsidRDefault="00A775E9" w:rsidP="00A775E9">
      <w:pPr>
        <w:ind w:firstLine="709"/>
        <w:jc w:val="both"/>
        <w:rPr>
          <w:sz w:val="18"/>
          <w:szCs w:val="18"/>
        </w:rPr>
      </w:pPr>
      <w:r w:rsidRPr="00A775E9">
        <w:rPr>
          <w:sz w:val="18"/>
          <w:szCs w:val="18"/>
        </w:rPr>
        <w:t>2.1. организовать дежурство сотрудников учреждений;</w:t>
      </w:r>
    </w:p>
    <w:p w:rsidR="00A775E9" w:rsidRPr="00A775E9" w:rsidRDefault="00A775E9" w:rsidP="00A775E9">
      <w:pPr>
        <w:ind w:firstLine="709"/>
        <w:jc w:val="both"/>
        <w:rPr>
          <w:sz w:val="18"/>
          <w:szCs w:val="18"/>
        </w:rPr>
      </w:pPr>
      <w:r w:rsidRPr="00A775E9">
        <w:rPr>
          <w:sz w:val="18"/>
          <w:szCs w:val="18"/>
        </w:rPr>
        <w:t>2.2.принять дополнительные меры по обеспечению антитеррористической защищенности объектов.</w:t>
      </w:r>
    </w:p>
    <w:p w:rsidR="00A775E9" w:rsidRPr="00A775E9" w:rsidRDefault="00A775E9" w:rsidP="00A775E9">
      <w:pPr>
        <w:ind w:firstLine="709"/>
        <w:jc w:val="both"/>
        <w:rPr>
          <w:b/>
          <w:sz w:val="18"/>
          <w:szCs w:val="18"/>
        </w:rPr>
      </w:pPr>
      <w:r w:rsidRPr="00A775E9">
        <w:rPr>
          <w:sz w:val="18"/>
          <w:szCs w:val="18"/>
        </w:rPr>
        <w:t>3. Контроль за исполнением данного постановления оставляю за собой.</w:t>
      </w:r>
    </w:p>
    <w:p w:rsidR="00A775E9" w:rsidRPr="00A775E9" w:rsidRDefault="00A775E9" w:rsidP="00A775E9">
      <w:pPr>
        <w:jc w:val="both"/>
        <w:rPr>
          <w:sz w:val="18"/>
          <w:szCs w:val="18"/>
        </w:rPr>
      </w:pPr>
    </w:p>
    <w:p w:rsidR="00A775E9" w:rsidRPr="00A775E9" w:rsidRDefault="00A775E9" w:rsidP="00A775E9">
      <w:pPr>
        <w:jc w:val="both"/>
        <w:rPr>
          <w:sz w:val="18"/>
          <w:szCs w:val="18"/>
        </w:rPr>
      </w:pPr>
      <w:r w:rsidRPr="00A775E9">
        <w:rPr>
          <w:sz w:val="18"/>
          <w:szCs w:val="18"/>
        </w:rPr>
        <w:t>Глава Чекрушанского </w:t>
      </w:r>
    </w:p>
    <w:p w:rsidR="00A775E9" w:rsidRPr="00A775E9" w:rsidRDefault="00A775E9" w:rsidP="00C27525">
      <w:pPr>
        <w:jc w:val="both"/>
        <w:rPr>
          <w:sz w:val="18"/>
          <w:szCs w:val="18"/>
        </w:rPr>
      </w:pPr>
      <w:r w:rsidRPr="00A775E9">
        <w:rPr>
          <w:sz w:val="18"/>
          <w:szCs w:val="18"/>
        </w:rPr>
        <w:t>сельского поселения                                                        И.В. Корнев</w:t>
      </w:r>
      <w:r w:rsidRPr="00A775E9">
        <w:rPr>
          <w:sz w:val="18"/>
          <w:szCs w:val="18"/>
        </w:rPr>
        <w:br/>
      </w:r>
    </w:p>
    <w:p w:rsidR="00A775E9" w:rsidRPr="00A775E9" w:rsidRDefault="00A775E9" w:rsidP="00A775E9">
      <w:pPr>
        <w:rPr>
          <w:sz w:val="18"/>
          <w:szCs w:val="18"/>
        </w:rPr>
      </w:pPr>
    </w:p>
    <w:p w:rsidR="00A775E9" w:rsidRPr="00A775E9" w:rsidRDefault="00A775E9" w:rsidP="00A775E9">
      <w:pPr>
        <w:pStyle w:val="Default"/>
        <w:jc w:val="right"/>
        <w:rPr>
          <w:bCs/>
          <w:color w:val="auto"/>
          <w:sz w:val="18"/>
          <w:szCs w:val="18"/>
        </w:rPr>
      </w:pPr>
      <w:r w:rsidRPr="00A775E9">
        <w:rPr>
          <w:bCs/>
          <w:color w:val="auto"/>
          <w:sz w:val="18"/>
          <w:szCs w:val="18"/>
        </w:rPr>
        <w:t>УТВЕРЖДАЮ:</w:t>
      </w:r>
    </w:p>
    <w:p w:rsidR="00A775E9" w:rsidRPr="00A775E9" w:rsidRDefault="00A775E9" w:rsidP="00A775E9">
      <w:pPr>
        <w:pStyle w:val="Default"/>
        <w:jc w:val="right"/>
        <w:rPr>
          <w:bCs/>
          <w:color w:val="auto"/>
          <w:sz w:val="18"/>
          <w:szCs w:val="18"/>
        </w:rPr>
      </w:pPr>
    </w:p>
    <w:p w:rsidR="00A775E9" w:rsidRPr="00A775E9" w:rsidRDefault="00A775E9" w:rsidP="00A775E9">
      <w:pPr>
        <w:pStyle w:val="Default"/>
        <w:jc w:val="right"/>
        <w:rPr>
          <w:bCs/>
          <w:color w:val="auto"/>
          <w:sz w:val="18"/>
          <w:szCs w:val="18"/>
        </w:rPr>
      </w:pPr>
      <w:r w:rsidRPr="00A775E9">
        <w:rPr>
          <w:bCs/>
          <w:color w:val="auto"/>
          <w:sz w:val="18"/>
          <w:szCs w:val="18"/>
        </w:rPr>
        <w:t>Глава Чекрушанского</w:t>
      </w:r>
    </w:p>
    <w:p w:rsidR="00A775E9" w:rsidRPr="00A775E9" w:rsidRDefault="00A775E9" w:rsidP="00A775E9">
      <w:pPr>
        <w:pStyle w:val="Default"/>
        <w:jc w:val="right"/>
        <w:rPr>
          <w:bCs/>
          <w:color w:val="auto"/>
          <w:sz w:val="18"/>
          <w:szCs w:val="18"/>
        </w:rPr>
      </w:pPr>
      <w:r w:rsidRPr="00A775E9">
        <w:rPr>
          <w:bCs/>
          <w:color w:val="auto"/>
          <w:sz w:val="18"/>
          <w:szCs w:val="18"/>
        </w:rPr>
        <w:t xml:space="preserve"> сельского поселения</w:t>
      </w:r>
    </w:p>
    <w:p w:rsidR="00A775E9" w:rsidRPr="00A775E9" w:rsidRDefault="00A775E9" w:rsidP="00A775E9">
      <w:pPr>
        <w:pStyle w:val="Default"/>
        <w:jc w:val="right"/>
        <w:rPr>
          <w:bCs/>
          <w:color w:val="auto"/>
          <w:sz w:val="18"/>
          <w:szCs w:val="18"/>
        </w:rPr>
      </w:pPr>
      <w:r w:rsidRPr="00A775E9">
        <w:rPr>
          <w:bCs/>
          <w:color w:val="auto"/>
          <w:sz w:val="18"/>
          <w:szCs w:val="18"/>
        </w:rPr>
        <w:t>____________ И.В. Корнев</w:t>
      </w:r>
    </w:p>
    <w:p w:rsidR="00A775E9" w:rsidRPr="00A775E9" w:rsidRDefault="00A775E9" w:rsidP="00A775E9">
      <w:pPr>
        <w:pStyle w:val="Default"/>
        <w:jc w:val="right"/>
        <w:rPr>
          <w:bCs/>
          <w:color w:val="auto"/>
          <w:sz w:val="18"/>
          <w:szCs w:val="18"/>
        </w:rPr>
      </w:pPr>
    </w:p>
    <w:p w:rsidR="00A775E9" w:rsidRPr="00A775E9" w:rsidRDefault="00A775E9" w:rsidP="00A775E9">
      <w:pPr>
        <w:pStyle w:val="Default"/>
        <w:jc w:val="right"/>
        <w:rPr>
          <w:bCs/>
          <w:color w:val="auto"/>
          <w:sz w:val="18"/>
          <w:szCs w:val="18"/>
        </w:rPr>
      </w:pPr>
      <w:r w:rsidRPr="00A775E9">
        <w:rPr>
          <w:bCs/>
          <w:color w:val="auto"/>
          <w:sz w:val="18"/>
          <w:szCs w:val="18"/>
        </w:rPr>
        <w:t>Приложение</w:t>
      </w:r>
    </w:p>
    <w:p w:rsidR="00A775E9" w:rsidRPr="00A775E9" w:rsidRDefault="00A775E9" w:rsidP="00A775E9">
      <w:pPr>
        <w:pStyle w:val="Default"/>
        <w:jc w:val="right"/>
        <w:rPr>
          <w:bCs/>
          <w:color w:val="auto"/>
          <w:sz w:val="18"/>
          <w:szCs w:val="18"/>
        </w:rPr>
      </w:pPr>
      <w:r w:rsidRPr="00A775E9">
        <w:rPr>
          <w:bCs/>
          <w:color w:val="auto"/>
          <w:sz w:val="18"/>
          <w:szCs w:val="18"/>
        </w:rPr>
        <w:t xml:space="preserve">к Постановлению </w:t>
      </w:r>
    </w:p>
    <w:p w:rsidR="00A775E9" w:rsidRPr="00A775E9" w:rsidRDefault="00A775E9" w:rsidP="00A775E9">
      <w:pPr>
        <w:pStyle w:val="Default"/>
        <w:jc w:val="right"/>
        <w:rPr>
          <w:bCs/>
          <w:color w:val="auto"/>
          <w:sz w:val="18"/>
          <w:szCs w:val="18"/>
        </w:rPr>
      </w:pPr>
      <w:r w:rsidRPr="00A775E9">
        <w:rPr>
          <w:bCs/>
          <w:color w:val="auto"/>
          <w:sz w:val="18"/>
          <w:szCs w:val="18"/>
        </w:rPr>
        <w:t>№  11 от 21.02.2024</w:t>
      </w:r>
    </w:p>
    <w:p w:rsidR="00A775E9" w:rsidRPr="00A775E9" w:rsidRDefault="00A775E9" w:rsidP="00A775E9">
      <w:pPr>
        <w:pStyle w:val="Default"/>
        <w:jc w:val="center"/>
        <w:rPr>
          <w:b/>
          <w:bCs/>
          <w:color w:val="auto"/>
          <w:sz w:val="18"/>
          <w:szCs w:val="18"/>
        </w:rPr>
      </w:pPr>
    </w:p>
    <w:p w:rsidR="00A775E9" w:rsidRPr="00A775E9" w:rsidRDefault="00A775E9" w:rsidP="00A775E9">
      <w:pPr>
        <w:pStyle w:val="Default"/>
        <w:jc w:val="center"/>
        <w:rPr>
          <w:b/>
          <w:bCs/>
          <w:color w:val="auto"/>
          <w:sz w:val="18"/>
          <w:szCs w:val="18"/>
        </w:rPr>
      </w:pPr>
    </w:p>
    <w:p w:rsidR="00A775E9" w:rsidRPr="00A775E9" w:rsidRDefault="00A775E9" w:rsidP="00A775E9">
      <w:pPr>
        <w:pStyle w:val="Default"/>
        <w:jc w:val="center"/>
        <w:rPr>
          <w:b/>
          <w:bCs/>
          <w:color w:val="auto"/>
          <w:sz w:val="18"/>
          <w:szCs w:val="18"/>
        </w:rPr>
      </w:pPr>
    </w:p>
    <w:p w:rsidR="00A775E9" w:rsidRPr="00A775E9" w:rsidRDefault="00A775E9" w:rsidP="00A775E9">
      <w:pPr>
        <w:pStyle w:val="Default"/>
        <w:jc w:val="center"/>
        <w:rPr>
          <w:b/>
          <w:bCs/>
          <w:color w:val="auto"/>
          <w:sz w:val="18"/>
          <w:szCs w:val="18"/>
        </w:rPr>
      </w:pPr>
    </w:p>
    <w:p w:rsidR="00A775E9" w:rsidRPr="00A775E9" w:rsidRDefault="00A775E9" w:rsidP="00A775E9">
      <w:pPr>
        <w:pStyle w:val="Default"/>
        <w:jc w:val="center"/>
        <w:rPr>
          <w:color w:val="auto"/>
          <w:sz w:val="18"/>
          <w:szCs w:val="18"/>
        </w:rPr>
      </w:pPr>
      <w:r w:rsidRPr="00A775E9">
        <w:rPr>
          <w:b/>
          <w:bCs/>
          <w:color w:val="auto"/>
          <w:sz w:val="18"/>
          <w:szCs w:val="18"/>
        </w:rPr>
        <w:t>ГРАФИК  ДЕЖУРСТВА</w:t>
      </w:r>
    </w:p>
    <w:p w:rsidR="00A775E9" w:rsidRPr="00A775E9" w:rsidRDefault="00A775E9" w:rsidP="00A775E9">
      <w:pPr>
        <w:pStyle w:val="Default"/>
        <w:jc w:val="center"/>
        <w:rPr>
          <w:color w:val="auto"/>
          <w:sz w:val="18"/>
          <w:szCs w:val="18"/>
        </w:rPr>
      </w:pPr>
    </w:p>
    <w:p w:rsidR="00A775E9" w:rsidRPr="00A775E9" w:rsidRDefault="00A775E9" w:rsidP="00A775E9">
      <w:pPr>
        <w:pStyle w:val="Default"/>
        <w:jc w:val="center"/>
        <w:rPr>
          <w:b/>
          <w:color w:val="auto"/>
          <w:sz w:val="18"/>
          <w:szCs w:val="18"/>
        </w:rPr>
      </w:pPr>
      <w:r w:rsidRPr="00A775E9">
        <w:rPr>
          <w:b/>
          <w:bCs/>
          <w:color w:val="auto"/>
          <w:sz w:val="18"/>
          <w:szCs w:val="18"/>
        </w:rPr>
        <w:t xml:space="preserve">должностных лиц Администрации Чекрушанского сельского поселения  Тарского муниципального района в период </w:t>
      </w:r>
      <w:r w:rsidRPr="00A775E9">
        <w:rPr>
          <w:b/>
          <w:color w:val="auto"/>
          <w:sz w:val="18"/>
          <w:szCs w:val="18"/>
        </w:rPr>
        <w:t>проведения праздника «Дня Защитника Отечества» 23 февраля - 26 февраля 2024 года</w:t>
      </w:r>
    </w:p>
    <w:p w:rsidR="00A775E9" w:rsidRPr="00A775E9" w:rsidRDefault="00A775E9" w:rsidP="00A775E9">
      <w:pPr>
        <w:pStyle w:val="Default"/>
        <w:jc w:val="center"/>
        <w:rPr>
          <w:color w:val="auto"/>
          <w:sz w:val="18"/>
          <w:szCs w:val="18"/>
        </w:rPr>
      </w:pPr>
    </w:p>
    <w:tbl>
      <w:tblPr>
        <w:tblW w:w="966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1"/>
        <w:gridCol w:w="2407"/>
        <w:gridCol w:w="2098"/>
        <w:gridCol w:w="2716"/>
      </w:tblGrid>
      <w:tr w:rsidR="00A775E9" w:rsidRPr="00A775E9" w:rsidTr="00C3598D">
        <w:trPr>
          <w:trHeight w:val="663"/>
        </w:trPr>
        <w:tc>
          <w:tcPr>
            <w:tcW w:w="2441" w:type="dxa"/>
          </w:tcPr>
          <w:p w:rsidR="00A775E9" w:rsidRPr="00A775E9" w:rsidRDefault="00A775E9" w:rsidP="00C3598D">
            <w:pPr>
              <w:pStyle w:val="Default"/>
              <w:rPr>
                <w:color w:val="auto"/>
                <w:sz w:val="18"/>
                <w:szCs w:val="18"/>
              </w:rPr>
            </w:pPr>
            <w:r w:rsidRPr="00A775E9">
              <w:rPr>
                <w:color w:val="auto"/>
                <w:sz w:val="18"/>
                <w:szCs w:val="18"/>
              </w:rPr>
              <w:t>Должность</w:t>
            </w:r>
          </w:p>
        </w:tc>
        <w:tc>
          <w:tcPr>
            <w:tcW w:w="2407" w:type="dxa"/>
          </w:tcPr>
          <w:p w:rsidR="00A775E9" w:rsidRPr="00A775E9" w:rsidRDefault="00A775E9" w:rsidP="00C3598D">
            <w:pPr>
              <w:rPr>
                <w:sz w:val="18"/>
                <w:szCs w:val="18"/>
                <w:lang w:eastAsia="en-US"/>
              </w:rPr>
            </w:pPr>
            <w:r w:rsidRPr="00A775E9">
              <w:rPr>
                <w:sz w:val="18"/>
                <w:szCs w:val="18"/>
                <w:lang w:eastAsia="en-US"/>
              </w:rPr>
              <w:t>Фамилия, имя, отчество</w:t>
            </w:r>
          </w:p>
        </w:tc>
        <w:tc>
          <w:tcPr>
            <w:tcW w:w="2098" w:type="dxa"/>
          </w:tcPr>
          <w:p w:rsidR="00A775E9" w:rsidRPr="00A775E9" w:rsidRDefault="00A775E9" w:rsidP="00C3598D">
            <w:pPr>
              <w:pStyle w:val="Default"/>
              <w:rPr>
                <w:color w:val="auto"/>
                <w:sz w:val="18"/>
                <w:szCs w:val="18"/>
              </w:rPr>
            </w:pPr>
            <w:r w:rsidRPr="00A775E9">
              <w:rPr>
                <w:color w:val="auto"/>
                <w:sz w:val="18"/>
                <w:szCs w:val="18"/>
              </w:rPr>
              <w:t>Дата и время дежурства</w:t>
            </w:r>
          </w:p>
        </w:tc>
        <w:tc>
          <w:tcPr>
            <w:tcW w:w="2716" w:type="dxa"/>
          </w:tcPr>
          <w:p w:rsidR="00A775E9" w:rsidRPr="00A775E9" w:rsidRDefault="00A775E9" w:rsidP="00C3598D">
            <w:pPr>
              <w:rPr>
                <w:sz w:val="18"/>
                <w:szCs w:val="18"/>
                <w:lang w:eastAsia="en-US"/>
              </w:rPr>
            </w:pPr>
            <w:r w:rsidRPr="00A775E9">
              <w:rPr>
                <w:sz w:val="18"/>
                <w:szCs w:val="18"/>
                <w:lang w:eastAsia="en-US"/>
              </w:rPr>
              <w:t>Телефоны: рабочий, домашний, сотовый</w:t>
            </w:r>
          </w:p>
        </w:tc>
      </w:tr>
      <w:tr w:rsidR="00A775E9" w:rsidRPr="00A775E9" w:rsidTr="00C27525">
        <w:trPr>
          <w:trHeight w:val="494"/>
        </w:trPr>
        <w:tc>
          <w:tcPr>
            <w:tcW w:w="2441" w:type="dxa"/>
          </w:tcPr>
          <w:p w:rsidR="00A775E9" w:rsidRPr="00A775E9" w:rsidRDefault="00A775E9" w:rsidP="00C3598D">
            <w:pPr>
              <w:pStyle w:val="Default"/>
              <w:rPr>
                <w:color w:val="auto"/>
                <w:sz w:val="18"/>
                <w:szCs w:val="18"/>
              </w:rPr>
            </w:pPr>
            <w:r w:rsidRPr="00A775E9">
              <w:rPr>
                <w:color w:val="auto"/>
                <w:sz w:val="18"/>
                <w:szCs w:val="18"/>
              </w:rPr>
              <w:t>Ведущий специалист</w:t>
            </w:r>
          </w:p>
        </w:tc>
        <w:tc>
          <w:tcPr>
            <w:tcW w:w="2407" w:type="dxa"/>
          </w:tcPr>
          <w:p w:rsidR="00A775E9" w:rsidRPr="00A775E9" w:rsidRDefault="00A775E9" w:rsidP="00C3598D">
            <w:pPr>
              <w:rPr>
                <w:sz w:val="18"/>
                <w:szCs w:val="18"/>
                <w:lang w:eastAsia="en-US"/>
              </w:rPr>
            </w:pPr>
            <w:r w:rsidRPr="00A775E9">
              <w:rPr>
                <w:sz w:val="18"/>
                <w:szCs w:val="18"/>
                <w:lang w:eastAsia="en-US"/>
              </w:rPr>
              <w:t>Зингер Мария Павловна</w:t>
            </w:r>
          </w:p>
        </w:tc>
        <w:tc>
          <w:tcPr>
            <w:tcW w:w="2098" w:type="dxa"/>
          </w:tcPr>
          <w:p w:rsidR="00A775E9" w:rsidRPr="00A775E9" w:rsidRDefault="00A775E9" w:rsidP="00C3598D">
            <w:pPr>
              <w:pStyle w:val="Default"/>
              <w:rPr>
                <w:color w:val="auto"/>
                <w:sz w:val="18"/>
                <w:szCs w:val="18"/>
              </w:rPr>
            </w:pPr>
            <w:r w:rsidRPr="00A775E9">
              <w:rPr>
                <w:color w:val="auto"/>
                <w:sz w:val="18"/>
                <w:szCs w:val="18"/>
              </w:rPr>
              <w:t>с 9.00 23.02.2024</w:t>
            </w:r>
          </w:p>
          <w:p w:rsidR="00A775E9" w:rsidRPr="00A775E9" w:rsidRDefault="00A775E9" w:rsidP="00C3598D">
            <w:pPr>
              <w:pStyle w:val="Default"/>
              <w:rPr>
                <w:color w:val="auto"/>
                <w:sz w:val="18"/>
                <w:szCs w:val="18"/>
              </w:rPr>
            </w:pPr>
            <w:r w:rsidRPr="00A775E9">
              <w:rPr>
                <w:color w:val="auto"/>
                <w:sz w:val="18"/>
                <w:szCs w:val="18"/>
              </w:rPr>
              <w:t>по 9.00 24.02.2024</w:t>
            </w:r>
          </w:p>
        </w:tc>
        <w:tc>
          <w:tcPr>
            <w:tcW w:w="2716" w:type="dxa"/>
          </w:tcPr>
          <w:p w:rsidR="00A775E9" w:rsidRPr="00A775E9" w:rsidRDefault="00A775E9" w:rsidP="00C3598D">
            <w:pPr>
              <w:rPr>
                <w:sz w:val="18"/>
                <w:szCs w:val="18"/>
                <w:lang w:eastAsia="en-US"/>
              </w:rPr>
            </w:pPr>
            <w:r w:rsidRPr="00A775E9">
              <w:rPr>
                <w:sz w:val="18"/>
                <w:szCs w:val="18"/>
                <w:lang w:eastAsia="en-US"/>
              </w:rPr>
              <w:t>8(38171)57-5-42</w:t>
            </w:r>
          </w:p>
          <w:p w:rsidR="00A775E9" w:rsidRPr="00A775E9" w:rsidRDefault="00A775E9" w:rsidP="00C3598D">
            <w:pPr>
              <w:rPr>
                <w:sz w:val="18"/>
                <w:szCs w:val="18"/>
                <w:lang w:eastAsia="en-US"/>
              </w:rPr>
            </w:pPr>
            <w:r w:rsidRPr="00A775E9">
              <w:rPr>
                <w:sz w:val="18"/>
                <w:szCs w:val="18"/>
                <w:lang w:eastAsia="en-US"/>
              </w:rPr>
              <w:t>89087922913</w:t>
            </w:r>
          </w:p>
        </w:tc>
      </w:tr>
      <w:tr w:rsidR="00A775E9" w:rsidRPr="00A775E9" w:rsidTr="00C3598D">
        <w:trPr>
          <w:trHeight w:val="663"/>
        </w:trPr>
        <w:tc>
          <w:tcPr>
            <w:tcW w:w="2441" w:type="dxa"/>
          </w:tcPr>
          <w:p w:rsidR="00A775E9" w:rsidRPr="00A775E9" w:rsidRDefault="00A775E9" w:rsidP="00C3598D">
            <w:pPr>
              <w:pStyle w:val="Default"/>
              <w:rPr>
                <w:color w:val="auto"/>
                <w:sz w:val="18"/>
                <w:szCs w:val="18"/>
              </w:rPr>
            </w:pPr>
            <w:r w:rsidRPr="00A775E9">
              <w:rPr>
                <w:color w:val="auto"/>
                <w:sz w:val="18"/>
                <w:szCs w:val="18"/>
              </w:rPr>
              <w:t>Заведующая СДК</w:t>
            </w:r>
          </w:p>
        </w:tc>
        <w:tc>
          <w:tcPr>
            <w:tcW w:w="2407" w:type="dxa"/>
          </w:tcPr>
          <w:p w:rsidR="00A775E9" w:rsidRPr="00A775E9" w:rsidRDefault="00A775E9" w:rsidP="00C3598D">
            <w:pPr>
              <w:rPr>
                <w:sz w:val="18"/>
                <w:szCs w:val="18"/>
                <w:lang w:eastAsia="en-US"/>
              </w:rPr>
            </w:pPr>
            <w:r w:rsidRPr="00A775E9">
              <w:rPr>
                <w:sz w:val="18"/>
                <w:szCs w:val="18"/>
              </w:rPr>
              <w:t>Филиппова Людмила Михайловна</w:t>
            </w:r>
          </w:p>
        </w:tc>
        <w:tc>
          <w:tcPr>
            <w:tcW w:w="2098" w:type="dxa"/>
          </w:tcPr>
          <w:p w:rsidR="00A775E9" w:rsidRPr="00A775E9" w:rsidRDefault="00A775E9" w:rsidP="00C3598D">
            <w:pPr>
              <w:pStyle w:val="Default"/>
              <w:rPr>
                <w:color w:val="auto"/>
                <w:sz w:val="18"/>
                <w:szCs w:val="18"/>
              </w:rPr>
            </w:pPr>
            <w:r w:rsidRPr="00A775E9">
              <w:rPr>
                <w:color w:val="auto"/>
                <w:sz w:val="18"/>
                <w:szCs w:val="18"/>
              </w:rPr>
              <w:t>с 9.00 24.02.2024</w:t>
            </w:r>
          </w:p>
          <w:p w:rsidR="00A775E9" w:rsidRPr="00A775E9" w:rsidRDefault="00A775E9" w:rsidP="00C3598D">
            <w:pPr>
              <w:pStyle w:val="Default"/>
              <w:rPr>
                <w:color w:val="auto"/>
                <w:sz w:val="18"/>
                <w:szCs w:val="18"/>
              </w:rPr>
            </w:pPr>
            <w:r w:rsidRPr="00A775E9">
              <w:rPr>
                <w:color w:val="auto"/>
                <w:sz w:val="18"/>
                <w:szCs w:val="18"/>
              </w:rPr>
              <w:t>по 9.00 25.02.2024</w:t>
            </w:r>
          </w:p>
        </w:tc>
        <w:tc>
          <w:tcPr>
            <w:tcW w:w="2716" w:type="dxa"/>
          </w:tcPr>
          <w:p w:rsidR="00A775E9" w:rsidRPr="00A775E9" w:rsidRDefault="00A775E9" w:rsidP="00C3598D">
            <w:pPr>
              <w:rPr>
                <w:sz w:val="18"/>
                <w:szCs w:val="18"/>
                <w:lang w:eastAsia="en-US"/>
              </w:rPr>
            </w:pPr>
            <w:r w:rsidRPr="00A775E9">
              <w:rPr>
                <w:sz w:val="18"/>
                <w:szCs w:val="18"/>
                <w:lang w:eastAsia="en-US"/>
              </w:rPr>
              <w:t>89835266950</w:t>
            </w:r>
          </w:p>
        </w:tc>
      </w:tr>
      <w:tr w:rsidR="00A775E9" w:rsidRPr="00A775E9" w:rsidTr="00C27525">
        <w:trPr>
          <w:trHeight w:val="413"/>
        </w:trPr>
        <w:tc>
          <w:tcPr>
            <w:tcW w:w="2441" w:type="dxa"/>
          </w:tcPr>
          <w:p w:rsidR="00A775E9" w:rsidRPr="00A775E9" w:rsidRDefault="00A775E9" w:rsidP="00C3598D">
            <w:pPr>
              <w:pStyle w:val="Default"/>
              <w:rPr>
                <w:color w:val="auto"/>
                <w:sz w:val="18"/>
                <w:szCs w:val="18"/>
              </w:rPr>
            </w:pPr>
            <w:r w:rsidRPr="00A775E9">
              <w:rPr>
                <w:color w:val="auto"/>
                <w:sz w:val="18"/>
                <w:szCs w:val="18"/>
              </w:rPr>
              <w:t>Ведущий специалист</w:t>
            </w:r>
          </w:p>
        </w:tc>
        <w:tc>
          <w:tcPr>
            <w:tcW w:w="2407" w:type="dxa"/>
          </w:tcPr>
          <w:p w:rsidR="00A775E9" w:rsidRPr="00A775E9" w:rsidRDefault="00A775E9" w:rsidP="00C3598D">
            <w:pPr>
              <w:rPr>
                <w:sz w:val="18"/>
                <w:szCs w:val="18"/>
                <w:lang w:eastAsia="en-US"/>
              </w:rPr>
            </w:pPr>
            <w:r w:rsidRPr="00A775E9">
              <w:rPr>
                <w:sz w:val="18"/>
                <w:szCs w:val="18"/>
                <w:lang w:eastAsia="en-US"/>
              </w:rPr>
              <w:t>Бублинская Татьяна Валерьевна</w:t>
            </w:r>
          </w:p>
        </w:tc>
        <w:tc>
          <w:tcPr>
            <w:tcW w:w="2098" w:type="dxa"/>
          </w:tcPr>
          <w:p w:rsidR="00A775E9" w:rsidRPr="00A775E9" w:rsidRDefault="00A775E9" w:rsidP="00C3598D">
            <w:pPr>
              <w:pStyle w:val="Default"/>
              <w:rPr>
                <w:color w:val="auto"/>
                <w:sz w:val="18"/>
                <w:szCs w:val="18"/>
              </w:rPr>
            </w:pPr>
            <w:r w:rsidRPr="00A775E9">
              <w:rPr>
                <w:color w:val="auto"/>
                <w:sz w:val="18"/>
                <w:szCs w:val="18"/>
              </w:rPr>
              <w:t>с 9.00 25.02.2024</w:t>
            </w:r>
          </w:p>
          <w:p w:rsidR="00A775E9" w:rsidRPr="00A775E9" w:rsidRDefault="00A775E9" w:rsidP="00C3598D">
            <w:pPr>
              <w:pStyle w:val="Default"/>
              <w:rPr>
                <w:color w:val="auto"/>
                <w:sz w:val="18"/>
                <w:szCs w:val="18"/>
              </w:rPr>
            </w:pPr>
            <w:r w:rsidRPr="00A775E9">
              <w:rPr>
                <w:color w:val="auto"/>
                <w:sz w:val="18"/>
                <w:szCs w:val="18"/>
              </w:rPr>
              <w:t>по 9.00 26.02.2024</w:t>
            </w:r>
          </w:p>
        </w:tc>
        <w:tc>
          <w:tcPr>
            <w:tcW w:w="2716" w:type="dxa"/>
          </w:tcPr>
          <w:p w:rsidR="00A775E9" w:rsidRPr="00A775E9" w:rsidRDefault="00A775E9" w:rsidP="00C3598D">
            <w:pPr>
              <w:rPr>
                <w:sz w:val="18"/>
                <w:szCs w:val="18"/>
                <w:lang w:eastAsia="en-US"/>
              </w:rPr>
            </w:pPr>
            <w:r w:rsidRPr="00A775E9">
              <w:rPr>
                <w:sz w:val="18"/>
                <w:szCs w:val="18"/>
                <w:lang w:eastAsia="en-US"/>
              </w:rPr>
              <w:t>8(38171)57-5-85</w:t>
            </w:r>
          </w:p>
          <w:p w:rsidR="00A775E9" w:rsidRPr="00A775E9" w:rsidRDefault="00A775E9" w:rsidP="00C3598D">
            <w:pPr>
              <w:rPr>
                <w:sz w:val="18"/>
                <w:szCs w:val="18"/>
                <w:lang w:eastAsia="en-US"/>
              </w:rPr>
            </w:pPr>
            <w:r w:rsidRPr="00A775E9">
              <w:rPr>
                <w:sz w:val="18"/>
                <w:szCs w:val="18"/>
                <w:lang w:eastAsia="en-US"/>
              </w:rPr>
              <w:t>89237662851</w:t>
            </w:r>
          </w:p>
        </w:tc>
      </w:tr>
    </w:tbl>
    <w:p w:rsidR="00A775E9" w:rsidRPr="00A775E9" w:rsidRDefault="00A775E9" w:rsidP="00A775E9">
      <w:pPr>
        <w:rPr>
          <w:sz w:val="18"/>
          <w:szCs w:val="18"/>
        </w:rPr>
      </w:pPr>
    </w:p>
    <w:p w:rsidR="00A775E9" w:rsidRPr="00A775E9" w:rsidRDefault="00A775E9" w:rsidP="00A775E9">
      <w:pPr>
        <w:rPr>
          <w:sz w:val="18"/>
          <w:szCs w:val="18"/>
        </w:rPr>
      </w:pPr>
    </w:p>
    <w:p w:rsidR="00A775E9" w:rsidRPr="00A775E9" w:rsidRDefault="00A775E9" w:rsidP="00A775E9">
      <w:pPr>
        <w:rPr>
          <w:sz w:val="18"/>
          <w:szCs w:val="18"/>
        </w:rPr>
      </w:pPr>
    </w:p>
    <w:p w:rsidR="00A775E9" w:rsidRPr="00A775E9" w:rsidRDefault="00A775E9" w:rsidP="00A775E9">
      <w:pPr>
        <w:rPr>
          <w:sz w:val="18"/>
          <w:szCs w:val="18"/>
        </w:rPr>
      </w:pPr>
    </w:p>
    <w:p w:rsidR="00A775E9" w:rsidRDefault="00A775E9" w:rsidP="00A775E9"/>
    <w:p w:rsidR="003D15D2" w:rsidRPr="003D15D2" w:rsidRDefault="003D15D2" w:rsidP="003D15D2">
      <w:pPr>
        <w:ind w:firstLine="709"/>
        <w:jc w:val="both"/>
        <w:rPr>
          <w:sz w:val="18"/>
          <w:szCs w:val="18"/>
        </w:rPr>
      </w:pPr>
    </w:p>
    <w:p w:rsidR="0031545E" w:rsidRPr="003D15D2" w:rsidRDefault="0031545E"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60632A">
        <w:rPr>
          <w:sz w:val="18"/>
          <w:szCs w:val="18"/>
        </w:rPr>
        <w:t>28</w:t>
      </w:r>
      <w:r w:rsidR="002A2560">
        <w:rPr>
          <w:sz w:val="18"/>
          <w:szCs w:val="18"/>
        </w:rPr>
        <w:t xml:space="preserve"> февраля</w:t>
      </w:r>
      <w:r w:rsidR="003D15D2">
        <w:rPr>
          <w:sz w:val="18"/>
          <w:szCs w:val="18"/>
        </w:rPr>
        <w:t xml:space="preserve">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19"/>
      <w:headerReference w:type="defaul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FA0" w:rsidRDefault="00297FA0" w:rsidP="00236811">
      <w:r>
        <w:separator/>
      </w:r>
    </w:p>
  </w:endnote>
  <w:endnote w:type="continuationSeparator" w:id="1">
    <w:p w:rsidR="00297FA0" w:rsidRDefault="00297FA0"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1749ED">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FA0" w:rsidRDefault="00297FA0" w:rsidP="00236811">
      <w:r>
        <w:separator/>
      </w:r>
    </w:p>
  </w:footnote>
  <w:footnote w:type="continuationSeparator" w:id="1">
    <w:p w:rsidR="00297FA0" w:rsidRDefault="00297FA0"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E9" w:rsidRDefault="00A775E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1749ED">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F14F7"/>
    <w:multiLevelType w:val="multilevel"/>
    <w:tmpl w:val="BA1AEA2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D3598"/>
    <w:multiLevelType w:val="hybridMultilevel"/>
    <w:tmpl w:val="69E0521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E1202C"/>
    <w:multiLevelType w:val="hybridMultilevel"/>
    <w:tmpl w:val="E2B0FC30"/>
    <w:lvl w:ilvl="0" w:tplc="0419000F">
      <w:start w:val="1"/>
      <w:numFmt w:val="decimal"/>
      <w:lvlText w:val="%1."/>
      <w:lvlJc w:val="left"/>
      <w:pPr>
        <w:ind w:left="206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9">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7A46DFA"/>
    <w:multiLevelType w:val="hybridMultilevel"/>
    <w:tmpl w:val="58B23EB2"/>
    <w:lvl w:ilvl="0" w:tplc="95F436D8">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48492E"/>
    <w:multiLevelType w:val="hybridMultilevel"/>
    <w:tmpl w:val="397E03D6"/>
    <w:lvl w:ilvl="0" w:tplc="FE8E58A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8285C3C"/>
    <w:multiLevelType w:val="hybridMultilevel"/>
    <w:tmpl w:val="15549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3"/>
  </w:num>
  <w:num w:numId="2">
    <w:abstractNumId w:val="5"/>
  </w:num>
  <w:num w:numId="3">
    <w:abstractNumId w:val="8"/>
  </w:num>
  <w:num w:numId="4">
    <w:abstractNumId w:val="3"/>
  </w:num>
  <w:num w:numId="5">
    <w:abstractNumId w:val="10"/>
  </w:num>
  <w:num w:numId="6">
    <w:abstractNumId w:val="9"/>
  </w:num>
  <w:num w:numId="7">
    <w:abstractNumId w:val="15"/>
  </w:num>
  <w:num w:numId="8">
    <w:abstractNumId w:val="0"/>
  </w:num>
  <w:num w:numId="9">
    <w:abstractNumId w:val="1"/>
  </w:num>
  <w:num w:numId="10">
    <w:abstractNumId w:val="14"/>
  </w:num>
  <w:num w:numId="11">
    <w:abstractNumId w:val="11"/>
  </w:num>
  <w:num w:numId="12">
    <w:abstractNumId w:val="12"/>
  </w:num>
  <w:num w:numId="13">
    <w:abstractNumId w:val="6"/>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3A4A"/>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9ED"/>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A0"/>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60"/>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84"/>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8C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5E9"/>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B87"/>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525"/>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7F5"/>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uiPriority w:val="99"/>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nhideWhenUsed/>
    <w:rsid w:val="000F2946"/>
    <w:pPr>
      <w:spacing w:after="120"/>
      <w:ind w:left="283"/>
    </w:pPr>
  </w:style>
  <w:style w:type="character" w:customStyle="1" w:styleId="af1">
    <w:name w:val="Основной текст с отступом Знак"/>
    <w:basedOn w:val="a0"/>
    <w:link w:val="af0"/>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uiPriority w:val="99"/>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A775E9"/>
    <w:pPr>
      <w:spacing w:after="200" w:line="276" w:lineRule="auto"/>
      <w:ind w:left="720"/>
      <w:contextualSpacing/>
    </w:pPr>
    <w:rPr>
      <w:rFonts w:ascii="Calibri" w:hAnsi="Calibri"/>
      <w:sz w:val="22"/>
      <w:szCs w:val="22"/>
      <w:lang w:eastAsia="en-US"/>
    </w:rPr>
  </w:style>
  <w:style w:type="character" w:customStyle="1" w:styleId="fontstyle01">
    <w:name w:val="fontstyle01"/>
    <w:uiPriority w:val="99"/>
    <w:rsid w:val="00A775E9"/>
    <w:rPr>
      <w:rFonts w:ascii="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krushevo@mail.ru" TargetMode="External"/><Relationship Id="rId13" Type="http://schemas.openxmlformats.org/officeDocument/2006/relationships/hyperlink" Target="http://www.torg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hekrushevo@mail.ru" TargetMode="External"/><Relationship Id="rId17" Type="http://schemas.openxmlformats.org/officeDocument/2006/relationships/hyperlink" Target="consultantplus://offline/ref=36965D7B2E0C84C6FB26697DF00CCD97767BC899244D64E9285CFCC1DE0752CDB588E272F9CF013FF38DA6y2B0K" TargetMode="External"/><Relationship Id="rId2" Type="http://schemas.openxmlformats.org/officeDocument/2006/relationships/numbering" Target="numbering.xml"/><Relationship Id="rId16" Type="http://schemas.openxmlformats.org/officeDocument/2006/relationships/hyperlink" Target="consultantplus://offline/ref=9685778E974E2606DBCFD81A34FECF79719BDC0D6FF57CE8A8BDEF82F08E26C297BCD755263D31B04CB38Cb5IC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consultantplus://offline/ref=9685778E974E2606DBCFC617229290737295820469F772BEFDE2B4DFA7b8I7H" TargetMode="External"/><Relationship Id="rId23" Type="http://schemas.openxmlformats.org/officeDocument/2006/relationships/theme" Target="theme/theme1.xml"/><Relationship Id="rId10" Type="http://schemas.openxmlformats.org/officeDocument/2006/relationships/hyperlink" Target="mailto:chekrushevo@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chkrush.tarsk.omskporta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36050</Words>
  <Characters>205491</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2020-03-23T09:33:00Z</cp:lastPrinted>
  <dcterms:created xsi:type="dcterms:W3CDTF">2020-02-27T04:04:00Z</dcterms:created>
  <dcterms:modified xsi:type="dcterms:W3CDTF">2024-10-10T03:07:00Z</dcterms:modified>
</cp:coreProperties>
</file>