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86589D">
        <w:rPr>
          <w:b/>
          <w:i/>
          <w:sz w:val="44"/>
          <w:szCs w:val="44"/>
        </w:rPr>
        <w:t>27</w:t>
      </w:r>
      <w:r w:rsidR="00FD5ED0">
        <w:rPr>
          <w:b/>
          <w:i/>
          <w:sz w:val="44"/>
          <w:szCs w:val="44"/>
        </w:rPr>
        <w:t>2</w:t>
      </w:r>
      <w:r>
        <w:rPr>
          <w:b/>
          <w:i/>
          <w:sz w:val="44"/>
          <w:szCs w:val="44"/>
        </w:rPr>
        <w:t xml:space="preserve"> от </w:t>
      </w:r>
      <w:r w:rsidR="00FD5ED0">
        <w:rPr>
          <w:b/>
          <w:i/>
          <w:sz w:val="44"/>
          <w:szCs w:val="44"/>
        </w:rPr>
        <w:t>18 марта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3D1619" w:rsidRPr="003D1619" w:rsidRDefault="00FD5ED0" w:rsidP="003D1619">
      <w:pPr>
        <w:jc w:val="both"/>
        <w:rPr>
          <w:sz w:val="18"/>
          <w:szCs w:val="18"/>
        </w:rPr>
      </w:pPr>
      <w:r w:rsidRPr="003D1619">
        <w:rPr>
          <w:sz w:val="18"/>
          <w:szCs w:val="18"/>
        </w:rPr>
        <w:t xml:space="preserve">1. </w:t>
      </w:r>
      <w:r w:rsidR="003D1619" w:rsidRPr="003D1619">
        <w:rPr>
          <w:sz w:val="18"/>
          <w:szCs w:val="18"/>
        </w:rPr>
        <w:t>О присвоении адресов объектам адресации</w:t>
      </w:r>
    </w:p>
    <w:p w:rsidR="00FD5ED0" w:rsidRPr="00FD5ED0" w:rsidRDefault="00FD5ED0" w:rsidP="00FD5ED0">
      <w:pPr>
        <w:jc w:val="both"/>
        <w:rPr>
          <w:sz w:val="18"/>
          <w:szCs w:val="18"/>
        </w:rPr>
      </w:pPr>
      <w:r>
        <w:rPr>
          <w:sz w:val="18"/>
          <w:szCs w:val="18"/>
        </w:rPr>
        <w:t>2</w:t>
      </w:r>
      <w:r w:rsidRPr="00FD5ED0">
        <w:rPr>
          <w:sz w:val="18"/>
          <w:szCs w:val="18"/>
        </w:rPr>
        <w:t>. О внесении изменений в Решение Совета Чекрушанского сельского поселения  «О бюджете поселения на 2024 год и на плановый период 2025 и 2026 годов»</w:t>
      </w:r>
    </w:p>
    <w:p w:rsidR="00FD5ED0" w:rsidRPr="00FD5ED0" w:rsidRDefault="00FD5ED0" w:rsidP="00FD5ED0">
      <w:pPr>
        <w:jc w:val="both"/>
        <w:rPr>
          <w:rFonts w:eastAsiaTheme="minorHAnsi"/>
          <w:sz w:val="18"/>
          <w:szCs w:val="18"/>
          <w:lang w:eastAsia="en-US"/>
        </w:rPr>
      </w:pPr>
      <w:r>
        <w:rPr>
          <w:sz w:val="18"/>
          <w:szCs w:val="18"/>
          <w:lang w:eastAsia="en-US"/>
        </w:rPr>
        <w:t>3</w:t>
      </w:r>
      <w:r w:rsidRPr="00FD5ED0">
        <w:rPr>
          <w:sz w:val="18"/>
          <w:szCs w:val="18"/>
          <w:lang w:eastAsia="en-US"/>
        </w:rPr>
        <w:t xml:space="preserve">. </w:t>
      </w:r>
      <w:r w:rsidRPr="00FD5ED0">
        <w:rPr>
          <w:bCs/>
          <w:sz w:val="18"/>
          <w:szCs w:val="18"/>
        </w:rPr>
        <w:t xml:space="preserve">Об утверждении соглашения </w:t>
      </w:r>
      <w:r w:rsidRPr="00FD5ED0">
        <w:rPr>
          <w:sz w:val="18"/>
          <w:szCs w:val="18"/>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FD5ED0" w:rsidRPr="00FD5ED0" w:rsidRDefault="00FD5ED0" w:rsidP="00FD5ED0">
      <w:pPr>
        <w:jc w:val="both"/>
        <w:rPr>
          <w:sz w:val="18"/>
          <w:szCs w:val="18"/>
        </w:rPr>
      </w:pPr>
      <w:r>
        <w:rPr>
          <w:sz w:val="18"/>
          <w:szCs w:val="18"/>
          <w:lang w:eastAsia="en-US"/>
        </w:rPr>
        <w:t>4</w:t>
      </w:r>
      <w:r w:rsidRPr="00FD5ED0">
        <w:rPr>
          <w:sz w:val="18"/>
          <w:szCs w:val="18"/>
          <w:lang w:eastAsia="en-US"/>
        </w:rPr>
        <w:t xml:space="preserve">. </w:t>
      </w:r>
      <w:r w:rsidRPr="00FD5ED0">
        <w:rPr>
          <w:bCs/>
          <w:sz w:val="18"/>
          <w:szCs w:val="18"/>
        </w:rPr>
        <w:t xml:space="preserve">Об утверждении соглашения </w:t>
      </w:r>
      <w:r w:rsidRPr="00FD5ED0">
        <w:rPr>
          <w:sz w:val="18"/>
          <w:szCs w:val="18"/>
        </w:rPr>
        <w:t xml:space="preserve">о предоставлении из бюджета Тарского муниципального района иных межбюджетных трансфертов на доплаты к пенсии муниципальных служащих бюджету сельского поселения Тарского муниципального района Омской области </w:t>
      </w:r>
    </w:p>
    <w:p w:rsidR="00FD5ED0" w:rsidRPr="00FD5ED0" w:rsidRDefault="00FD5ED0" w:rsidP="00FD5ED0">
      <w:pPr>
        <w:ind w:left="40" w:right="28"/>
        <w:jc w:val="both"/>
        <w:rPr>
          <w:sz w:val="18"/>
          <w:szCs w:val="18"/>
        </w:rPr>
      </w:pPr>
      <w:r>
        <w:rPr>
          <w:sz w:val="18"/>
          <w:szCs w:val="18"/>
        </w:rPr>
        <w:t>5</w:t>
      </w:r>
      <w:r w:rsidRPr="00FD5ED0">
        <w:rPr>
          <w:sz w:val="18"/>
          <w:szCs w:val="18"/>
        </w:rPr>
        <w:t xml:space="preserve">. </w:t>
      </w:r>
      <w:r w:rsidRPr="00FD5ED0">
        <w:rPr>
          <w:bCs/>
          <w:sz w:val="18"/>
          <w:szCs w:val="18"/>
        </w:rPr>
        <w:t xml:space="preserve">Об утверждении соглашения </w:t>
      </w:r>
      <w:r w:rsidRPr="00FD5ED0">
        <w:rPr>
          <w:sz w:val="18"/>
          <w:szCs w:val="18"/>
        </w:rPr>
        <w:t>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p>
    <w:p w:rsidR="00FD5ED0" w:rsidRPr="00FD5ED0" w:rsidRDefault="00FD5ED0" w:rsidP="00FD5ED0">
      <w:pPr>
        <w:ind w:left="40" w:right="28"/>
        <w:jc w:val="both"/>
        <w:rPr>
          <w:sz w:val="18"/>
          <w:szCs w:val="18"/>
        </w:rPr>
      </w:pPr>
      <w:r>
        <w:rPr>
          <w:sz w:val="18"/>
          <w:szCs w:val="18"/>
        </w:rPr>
        <w:t>6</w:t>
      </w:r>
      <w:r w:rsidRPr="00FD5ED0">
        <w:rPr>
          <w:sz w:val="18"/>
          <w:szCs w:val="18"/>
        </w:rPr>
        <w:t xml:space="preserve">. </w:t>
      </w:r>
      <w:r w:rsidRPr="00FD5ED0">
        <w:rPr>
          <w:bCs/>
          <w:sz w:val="18"/>
          <w:szCs w:val="18"/>
        </w:rPr>
        <w:t xml:space="preserve">Об утверждении соглашения </w:t>
      </w:r>
      <w:r w:rsidRPr="00FD5ED0">
        <w:rPr>
          <w:sz w:val="18"/>
          <w:szCs w:val="18"/>
        </w:rPr>
        <w:t>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сельского поселения Тарского муниципального района Омской области</w:t>
      </w:r>
    </w:p>
    <w:p w:rsidR="00FD5ED0" w:rsidRDefault="00FD5ED0" w:rsidP="00FD5ED0">
      <w:pPr>
        <w:ind w:left="40" w:right="28"/>
        <w:jc w:val="both"/>
        <w:rPr>
          <w:sz w:val="18"/>
          <w:szCs w:val="18"/>
        </w:rPr>
      </w:pPr>
      <w:r>
        <w:rPr>
          <w:sz w:val="18"/>
          <w:szCs w:val="18"/>
        </w:rPr>
        <w:t>7. Постановление от 11.03.2024 « 13 «</w:t>
      </w:r>
      <w:r w:rsidRPr="008C503A">
        <w:rPr>
          <w:sz w:val="20"/>
          <w:szCs w:val="20"/>
        </w:rPr>
        <w:t>Об утверждении паспортов населенных пунктов, подверженных</w:t>
      </w:r>
      <w:r w:rsidRPr="008C503A">
        <w:rPr>
          <w:spacing w:val="-67"/>
          <w:sz w:val="20"/>
          <w:szCs w:val="20"/>
        </w:rPr>
        <w:t xml:space="preserve">     </w:t>
      </w:r>
      <w:r w:rsidRPr="008C503A">
        <w:rPr>
          <w:sz w:val="20"/>
          <w:szCs w:val="20"/>
        </w:rPr>
        <w:t>угрозе</w:t>
      </w:r>
      <w:r w:rsidRPr="008C503A">
        <w:rPr>
          <w:spacing w:val="-1"/>
          <w:sz w:val="20"/>
          <w:szCs w:val="20"/>
        </w:rPr>
        <w:t xml:space="preserve"> </w:t>
      </w:r>
      <w:r w:rsidRPr="008C503A">
        <w:rPr>
          <w:sz w:val="20"/>
          <w:szCs w:val="20"/>
        </w:rPr>
        <w:t>лесных</w:t>
      </w:r>
      <w:r w:rsidRPr="008C503A">
        <w:rPr>
          <w:spacing w:val="1"/>
          <w:sz w:val="20"/>
          <w:szCs w:val="20"/>
        </w:rPr>
        <w:t xml:space="preserve"> </w:t>
      </w:r>
      <w:r w:rsidRPr="008C503A">
        <w:rPr>
          <w:sz w:val="20"/>
          <w:szCs w:val="20"/>
        </w:rPr>
        <w:t>пожаров</w:t>
      </w:r>
      <w:r>
        <w:rPr>
          <w:sz w:val="18"/>
          <w:szCs w:val="18"/>
        </w:rPr>
        <w:t>»</w:t>
      </w:r>
    </w:p>
    <w:p w:rsidR="00FD5ED0" w:rsidRDefault="00FD5ED0" w:rsidP="00FD5ED0">
      <w:pPr>
        <w:ind w:left="40" w:right="28"/>
        <w:jc w:val="both"/>
        <w:rPr>
          <w:sz w:val="18"/>
          <w:szCs w:val="18"/>
        </w:rPr>
      </w:pPr>
      <w:r>
        <w:rPr>
          <w:sz w:val="18"/>
          <w:szCs w:val="18"/>
        </w:rPr>
        <w:t>8. Постановление от 13.03.2024 № 14 «</w:t>
      </w:r>
      <w:r w:rsidRPr="008C503A">
        <w:rPr>
          <w:sz w:val="20"/>
          <w:szCs w:val="20"/>
        </w:rPr>
        <w:t xml:space="preserve">О присвоении адреса жилому дому </w:t>
      </w:r>
      <w:r w:rsidRPr="008C503A">
        <w:rPr>
          <w:rStyle w:val="FontStyle11"/>
          <w:sz w:val="20"/>
          <w:szCs w:val="20"/>
        </w:rPr>
        <w:t xml:space="preserve">с. Чекрушево, </w:t>
      </w:r>
      <w:r w:rsidRPr="008C503A">
        <w:rPr>
          <w:sz w:val="20"/>
          <w:szCs w:val="20"/>
        </w:rPr>
        <w:t>улица Солнечная, дом 41</w:t>
      </w:r>
      <w:r>
        <w:rPr>
          <w:sz w:val="18"/>
          <w:szCs w:val="18"/>
        </w:rPr>
        <w:t>»</w:t>
      </w:r>
    </w:p>
    <w:p w:rsidR="00FD5ED0" w:rsidRDefault="00FD5ED0" w:rsidP="00FD5ED0">
      <w:pPr>
        <w:ind w:left="40" w:right="28"/>
        <w:jc w:val="both"/>
        <w:rPr>
          <w:sz w:val="18"/>
          <w:szCs w:val="18"/>
        </w:rPr>
      </w:pPr>
      <w:r>
        <w:rPr>
          <w:sz w:val="18"/>
          <w:szCs w:val="18"/>
        </w:rPr>
        <w:t>9. Постановление от 13.03.2024 № 15 «</w:t>
      </w:r>
      <w:r w:rsidRPr="008C503A">
        <w:rPr>
          <w:sz w:val="20"/>
          <w:szCs w:val="20"/>
        </w:rPr>
        <w:t>О неотложных мерах по подготовке к пропуску талых вод и предупреждению и ликвидации последствий ЧС в период весеннего паводка на территории Чекрушанского сельского поселения Тарского муниципального района Омской области в 2024 году</w:t>
      </w:r>
      <w:r>
        <w:rPr>
          <w:sz w:val="18"/>
          <w:szCs w:val="18"/>
        </w:rPr>
        <w:t>»</w:t>
      </w:r>
    </w:p>
    <w:p w:rsidR="00FD5ED0" w:rsidRDefault="00FD5ED0" w:rsidP="00FD5ED0">
      <w:pPr>
        <w:ind w:left="40" w:right="28"/>
        <w:jc w:val="both"/>
        <w:rPr>
          <w:sz w:val="18"/>
          <w:szCs w:val="18"/>
        </w:rPr>
      </w:pPr>
      <w:r>
        <w:rPr>
          <w:sz w:val="18"/>
          <w:szCs w:val="18"/>
        </w:rPr>
        <w:t>10. Постановление от 13.03.2024 № 16 «</w:t>
      </w:r>
      <w:r w:rsidRPr="008C503A">
        <w:rPr>
          <w:sz w:val="20"/>
          <w:szCs w:val="20"/>
        </w:rPr>
        <w:t>Об организации дежурства состава Администрации Чекрушанского сельского поселения Тарского муниципального района Омской области в период проведения выборов Президента Российской Федерации 13 марта - 19 марта 2024 года</w:t>
      </w:r>
      <w:r>
        <w:rPr>
          <w:sz w:val="18"/>
          <w:szCs w:val="18"/>
        </w:rPr>
        <w:t>»</w:t>
      </w:r>
    </w:p>
    <w:p w:rsidR="00FD5ED0" w:rsidRPr="008C503A" w:rsidRDefault="00FD5ED0" w:rsidP="00FD5ED0">
      <w:pPr>
        <w:jc w:val="both"/>
        <w:rPr>
          <w:rStyle w:val="FontStyle11"/>
          <w:sz w:val="20"/>
          <w:szCs w:val="20"/>
        </w:rPr>
      </w:pPr>
      <w:r>
        <w:rPr>
          <w:sz w:val="18"/>
          <w:szCs w:val="18"/>
        </w:rPr>
        <w:t>11. Постановление от 14.03.2024 № 16/1 «</w:t>
      </w:r>
      <w:r w:rsidRPr="008C503A">
        <w:rPr>
          <w:sz w:val="20"/>
          <w:szCs w:val="20"/>
        </w:rPr>
        <w:t>Об утверждении муниципальной целевой Программы</w:t>
      </w:r>
      <w:r w:rsidRPr="008C503A">
        <w:rPr>
          <w:b/>
          <w:sz w:val="20"/>
          <w:szCs w:val="20"/>
        </w:rPr>
        <w:t xml:space="preserve"> «</w:t>
      </w:r>
      <w:r w:rsidRPr="008C503A">
        <w:rPr>
          <w:sz w:val="20"/>
          <w:szCs w:val="20"/>
        </w:rPr>
        <w:t>Пожарная безопасность на  территории  Чекрушанского сельского поселения на 2024 – 2027 годы»</w:t>
      </w:r>
    </w:p>
    <w:p w:rsidR="00FD5ED0" w:rsidRPr="00FD5ED0" w:rsidRDefault="00FD5ED0" w:rsidP="00FD5ED0">
      <w:pPr>
        <w:ind w:left="40" w:right="28"/>
        <w:jc w:val="both"/>
        <w:rPr>
          <w:sz w:val="18"/>
          <w:szCs w:val="18"/>
        </w:rPr>
      </w:pPr>
    </w:p>
    <w:p w:rsidR="00FD5ED0" w:rsidRPr="00FD5ED0" w:rsidRDefault="00FD5ED0" w:rsidP="00FD5ED0">
      <w:pPr>
        <w:spacing w:after="240"/>
        <w:ind w:left="40" w:right="30"/>
        <w:jc w:val="both"/>
        <w:rPr>
          <w:sz w:val="18"/>
          <w:szCs w:val="18"/>
        </w:rPr>
      </w:pPr>
    </w:p>
    <w:p w:rsidR="00FD5ED0" w:rsidRPr="00FD5ED0" w:rsidRDefault="00FD5ED0" w:rsidP="00FD5ED0">
      <w:pPr>
        <w:jc w:val="both"/>
        <w:rPr>
          <w:sz w:val="18"/>
          <w:szCs w:val="18"/>
        </w:rPr>
      </w:pPr>
    </w:p>
    <w:p w:rsidR="00FD5ED0" w:rsidRPr="00FD5ED0" w:rsidRDefault="00FD5ED0" w:rsidP="00FD5ED0">
      <w:pPr>
        <w:jc w:val="both"/>
        <w:rPr>
          <w:sz w:val="18"/>
          <w:szCs w:val="18"/>
        </w:rPr>
      </w:pPr>
    </w:p>
    <w:p w:rsidR="00B11EA0" w:rsidRPr="00FD5ED0" w:rsidRDefault="00B11EA0" w:rsidP="00FD5ED0">
      <w:pPr>
        <w:jc w:val="both"/>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Default="002659AA" w:rsidP="00E25D4D">
      <w:pPr>
        <w:jc w:val="right"/>
        <w:rPr>
          <w:sz w:val="18"/>
          <w:szCs w:val="18"/>
        </w:rPr>
      </w:pPr>
    </w:p>
    <w:p w:rsidR="002659AA" w:rsidRPr="000A7376" w:rsidRDefault="002659AA" w:rsidP="00E25D4D">
      <w:pPr>
        <w:jc w:val="right"/>
        <w:rPr>
          <w:sz w:val="18"/>
          <w:szCs w:val="18"/>
        </w:rPr>
      </w:pPr>
    </w:p>
    <w:p w:rsidR="00B76408" w:rsidRDefault="00B76408" w:rsidP="00F52E68">
      <w:pPr>
        <w:rPr>
          <w:sz w:val="18"/>
          <w:szCs w:val="18"/>
        </w:rPr>
      </w:pPr>
    </w:p>
    <w:p w:rsidR="005B296C" w:rsidRDefault="005B296C" w:rsidP="00F52E68">
      <w:pPr>
        <w:rPr>
          <w:sz w:val="18"/>
          <w:szCs w:val="18"/>
        </w:rPr>
      </w:pPr>
    </w:p>
    <w:p w:rsidR="00B76408" w:rsidRPr="0060632A" w:rsidRDefault="00B76408" w:rsidP="00F52E68">
      <w:pPr>
        <w:rPr>
          <w:sz w:val="18"/>
          <w:szCs w:val="18"/>
        </w:rPr>
      </w:pPr>
    </w:p>
    <w:p w:rsidR="00B76408" w:rsidRPr="0060632A" w:rsidRDefault="00B76408" w:rsidP="00F52E68">
      <w:pPr>
        <w:rPr>
          <w:sz w:val="18"/>
          <w:szCs w:val="18"/>
        </w:rPr>
      </w:pPr>
    </w:p>
    <w:p w:rsidR="0086589D" w:rsidRPr="0060632A" w:rsidRDefault="0086589D" w:rsidP="0086589D">
      <w:pPr>
        <w:jc w:val="both"/>
        <w:rPr>
          <w:sz w:val="18"/>
          <w:szCs w:val="18"/>
        </w:rPr>
      </w:pPr>
    </w:p>
    <w:p w:rsidR="003D1619" w:rsidRPr="002659AA" w:rsidRDefault="003D1619" w:rsidP="003D1619">
      <w:pPr>
        <w:autoSpaceDE w:val="0"/>
        <w:autoSpaceDN w:val="0"/>
        <w:adjustRightInd w:val="0"/>
        <w:jc w:val="center"/>
        <w:rPr>
          <w:b/>
          <w:sz w:val="18"/>
          <w:szCs w:val="18"/>
        </w:rPr>
      </w:pPr>
      <w:r w:rsidRPr="002659AA">
        <w:rPr>
          <w:b/>
          <w:sz w:val="18"/>
          <w:szCs w:val="18"/>
        </w:rPr>
        <w:lastRenderedPageBreak/>
        <w:t>АДМИНИСТРАЦИЯЧЕКРУШАНСКОГО СЕЛЬСКОГО ПОСЕЛЕНИЯ</w:t>
      </w:r>
    </w:p>
    <w:p w:rsidR="003D1619" w:rsidRPr="002659AA" w:rsidRDefault="003D1619" w:rsidP="003D1619">
      <w:pPr>
        <w:pStyle w:val="af0"/>
        <w:tabs>
          <w:tab w:val="left" w:pos="360"/>
          <w:tab w:val="left" w:pos="1260"/>
        </w:tabs>
        <w:spacing w:line="276" w:lineRule="auto"/>
        <w:ind w:left="0"/>
        <w:jc w:val="center"/>
        <w:rPr>
          <w:b/>
          <w:sz w:val="18"/>
          <w:szCs w:val="18"/>
        </w:rPr>
      </w:pPr>
      <w:r w:rsidRPr="002659AA">
        <w:rPr>
          <w:b/>
          <w:sz w:val="18"/>
          <w:szCs w:val="18"/>
        </w:rPr>
        <w:t>ТАРСКОГО МУНИЦИПАЛЬНОГО РАЙОНА ОМСКОЙ ОБЛАСТИ</w:t>
      </w:r>
    </w:p>
    <w:p w:rsidR="003D1619" w:rsidRPr="002659AA" w:rsidRDefault="003D1619" w:rsidP="003D1619">
      <w:pPr>
        <w:pStyle w:val="1"/>
        <w:spacing w:line="276" w:lineRule="auto"/>
        <w:jc w:val="center"/>
        <w:rPr>
          <w:rFonts w:ascii="Times New Roman" w:hAnsi="Times New Roman" w:cs="Times New Roman"/>
          <w:color w:val="auto"/>
          <w:sz w:val="18"/>
          <w:szCs w:val="18"/>
        </w:rPr>
      </w:pPr>
      <w:r w:rsidRPr="002659AA">
        <w:rPr>
          <w:rFonts w:ascii="Times New Roman" w:hAnsi="Times New Roman" w:cs="Times New Roman"/>
          <w:color w:val="auto"/>
          <w:sz w:val="18"/>
          <w:szCs w:val="18"/>
        </w:rPr>
        <w:t>ПОСТАНОВЛЕНИЕ</w:t>
      </w:r>
    </w:p>
    <w:p w:rsidR="003D1619" w:rsidRPr="002659AA" w:rsidRDefault="003D1619" w:rsidP="003D1619">
      <w:pPr>
        <w:rPr>
          <w:sz w:val="18"/>
          <w:szCs w:val="18"/>
        </w:rPr>
      </w:pPr>
    </w:p>
    <w:p w:rsidR="003D1619" w:rsidRPr="002659AA" w:rsidRDefault="003D1619" w:rsidP="003D1619">
      <w:pPr>
        <w:contextualSpacing/>
        <w:rPr>
          <w:sz w:val="18"/>
          <w:szCs w:val="18"/>
        </w:rPr>
      </w:pPr>
      <w:r w:rsidRPr="002659AA">
        <w:rPr>
          <w:sz w:val="18"/>
          <w:szCs w:val="18"/>
        </w:rPr>
        <w:t xml:space="preserve">07 марта 2024 года                                                                                          </w:t>
      </w:r>
      <w:r w:rsidR="002659AA">
        <w:rPr>
          <w:sz w:val="18"/>
          <w:szCs w:val="18"/>
        </w:rPr>
        <w:t xml:space="preserve">                                                                          </w:t>
      </w:r>
      <w:r w:rsidRPr="002659AA">
        <w:rPr>
          <w:sz w:val="18"/>
          <w:szCs w:val="18"/>
        </w:rPr>
        <w:t xml:space="preserve"> №  12 </w:t>
      </w:r>
    </w:p>
    <w:p w:rsidR="003D1619" w:rsidRPr="002659AA" w:rsidRDefault="003D1619" w:rsidP="003D1619">
      <w:pPr>
        <w:jc w:val="center"/>
        <w:rPr>
          <w:sz w:val="18"/>
          <w:szCs w:val="18"/>
        </w:rPr>
      </w:pPr>
      <w:r w:rsidRPr="002659AA">
        <w:rPr>
          <w:sz w:val="18"/>
          <w:szCs w:val="18"/>
        </w:rPr>
        <w:t>с. Чекрушево</w:t>
      </w:r>
    </w:p>
    <w:p w:rsidR="003D1619" w:rsidRPr="002659AA" w:rsidRDefault="003D1619" w:rsidP="003D1619">
      <w:pPr>
        <w:jc w:val="center"/>
        <w:rPr>
          <w:sz w:val="18"/>
          <w:szCs w:val="18"/>
        </w:rPr>
      </w:pPr>
    </w:p>
    <w:p w:rsidR="003D1619" w:rsidRPr="002659AA" w:rsidRDefault="003D1619" w:rsidP="003D1619">
      <w:pPr>
        <w:jc w:val="center"/>
        <w:rPr>
          <w:sz w:val="18"/>
          <w:szCs w:val="18"/>
        </w:rPr>
      </w:pPr>
      <w:r w:rsidRPr="002659AA">
        <w:rPr>
          <w:sz w:val="18"/>
          <w:szCs w:val="18"/>
        </w:rPr>
        <w:t>О присвоении адресов объектам адресации</w:t>
      </w:r>
    </w:p>
    <w:p w:rsidR="003D1619" w:rsidRPr="002659AA" w:rsidRDefault="003D1619" w:rsidP="003D1619">
      <w:pPr>
        <w:jc w:val="both"/>
        <w:rPr>
          <w:sz w:val="18"/>
          <w:szCs w:val="18"/>
        </w:rPr>
      </w:pPr>
    </w:p>
    <w:p w:rsidR="003D1619" w:rsidRPr="002659AA" w:rsidRDefault="003D1619" w:rsidP="002659AA">
      <w:pPr>
        <w:ind w:firstLine="708"/>
        <w:jc w:val="both"/>
        <w:rPr>
          <w:sz w:val="18"/>
          <w:szCs w:val="18"/>
        </w:rPr>
      </w:pPr>
      <w:r w:rsidRPr="002659AA">
        <w:rPr>
          <w:sz w:val="18"/>
          <w:szCs w:val="1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самоуправления в Российской Федерации», Постановлением Правительства Российской Федерации от 19.11.2014 №1221 «Об утверждении Правил присвоения, изменения и аннулирования адресов»,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w:t>
      </w:r>
    </w:p>
    <w:p w:rsidR="003D1619" w:rsidRPr="002659AA" w:rsidRDefault="003D1619" w:rsidP="002659AA">
      <w:pPr>
        <w:pStyle w:val="7"/>
        <w:spacing w:before="0"/>
        <w:jc w:val="both"/>
        <w:rPr>
          <w:rStyle w:val="FontStyle14"/>
          <w:rFonts w:ascii="Times New Roman" w:hAnsi="Times New Roman" w:cs="Times New Roman"/>
          <w:color w:val="auto"/>
        </w:rPr>
      </w:pPr>
      <w:r w:rsidRPr="002659AA">
        <w:rPr>
          <w:rStyle w:val="FontStyle14"/>
          <w:rFonts w:ascii="Times New Roman" w:hAnsi="Times New Roman" w:cs="Times New Roman"/>
          <w:i w:val="0"/>
          <w:color w:val="auto"/>
        </w:rPr>
        <w:t>ПОСТАНОВЛЯЮ</w:t>
      </w:r>
      <w:r w:rsidRPr="002659AA">
        <w:rPr>
          <w:rStyle w:val="FontStyle14"/>
          <w:rFonts w:ascii="Times New Roman" w:hAnsi="Times New Roman" w:cs="Times New Roman"/>
          <w:color w:val="auto"/>
        </w:rPr>
        <w:t>:</w:t>
      </w:r>
    </w:p>
    <w:p w:rsidR="003D1619" w:rsidRPr="002659AA" w:rsidRDefault="003D1619" w:rsidP="002659AA">
      <w:pPr>
        <w:pStyle w:val="Style6"/>
        <w:ind w:firstLine="708"/>
      </w:pPr>
      <w:r w:rsidRPr="002659AA">
        <w:t>Объектам адресации, расположенным на территории оздоровительного лагеря «Лесная поляна»присвоить адреса:</w:t>
      </w:r>
    </w:p>
    <w:p w:rsidR="003D1619" w:rsidRPr="002659AA" w:rsidRDefault="003D1619" w:rsidP="002659AA">
      <w:pPr>
        <w:pStyle w:val="3"/>
        <w:spacing w:before="0" w:beforeAutospacing="0" w:after="0" w:afterAutospacing="0"/>
        <w:jc w:val="both"/>
        <w:rPr>
          <w:rStyle w:val="FontStyle14"/>
          <w:b w:val="0"/>
          <w:w w:val="100"/>
        </w:rPr>
      </w:pPr>
      <w:r w:rsidRPr="002659AA">
        <w:rPr>
          <w:rStyle w:val="FontStyle14"/>
          <w:b w:val="0"/>
          <w:w w:val="100"/>
        </w:rPr>
        <w:t>1. земельному участку с кадастровым номером 55:27:200305:143 площадью 1538 кв.м. присвоить следующий адрес:</w:t>
      </w:r>
    </w:p>
    <w:p w:rsidR="003D1619" w:rsidRPr="002659AA" w:rsidRDefault="003D1619" w:rsidP="002659AA">
      <w:pPr>
        <w:pStyle w:val="3"/>
        <w:spacing w:before="0" w:beforeAutospacing="0" w:after="0" w:afterAutospacing="0"/>
        <w:jc w:val="both"/>
        <w:rPr>
          <w:rStyle w:val="FontStyle14"/>
          <w:b w:val="0"/>
          <w:w w:val="100"/>
        </w:rPr>
      </w:pPr>
      <w:r w:rsidRPr="002659AA">
        <w:rPr>
          <w:rStyle w:val="FontStyle14"/>
          <w:b w:val="0"/>
          <w:w w:val="100"/>
        </w:rPr>
        <w:t>Российская Федерация, Омская область, Тарский муниципальный район, Чекрушанское сельское поселение, село Петрово, улица Лесная, з/у 1Б;</w:t>
      </w:r>
    </w:p>
    <w:p w:rsidR="003D1619" w:rsidRPr="002659AA" w:rsidRDefault="003D1619" w:rsidP="002659AA">
      <w:pPr>
        <w:pStyle w:val="Style6"/>
        <w:ind w:firstLine="708"/>
      </w:pPr>
      <w:r w:rsidRPr="002659AA">
        <w:t>2. нежилому строению (спортзалу), не имеющему кадастрового номера, расположенному в границах земельного участка с кадастровым номером 55:27:200305:143, присвоить следующий адрес:</w:t>
      </w:r>
    </w:p>
    <w:p w:rsidR="003D1619" w:rsidRPr="002659AA" w:rsidRDefault="003D1619" w:rsidP="002659AA">
      <w:pPr>
        <w:pStyle w:val="Style6"/>
        <w:ind w:firstLine="567"/>
      </w:pPr>
      <w:r w:rsidRPr="002659AA">
        <w:t>Российская Федерация, Омская область, Тарский муниципальный район, Чекрушанское сельское поселение, село Петрово, улица Лесная, строение1Б.</w:t>
      </w:r>
    </w:p>
    <w:p w:rsidR="003D1619" w:rsidRPr="002659AA" w:rsidRDefault="003D1619" w:rsidP="003D1619">
      <w:pPr>
        <w:pStyle w:val="Style6"/>
        <w:spacing w:line="276" w:lineRule="auto"/>
        <w:ind w:firstLine="708"/>
      </w:pPr>
      <w:r w:rsidRPr="002659AA">
        <w:t>3. Контроль за исполнением оставляю за собой.</w:t>
      </w:r>
    </w:p>
    <w:p w:rsidR="003D1619" w:rsidRPr="002659AA" w:rsidRDefault="003D1619" w:rsidP="003D1619">
      <w:pPr>
        <w:pStyle w:val="Style6"/>
        <w:spacing w:line="276" w:lineRule="auto"/>
        <w:ind w:firstLine="0"/>
        <w:rPr>
          <w:rStyle w:val="FontStyle12"/>
          <w:sz w:val="18"/>
          <w:szCs w:val="18"/>
        </w:rPr>
      </w:pPr>
    </w:p>
    <w:p w:rsidR="003D1619" w:rsidRPr="002659AA" w:rsidRDefault="003D1619" w:rsidP="003D1619">
      <w:pPr>
        <w:pStyle w:val="Style6"/>
        <w:spacing w:line="276" w:lineRule="auto"/>
        <w:ind w:firstLine="0"/>
        <w:jc w:val="left"/>
        <w:rPr>
          <w:rStyle w:val="FontStyle12"/>
          <w:sz w:val="18"/>
          <w:szCs w:val="18"/>
        </w:rPr>
      </w:pPr>
      <w:r w:rsidRPr="002659AA">
        <w:rPr>
          <w:rStyle w:val="FontStyle12"/>
          <w:sz w:val="18"/>
          <w:szCs w:val="18"/>
        </w:rPr>
        <w:t>Глава Чекрушанского</w:t>
      </w:r>
    </w:p>
    <w:p w:rsidR="003D1619" w:rsidRPr="002659AA" w:rsidRDefault="003D1619" w:rsidP="003D1619">
      <w:pPr>
        <w:pStyle w:val="Style6"/>
        <w:spacing w:line="276" w:lineRule="auto"/>
        <w:ind w:firstLine="0"/>
        <w:jc w:val="left"/>
      </w:pPr>
      <w:r w:rsidRPr="002659AA">
        <w:rPr>
          <w:rStyle w:val="FontStyle12"/>
          <w:sz w:val="18"/>
          <w:szCs w:val="18"/>
        </w:rPr>
        <w:t xml:space="preserve">сельского поселения                                                                </w:t>
      </w:r>
      <w:r w:rsidR="002659AA">
        <w:rPr>
          <w:rStyle w:val="FontStyle12"/>
          <w:sz w:val="18"/>
          <w:szCs w:val="18"/>
        </w:rPr>
        <w:t xml:space="preserve">                                                                             </w:t>
      </w:r>
      <w:r w:rsidRPr="002659AA">
        <w:rPr>
          <w:rStyle w:val="FontStyle12"/>
          <w:sz w:val="18"/>
          <w:szCs w:val="18"/>
        </w:rPr>
        <w:t xml:space="preserve">          И.В. Корнев</w:t>
      </w:r>
    </w:p>
    <w:p w:rsidR="003D1619" w:rsidRPr="002659AA" w:rsidRDefault="003D1619" w:rsidP="003D1619">
      <w:pPr>
        <w:pStyle w:val="Style6"/>
        <w:spacing w:line="276" w:lineRule="auto"/>
        <w:ind w:firstLine="0"/>
        <w:jc w:val="left"/>
      </w:pPr>
    </w:p>
    <w:p w:rsidR="00FD5ED0" w:rsidRPr="002659AA" w:rsidRDefault="00FD5ED0" w:rsidP="00FD5ED0">
      <w:pPr>
        <w:pStyle w:val="ConsTitle"/>
        <w:widowControl/>
        <w:ind w:right="0"/>
        <w:jc w:val="center"/>
        <w:rPr>
          <w:rFonts w:ascii="Times New Roman" w:hAnsi="Times New Roman" w:cs="Times New Roman"/>
          <w:sz w:val="18"/>
          <w:szCs w:val="18"/>
        </w:rPr>
      </w:pPr>
      <w:r w:rsidRPr="002659AA">
        <w:rPr>
          <w:rFonts w:ascii="Times New Roman" w:hAnsi="Times New Roman" w:cs="Times New Roman"/>
          <w:sz w:val="18"/>
          <w:szCs w:val="18"/>
        </w:rPr>
        <w:t xml:space="preserve">СОВЕТ </w:t>
      </w:r>
      <w:r w:rsidRPr="002659AA">
        <w:rPr>
          <w:rFonts w:ascii="Times New Roman" w:hAnsi="Times New Roman" w:cs="Times New Roman"/>
          <w:caps/>
          <w:sz w:val="18"/>
          <w:szCs w:val="18"/>
        </w:rPr>
        <w:t>ЧЕКРУШАНСКОГО</w:t>
      </w:r>
      <w:r w:rsidRPr="002659AA">
        <w:rPr>
          <w:rFonts w:ascii="Times New Roman" w:hAnsi="Times New Roman" w:cs="Times New Roman"/>
          <w:sz w:val="18"/>
          <w:szCs w:val="18"/>
        </w:rPr>
        <w:t xml:space="preserve"> СЕЛЬСКОГО ПОСЕЛЕНИЯ</w:t>
      </w:r>
    </w:p>
    <w:p w:rsidR="00FD5ED0" w:rsidRPr="002659AA" w:rsidRDefault="00FD5ED0" w:rsidP="00FD5ED0">
      <w:pPr>
        <w:pStyle w:val="ConsTitle"/>
        <w:widowControl/>
        <w:ind w:right="0"/>
        <w:jc w:val="center"/>
        <w:rPr>
          <w:rFonts w:ascii="Times New Roman" w:hAnsi="Times New Roman" w:cs="Times New Roman"/>
          <w:sz w:val="18"/>
          <w:szCs w:val="18"/>
        </w:rPr>
      </w:pPr>
      <w:r w:rsidRPr="002659AA">
        <w:rPr>
          <w:rFonts w:ascii="Times New Roman" w:hAnsi="Times New Roman" w:cs="Times New Roman"/>
          <w:sz w:val="18"/>
          <w:szCs w:val="18"/>
        </w:rPr>
        <w:t xml:space="preserve">ТАРСКОГО МУНИЦИПАЛЬНОГО РАЙОНА ОМСКОЙ ОБЛАСТИ </w:t>
      </w:r>
    </w:p>
    <w:p w:rsidR="00FD5ED0" w:rsidRPr="002659AA" w:rsidRDefault="00FD5ED0" w:rsidP="00FD5ED0">
      <w:pPr>
        <w:pStyle w:val="ConsTitle"/>
        <w:widowControl/>
        <w:ind w:right="0"/>
        <w:jc w:val="center"/>
        <w:rPr>
          <w:rFonts w:ascii="Times New Roman" w:hAnsi="Times New Roman" w:cs="Times New Roman"/>
          <w:b w:val="0"/>
          <w:sz w:val="18"/>
          <w:szCs w:val="18"/>
        </w:rPr>
      </w:pPr>
    </w:p>
    <w:p w:rsidR="00FD5ED0" w:rsidRPr="002659AA" w:rsidRDefault="00FD5ED0" w:rsidP="00FD5ED0">
      <w:pPr>
        <w:pStyle w:val="ConsTitle"/>
        <w:widowControl/>
        <w:ind w:right="0"/>
        <w:jc w:val="center"/>
        <w:rPr>
          <w:rFonts w:ascii="Times New Roman" w:hAnsi="Times New Roman" w:cs="Times New Roman"/>
          <w:b w:val="0"/>
          <w:sz w:val="18"/>
          <w:szCs w:val="18"/>
        </w:rPr>
      </w:pPr>
      <w:r w:rsidRPr="002659AA">
        <w:rPr>
          <w:rFonts w:ascii="Times New Roman" w:hAnsi="Times New Roman" w:cs="Times New Roman"/>
          <w:b w:val="0"/>
          <w:sz w:val="18"/>
          <w:szCs w:val="18"/>
        </w:rPr>
        <w:t>РЕШЕНИЕ</w:t>
      </w:r>
    </w:p>
    <w:p w:rsidR="00FD5ED0" w:rsidRPr="002659AA" w:rsidRDefault="00FD5ED0" w:rsidP="00FD5ED0">
      <w:pPr>
        <w:pStyle w:val="ConsTitle"/>
        <w:widowControl/>
        <w:ind w:right="0"/>
        <w:jc w:val="center"/>
        <w:rPr>
          <w:rFonts w:ascii="Times New Roman" w:hAnsi="Times New Roman" w:cs="Times New Roman"/>
          <w:sz w:val="18"/>
          <w:szCs w:val="18"/>
        </w:rPr>
      </w:pPr>
    </w:p>
    <w:p w:rsidR="00FD5ED0" w:rsidRPr="002659AA" w:rsidRDefault="00FD5ED0" w:rsidP="00FD5ED0">
      <w:pPr>
        <w:pStyle w:val="ConsTitle"/>
        <w:widowControl/>
        <w:ind w:right="0"/>
        <w:jc w:val="center"/>
        <w:rPr>
          <w:rFonts w:ascii="Times New Roman" w:hAnsi="Times New Roman" w:cs="Times New Roman"/>
          <w:b w:val="0"/>
          <w:sz w:val="18"/>
          <w:szCs w:val="18"/>
        </w:rPr>
      </w:pPr>
      <w:r w:rsidRPr="002659AA">
        <w:rPr>
          <w:rFonts w:ascii="Times New Roman" w:hAnsi="Times New Roman" w:cs="Times New Roman"/>
          <w:b w:val="0"/>
          <w:sz w:val="18"/>
          <w:szCs w:val="18"/>
        </w:rPr>
        <w:t xml:space="preserve">11 марта 2024 года                             </w:t>
      </w:r>
      <w:r w:rsidR="002659AA">
        <w:rPr>
          <w:rFonts w:ascii="Times New Roman" w:hAnsi="Times New Roman" w:cs="Times New Roman"/>
          <w:b w:val="0"/>
          <w:sz w:val="18"/>
          <w:szCs w:val="18"/>
        </w:rPr>
        <w:t xml:space="preserve">                                                           </w:t>
      </w:r>
      <w:r w:rsidRPr="002659AA">
        <w:rPr>
          <w:rFonts w:ascii="Times New Roman" w:hAnsi="Times New Roman" w:cs="Times New Roman"/>
          <w:b w:val="0"/>
          <w:sz w:val="18"/>
          <w:szCs w:val="18"/>
        </w:rPr>
        <w:t xml:space="preserve">                                           № 54/252</w:t>
      </w:r>
    </w:p>
    <w:p w:rsidR="00FD5ED0" w:rsidRPr="002659AA" w:rsidRDefault="00FD5ED0" w:rsidP="00FD5ED0">
      <w:pPr>
        <w:pStyle w:val="ConsTitle"/>
        <w:widowControl/>
        <w:ind w:right="0"/>
        <w:jc w:val="center"/>
        <w:rPr>
          <w:rFonts w:ascii="Times New Roman" w:hAnsi="Times New Roman" w:cs="Times New Roman"/>
          <w:b w:val="0"/>
          <w:sz w:val="18"/>
          <w:szCs w:val="18"/>
        </w:rPr>
      </w:pPr>
    </w:p>
    <w:p w:rsidR="00FD5ED0" w:rsidRPr="002659AA" w:rsidRDefault="00FD5ED0" w:rsidP="00FD5ED0">
      <w:pPr>
        <w:rPr>
          <w:sz w:val="18"/>
          <w:szCs w:val="18"/>
        </w:rPr>
      </w:pPr>
      <w:r w:rsidRPr="002659AA">
        <w:rPr>
          <w:sz w:val="18"/>
          <w:szCs w:val="18"/>
        </w:rPr>
        <w:t xml:space="preserve"> </w:t>
      </w:r>
    </w:p>
    <w:p w:rsidR="00FD5ED0" w:rsidRPr="002659AA" w:rsidRDefault="00FD5ED0" w:rsidP="00FD5ED0">
      <w:pPr>
        <w:jc w:val="center"/>
        <w:rPr>
          <w:sz w:val="18"/>
          <w:szCs w:val="18"/>
        </w:rPr>
      </w:pPr>
      <w:r w:rsidRPr="002659AA">
        <w:rPr>
          <w:sz w:val="18"/>
          <w:szCs w:val="18"/>
        </w:rPr>
        <w:t xml:space="preserve">О внесении изменений в Решение Совета Чекрушанского сельского поселения  «О бюджете поселения на 2024 год </w:t>
      </w:r>
    </w:p>
    <w:p w:rsidR="00FD5ED0" w:rsidRPr="002659AA" w:rsidRDefault="00FD5ED0" w:rsidP="00FD5ED0">
      <w:pPr>
        <w:jc w:val="center"/>
        <w:rPr>
          <w:sz w:val="18"/>
          <w:szCs w:val="18"/>
        </w:rPr>
      </w:pPr>
      <w:r w:rsidRPr="002659AA">
        <w:rPr>
          <w:sz w:val="18"/>
          <w:szCs w:val="18"/>
        </w:rPr>
        <w:t>и на плановый период 2025 и 2026 годов»</w:t>
      </w:r>
    </w:p>
    <w:p w:rsidR="00FD5ED0" w:rsidRPr="002659AA" w:rsidRDefault="00FD5ED0" w:rsidP="00FD5ED0">
      <w:pPr>
        <w:tabs>
          <w:tab w:val="left" w:pos="900"/>
        </w:tabs>
        <w:ind w:firstLine="720"/>
        <w:jc w:val="center"/>
        <w:rPr>
          <w:sz w:val="18"/>
          <w:szCs w:val="18"/>
        </w:rPr>
      </w:pPr>
    </w:p>
    <w:p w:rsidR="00FD5ED0" w:rsidRPr="002659AA" w:rsidRDefault="00FD5ED0" w:rsidP="00FD5ED0">
      <w:pPr>
        <w:tabs>
          <w:tab w:val="left" w:pos="900"/>
        </w:tabs>
        <w:ind w:firstLine="720"/>
        <w:jc w:val="both"/>
        <w:rPr>
          <w:sz w:val="18"/>
          <w:szCs w:val="18"/>
        </w:rPr>
      </w:pPr>
      <w:r w:rsidRPr="002659AA">
        <w:rPr>
          <w:sz w:val="18"/>
          <w:szCs w:val="18"/>
        </w:rPr>
        <w:t>В соответствии со ст. 83 Бюджетного кодекса Российской Федерации, Совет Чекрушанского сельского поселения  решил:</w:t>
      </w:r>
    </w:p>
    <w:p w:rsidR="00FD5ED0" w:rsidRPr="002659AA" w:rsidRDefault="00FD5ED0" w:rsidP="00FD5ED0">
      <w:pPr>
        <w:tabs>
          <w:tab w:val="left" w:pos="1080"/>
        </w:tabs>
        <w:ind w:firstLine="720"/>
        <w:jc w:val="both"/>
        <w:rPr>
          <w:sz w:val="18"/>
          <w:szCs w:val="18"/>
        </w:rPr>
      </w:pPr>
      <w:r w:rsidRPr="002659AA">
        <w:rPr>
          <w:sz w:val="18"/>
          <w:szCs w:val="18"/>
        </w:rPr>
        <w:t>Внести изменения в Решение Совета Чекрушанского сельского поселения от 22 декабря 2023 года № 51/248 «О бюджете поселения на 2024 год и на плановый период 2025 и 2026 годов» (далее по тексту - решение) следующие изменения и дополнения:</w:t>
      </w:r>
    </w:p>
    <w:p w:rsidR="00FD5ED0" w:rsidRPr="002659AA" w:rsidRDefault="00FD5ED0" w:rsidP="00FD5ED0">
      <w:pPr>
        <w:tabs>
          <w:tab w:val="left" w:pos="8231"/>
        </w:tabs>
        <w:autoSpaceDE w:val="0"/>
        <w:autoSpaceDN w:val="0"/>
        <w:adjustRightInd w:val="0"/>
        <w:ind w:firstLine="720"/>
        <w:jc w:val="both"/>
        <w:rPr>
          <w:color w:val="000000"/>
          <w:sz w:val="18"/>
          <w:szCs w:val="18"/>
        </w:rPr>
      </w:pPr>
      <w:r w:rsidRPr="002659AA">
        <w:rPr>
          <w:color w:val="000000"/>
          <w:sz w:val="18"/>
          <w:szCs w:val="18"/>
        </w:rPr>
        <w:t>1. В статье 1 пункт 1 изложить в следующей редакции:</w:t>
      </w:r>
    </w:p>
    <w:p w:rsidR="00FD5ED0" w:rsidRPr="002659AA" w:rsidRDefault="00FD5ED0" w:rsidP="00FD5ED0">
      <w:pPr>
        <w:autoSpaceDE w:val="0"/>
        <w:autoSpaceDN w:val="0"/>
        <w:adjustRightInd w:val="0"/>
        <w:ind w:firstLine="700"/>
        <w:jc w:val="both"/>
        <w:rPr>
          <w:color w:val="000000"/>
          <w:sz w:val="18"/>
          <w:szCs w:val="18"/>
        </w:rPr>
      </w:pPr>
      <w:r w:rsidRPr="002659AA">
        <w:rPr>
          <w:color w:val="000000"/>
          <w:sz w:val="18"/>
          <w:szCs w:val="18"/>
        </w:rPr>
        <w:t>«1. Утвердить основные характеристики бюджета Чекрушанского сельского поселения (далее – местный бюджет) на 2024 год:</w:t>
      </w:r>
    </w:p>
    <w:p w:rsidR="00FD5ED0" w:rsidRPr="002659AA" w:rsidRDefault="00FD5ED0" w:rsidP="00FD5ED0">
      <w:pPr>
        <w:autoSpaceDE w:val="0"/>
        <w:autoSpaceDN w:val="0"/>
        <w:adjustRightInd w:val="0"/>
        <w:ind w:firstLine="700"/>
        <w:jc w:val="both"/>
        <w:rPr>
          <w:color w:val="000000"/>
          <w:sz w:val="18"/>
          <w:szCs w:val="18"/>
        </w:rPr>
      </w:pPr>
      <w:r w:rsidRPr="002659AA">
        <w:rPr>
          <w:color w:val="000000"/>
          <w:sz w:val="18"/>
          <w:szCs w:val="18"/>
        </w:rPr>
        <w:t>1) общий объем доходов местного бюджета в сумме 10 408 276,93 руб.;</w:t>
      </w:r>
    </w:p>
    <w:p w:rsidR="00FD5ED0" w:rsidRPr="002659AA" w:rsidRDefault="00FD5ED0" w:rsidP="00FD5ED0">
      <w:pPr>
        <w:autoSpaceDE w:val="0"/>
        <w:autoSpaceDN w:val="0"/>
        <w:adjustRightInd w:val="0"/>
        <w:ind w:firstLine="700"/>
        <w:jc w:val="both"/>
        <w:rPr>
          <w:color w:val="000000"/>
          <w:sz w:val="18"/>
          <w:szCs w:val="18"/>
        </w:rPr>
      </w:pPr>
      <w:r w:rsidRPr="002659AA">
        <w:rPr>
          <w:color w:val="000000"/>
          <w:sz w:val="18"/>
          <w:szCs w:val="18"/>
        </w:rPr>
        <w:t>2) общий объем расходов местного бюджета в сумме 10 622 401,95 руб.;</w:t>
      </w:r>
    </w:p>
    <w:p w:rsidR="00FD5ED0" w:rsidRPr="002659AA" w:rsidRDefault="00FD5ED0" w:rsidP="00FD5ED0">
      <w:pPr>
        <w:ind w:firstLine="700"/>
        <w:jc w:val="both"/>
        <w:rPr>
          <w:color w:val="000000"/>
          <w:sz w:val="18"/>
          <w:szCs w:val="18"/>
        </w:rPr>
      </w:pPr>
      <w:r w:rsidRPr="002659AA">
        <w:rPr>
          <w:color w:val="000000"/>
          <w:sz w:val="18"/>
          <w:szCs w:val="18"/>
        </w:rPr>
        <w:t>3) дефицит местного бюджета в размере 214 125,02 руб.</w:t>
      </w:r>
      <w:r w:rsidRPr="002659AA">
        <w:rPr>
          <w:sz w:val="18"/>
          <w:szCs w:val="18"/>
        </w:rPr>
        <w:t xml:space="preserve"> ».</w:t>
      </w:r>
    </w:p>
    <w:p w:rsidR="00FD5ED0" w:rsidRPr="002659AA" w:rsidRDefault="00FD5ED0" w:rsidP="00FD5ED0">
      <w:pPr>
        <w:autoSpaceDE w:val="0"/>
        <w:autoSpaceDN w:val="0"/>
        <w:adjustRightInd w:val="0"/>
        <w:ind w:firstLine="720"/>
        <w:jc w:val="both"/>
        <w:rPr>
          <w:sz w:val="18"/>
          <w:szCs w:val="18"/>
        </w:rPr>
      </w:pPr>
      <w:r w:rsidRPr="002659AA">
        <w:rPr>
          <w:sz w:val="18"/>
          <w:szCs w:val="18"/>
        </w:rPr>
        <w:t>2. В  статье 3:</w:t>
      </w:r>
    </w:p>
    <w:p w:rsidR="00FD5ED0" w:rsidRPr="002659AA" w:rsidRDefault="00FD5ED0" w:rsidP="00FD5ED0">
      <w:pPr>
        <w:autoSpaceDE w:val="0"/>
        <w:autoSpaceDN w:val="0"/>
        <w:adjustRightInd w:val="0"/>
        <w:ind w:firstLine="720"/>
        <w:jc w:val="both"/>
        <w:rPr>
          <w:sz w:val="18"/>
          <w:szCs w:val="18"/>
        </w:rPr>
      </w:pPr>
      <w:r w:rsidRPr="002659AA">
        <w:rPr>
          <w:sz w:val="18"/>
          <w:szCs w:val="18"/>
        </w:rPr>
        <w:t>пункт 2 изложить в следующей редакции:</w:t>
      </w:r>
      <w:r w:rsidRPr="002659AA">
        <w:rPr>
          <w:b/>
          <w:sz w:val="18"/>
          <w:szCs w:val="18"/>
        </w:rPr>
        <w:t xml:space="preserve"> </w:t>
      </w:r>
      <w:r w:rsidRPr="002659AA">
        <w:rPr>
          <w:sz w:val="18"/>
          <w:szCs w:val="18"/>
        </w:rPr>
        <w:t xml:space="preserve">«2. Утвердить объем бюджетных ассигнований дорожного фонда Чекрушанского  сельского поселения на 2024 год в размере </w:t>
      </w:r>
      <w:r w:rsidRPr="002659AA">
        <w:rPr>
          <w:color w:val="000000"/>
          <w:sz w:val="18"/>
          <w:szCs w:val="18"/>
        </w:rPr>
        <w:t xml:space="preserve">1 382 228,92 </w:t>
      </w:r>
      <w:r w:rsidRPr="002659AA">
        <w:rPr>
          <w:sz w:val="18"/>
          <w:szCs w:val="18"/>
        </w:rPr>
        <w:t xml:space="preserve">руб., на 2025 год в размере    </w:t>
      </w:r>
      <w:r w:rsidRPr="002659AA">
        <w:rPr>
          <w:color w:val="000000"/>
          <w:sz w:val="18"/>
          <w:szCs w:val="18"/>
        </w:rPr>
        <w:t>913 900</w:t>
      </w:r>
      <w:r w:rsidRPr="002659AA">
        <w:rPr>
          <w:sz w:val="18"/>
          <w:szCs w:val="18"/>
        </w:rPr>
        <w:t xml:space="preserve"> руб., на 2026 год в размере </w:t>
      </w:r>
      <w:r w:rsidRPr="002659AA">
        <w:rPr>
          <w:color w:val="000000"/>
          <w:sz w:val="18"/>
          <w:szCs w:val="18"/>
        </w:rPr>
        <w:t>879 800</w:t>
      </w:r>
      <w:r w:rsidRPr="002659AA">
        <w:rPr>
          <w:sz w:val="18"/>
          <w:szCs w:val="18"/>
        </w:rPr>
        <w:t xml:space="preserve"> руб.».</w:t>
      </w:r>
    </w:p>
    <w:p w:rsidR="00FD5ED0" w:rsidRPr="002659AA" w:rsidRDefault="00FD5ED0" w:rsidP="00FD5ED0">
      <w:pPr>
        <w:autoSpaceDE w:val="0"/>
        <w:autoSpaceDN w:val="0"/>
        <w:adjustRightInd w:val="0"/>
        <w:ind w:firstLine="720"/>
        <w:jc w:val="both"/>
        <w:rPr>
          <w:sz w:val="18"/>
          <w:szCs w:val="18"/>
        </w:rPr>
      </w:pPr>
      <w:r w:rsidRPr="002659AA">
        <w:rPr>
          <w:sz w:val="18"/>
          <w:szCs w:val="18"/>
        </w:rPr>
        <w:t xml:space="preserve">3. В </w:t>
      </w:r>
      <w:hyperlink r:id="rId8" w:history="1">
        <w:r w:rsidRPr="002659AA">
          <w:rPr>
            <w:sz w:val="18"/>
            <w:szCs w:val="18"/>
          </w:rPr>
          <w:t xml:space="preserve">статье </w:t>
        </w:r>
      </w:hyperlink>
      <w:r w:rsidRPr="002659AA">
        <w:rPr>
          <w:sz w:val="18"/>
          <w:szCs w:val="18"/>
        </w:rPr>
        <w:t>4:</w:t>
      </w:r>
    </w:p>
    <w:p w:rsidR="00FD5ED0" w:rsidRPr="002659AA" w:rsidRDefault="00FD5ED0" w:rsidP="00FD5ED0">
      <w:pPr>
        <w:autoSpaceDE w:val="0"/>
        <w:autoSpaceDN w:val="0"/>
        <w:adjustRightInd w:val="0"/>
        <w:ind w:firstLine="720"/>
        <w:jc w:val="both"/>
        <w:rPr>
          <w:sz w:val="18"/>
          <w:szCs w:val="18"/>
        </w:rPr>
      </w:pPr>
      <w:r w:rsidRPr="002659AA">
        <w:rPr>
          <w:sz w:val="18"/>
          <w:szCs w:val="18"/>
        </w:rPr>
        <w:t>пункт 1 изложить в следующей редакции: «1. Создать в местном бюджете резервный фонд Администрации Чекрушанского сельского поселения на 2024 год в размере 0,00 руб., на 2025 год в размере 30 000,00 руб. и на 2026 год в размере 30 000,00 руб.»</w:t>
      </w:r>
    </w:p>
    <w:p w:rsidR="00FD5ED0" w:rsidRPr="002659AA" w:rsidRDefault="00FD5ED0" w:rsidP="00FD5ED0">
      <w:pPr>
        <w:autoSpaceDE w:val="0"/>
        <w:autoSpaceDN w:val="0"/>
        <w:adjustRightInd w:val="0"/>
        <w:ind w:firstLine="720"/>
        <w:jc w:val="both"/>
        <w:rPr>
          <w:sz w:val="18"/>
          <w:szCs w:val="18"/>
        </w:rPr>
      </w:pPr>
      <w:r w:rsidRPr="002659AA">
        <w:rPr>
          <w:sz w:val="18"/>
          <w:szCs w:val="18"/>
        </w:rPr>
        <w:t xml:space="preserve">4. В статье 6: </w:t>
      </w:r>
    </w:p>
    <w:p w:rsidR="00FD5ED0" w:rsidRPr="002659AA" w:rsidRDefault="00FD5ED0" w:rsidP="00FD5ED0">
      <w:pPr>
        <w:autoSpaceDE w:val="0"/>
        <w:autoSpaceDN w:val="0"/>
        <w:adjustRightInd w:val="0"/>
        <w:ind w:firstLine="720"/>
        <w:jc w:val="both"/>
        <w:rPr>
          <w:sz w:val="18"/>
          <w:szCs w:val="18"/>
        </w:rPr>
      </w:pPr>
      <w:r w:rsidRPr="002659AA">
        <w:rPr>
          <w:sz w:val="18"/>
          <w:szCs w:val="18"/>
        </w:rPr>
        <w:t>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8 328 393,54 руб., в 2025 году в сумме 1 620 002,09 руб. и в 2026 году в сумме 1 632 642,15 руб.»</w:t>
      </w:r>
    </w:p>
    <w:p w:rsidR="00FD5ED0" w:rsidRPr="002659AA" w:rsidRDefault="00FD5ED0" w:rsidP="00FD5ED0">
      <w:pPr>
        <w:autoSpaceDE w:val="0"/>
        <w:autoSpaceDN w:val="0"/>
        <w:adjustRightInd w:val="0"/>
        <w:ind w:firstLine="720"/>
        <w:jc w:val="both"/>
        <w:rPr>
          <w:sz w:val="18"/>
          <w:szCs w:val="18"/>
        </w:rPr>
      </w:pPr>
      <w:r w:rsidRPr="002659AA">
        <w:rPr>
          <w:sz w:val="18"/>
          <w:szCs w:val="18"/>
        </w:rPr>
        <w:t>5. Приложение № 1 «Прогноз поступлений налоговых и неналоговых доходов в местный бюджет на 2024 год и на плановый период 2025 и 2026 годов</w:t>
      </w:r>
      <w:r w:rsidRPr="002659AA">
        <w:rPr>
          <w:iCs/>
          <w:sz w:val="18"/>
          <w:szCs w:val="18"/>
        </w:rPr>
        <w:t>»</w:t>
      </w:r>
      <w:r w:rsidRPr="002659AA">
        <w:rPr>
          <w:sz w:val="18"/>
          <w:szCs w:val="18"/>
        </w:rPr>
        <w:t xml:space="preserve"> изложить в редакции согласно приложению № 1 к настоящему Решению.</w:t>
      </w:r>
    </w:p>
    <w:p w:rsidR="00FD5ED0" w:rsidRPr="002659AA" w:rsidRDefault="00FD5ED0" w:rsidP="00FD5ED0">
      <w:pPr>
        <w:autoSpaceDE w:val="0"/>
        <w:autoSpaceDN w:val="0"/>
        <w:adjustRightInd w:val="0"/>
        <w:ind w:firstLine="720"/>
        <w:jc w:val="both"/>
        <w:rPr>
          <w:sz w:val="18"/>
          <w:szCs w:val="18"/>
        </w:rPr>
      </w:pPr>
      <w:r w:rsidRPr="002659AA">
        <w:rPr>
          <w:sz w:val="18"/>
          <w:szCs w:val="18"/>
        </w:rPr>
        <w:lastRenderedPageBreak/>
        <w:t>6. Приложение № 2 «</w:t>
      </w:r>
      <w:r w:rsidRPr="002659AA">
        <w:rPr>
          <w:iCs/>
          <w:sz w:val="18"/>
          <w:szCs w:val="18"/>
        </w:rPr>
        <w:t>Безвозмездные поступления в местный бюджет на 2024 год и на плановый период 2025 и 2026 годов</w:t>
      </w:r>
      <w:r w:rsidRPr="002659AA">
        <w:rPr>
          <w:sz w:val="18"/>
          <w:szCs w:val="18"/>
        </w:rPr>
        <w:t>» изложить в редакции согласно приложению № 2 к настоящему Решению.</w:t>
      </w:r>
    </w:p>
    <w:p w:rsidR="00FD5ED0" w:rsidRPr="002659AA" w:rsidRDefault="00FD5ED0" w:rsidP="00FD5ED0">
      <w:pPr>
        <w:pStyle w:val="ConsPlusNormal"/>
        <w:tabs>
          <w:tab w:val="left" w:pos="900"/>
        </w:tabs>
        <w:jc w:val="both"/>
        <w:rPr>
          <w:rFonts w:ascii="Times New Roman" w:hAnsi="Times New Roman" w:cs="Times New Roman"/>
          <w:sz w:val="18"/>
          <w:szCs w:val="18"/>
        </w:rPr>
      </w:pPr>
      <w:r w:rsidRPr="002659AA">
        <w:rPr>
          <w:rFonts w:ascii="Times New Roman" w:hAnsi="Times New Roman" w:cs="Times New Roman"/>
          <w:sz w:val="18"/>
          <w:szCs w:val="18"/>
        </w:rPr>
        <w:t>7.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FD5ED0" w:rsidRPr="002659AA" w:rsidRDefault="00FD5ED0" w:rsidP="00FD5ED0">
      <w:pPr>
        <w:tabs>
          <w:tab w:val="left" w:pos="900"/>
        </w:tabs>
        <w:ind w:firstLine="720"/>
        <w:jc w:val="both"/>
        <w:rPr>
          <w:sz w:val="18"/>
          <w:szCs w:val="18"/>
        </w:rPr>
      </w:pPr>
      <w:r w:rsidRPr="002659AA">
        <w:rPr>
          <w:sz w:val="18"/>
          <w:szCs w:val="18"/>
        </w:rPr>
        <w:t>8. Приложение № 4 «Ведомственная структура расходов местного бюджета на 2024 год и на плановый период 2025 и 2026 годов» изложить в редакции согласно приложению № 4 к настоящему Решению.</w:t>
      </w:r>
    </w:p>
    <w:p w:rsidR="00FD5ED0" w:rsidRPr="002659AA" w:rsidRDefault="00FD5ED0" w:rsidP="00FD5ED0">
      <w:pPr>
        <w:tabs>
          <w:tab w:val="left" w:pos="900"/>
        </w:tabs>
        <w:ind w:firstLine="720"/>
        <w:jc w:val="both"/>
        <w:rPr>
          <w:sz w:val="18"/>
          <w:szCs w:val="18"/>
        </w:rPr>
      </w:pPr>
      <w:r w:rsidRPr="002659AA">
        <w:rPr>
          <w:sz w:val="18"/>
          <w:szCs w:val="18"/>
        </w:rPr>
        <w:t xml:space="preserve">9.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FD5ED0" w:rsidRPr="002659AA" w:rsidRDefault="00FD5ED0" w:rsidP="00FD5ED0">
      <w:pPr>
        <w:tabs>
          <w:tab w:val="left" w:pos="900"/>
        </w:tabs>
        <w:ind w:firstLine="720"/>
        <w:jc w:val="both"/>
        <w:rPr>
          <w:sz w:val="18"/>
          <w:szCs w:val="18"/>
        </w:rPr>
      </w:pPr>
      <w:r w:rsidRPr="002659AA">
        <w:rPr>
          <w:sz w:val="18"/>
          <w:szCs w:val="18"/>
        </w:rPr>
        <w:t>10. Приложение № 6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FD5ED0" w:rsidRPr="002659AA" w:rsidRDefault="00FD5ED0" w:rsidP="00FD5ED0">
      <w:pPr>
        <w:autoSpaceDE w:val="0"/>
        <w:autoSpaceDN w:val="0"/>
        <w:adjustRightInd w:val="0"/>
        <w:ind w:firstLine="720"/>
        <w:jc w:val="both"/>
        <w:rPr>
          <w:sz w:val="18"/>
          <w:szCs w:val="18"/>
        </w:rPr>
      </w:pPr>
      <w:r w:rsidRPr="002659AA">
        <w:rPr>
          <w:sz w:val="18"/>
          <w:szCs w:val="18"/>
        </w:rPr>
        <w:t>11.  Настоящее решение вступает в силу на следующий день после его официального опубликования (обнародования).</w:t>
      </w:r>
    </w:p>
    <w:p w:rsidR="00FD5ED0" w:rsidRPr="002659AA" w:rsidRDefault="00FD5ED0" w:rsidP="00FD5ED0">
      <w:pPr>
        <w:ind w:firstLine="720"/>
        <w:jc w:val="both"/>
        <w:rPr>
          <w:sz w:val="18"/>
          <w:szCs w:val="18"/>
        </w:rPr>
      </w:pPr>
      <w:r w:rsidRPr="002659AA">
        <w:rPr>
          <w:sz w:val="18"/>
          <w:szCs w:val="18"/>
        </w:rPr>
        <w:t>12. Опубликовать настоящее Решение в информационном бюллетене «Официальный вестник Чекрушанского сельского поселения» и в информационно- 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 Омской области.</w:t>
      </w:r>
    </w:p>
    <w:p w:rsidR="00FD5ED0" w:rsidRPr="002659AA" w:rsidRDefault="00FD5ED0" w:rsidP="00FD5ED0">
      <w:pPr>
        <w:jc w:val="both"/>
        <w:rPr>
          <w:sz w:val="18"/>
          <w:szCs w:val="18"/>
        </w:rPr>
      </w:pPr>
    </w:p>
    <w:p w:rsidR="00FD5ED0" w:rsidRPr="002659AA" w:rsidRDefault="00FD5ED0" w:rsidP="00FD5ED0">
      <w:pPr>
        <w:ind w:firstLine="11"/>
        <w:rPr>
          <w:sz w:val="18"/>
          <w:szCs w:val="18"/>
        </w:rPr>
      </w:pPr>
      <w:r w:rsidRPr="002659AA">
        <w:rPr>
          <w:sz w:val="18"/>
          <w:szCs w:val="18"/>
        </w:rPr>
        <w:t>Председатель Совета</w:t>
      </w:r>
    </w:p>
    <w:p w:rsidR="00FD5ED0" w:rsidRPr="002659AA" w:rsidRDefault="00FD5ED0" w:rsidP="00FD5ED0">
      <w:pPr>
        <w:ind w:firstLine="11"/>
        <w:rPr>
          <w:sz w:val="18"/>
          <w:szCs w:val="18"/>
        </w:rPr>
      </w:pPr>
      <w:r w:rsidRPr="002659AA">
        <w:rPr>
          <w:sz w:val="18"/>
          <w:szCs w:val="18"/>
        </w:rPr>
        <w:t xml:space="preserve">Чекрушанского сельского поселения                                             </w:t>
      </w:r>
      <w:r w:rsidR="002659AA">
        <w:rPr>
          <w:sz w:val="18"/>
          <w:szCs w:val="18"/>
        </w:rPr>
        <w:t xml:space="preserve">                                                                         </w:t>
      </w:r>
      <w:r w:rsidRPr="002659AA">
        <w:rPr>
          <w:sz w:val="18"/>
          <w:szCs w:val="18"/>
        </w:rPr>
        <w:t xml:space="preserve">    А.А. Слепов </w:t>
      </w:r>
    </w:p>
    <w:p w:rsidR="00FD5ED0" w:rsidRPr="002659AA" w:rsidRDefault="00FD5ED0" w:rsidP="00FD5ED0">
      <w:pPr>
        <w:ind w:firstLine="11"/>
        <w:rPr>
          <w:sz w:val="18"/>
          <w:szCs w:val="18"/>
        </w:rPr>
      </w:pPr>
      <w:r w:rsidRPr="002659AA">
        <w:rPr>
          <w:sz w:val="18"/>
          <w:szCs w:val="18"/>
        </w:rPr>
        <w:t xml:space="preserve"> </w:t>
      </w:r>
    </w:p>
    <w:p w:rsidR="00FD5ED0" w:rsidRPr="002659AA" w:rsidRDefault="00FD5ED0" w:rsidP="00FD5ED0">
      <w:pPr>
        <w:ind w:firstLine="11"/>
        <w:rPr>
          <w:sz w:val="18"/>
          <w:szCs w:val="18"/>
        </w:rPr>
      </w:pPr>
      <w:r w:rsidRPr="002659AA">
        <w:rPr>
          <w:sz w:val="18"/>
          <w:szCs w:val="18"/>
        </w:rPr>
        <w:t>Глава Чекрушанского</w:t>
      </w:r>
    </w:p>
    <w:p w:rsidR="00FD5ED0" w:rsidRPr="002659AA" w:rsidRDefault="00FD5ED0" w:rsidP="00FD5ED0">
      <w:pPr>
        <w:ind w:firstLine="11"/>
        <w:rPr>
          <w:sz w:val="18"/>
          <w:szCs w:val="18"/>
        </w:rPr>
      </w:pPr>
      <w:r w:rsidRPr="002659AA">
        <w:rPr>
          <w:sz w:val="18"/>
          <w:szCs w:val="18"/>
        </w:rPr>
        <w:t xml:space="preserve">сельского поселения                                                                          </w:t>
      </w:r>
      <w:r w:rsidR="002659AA">
        <w:rPr>
          <w:sz w:val="18"/>
          <w:szCs w:val="18"/>
        </w:rPr>
        <w:t xml:space="preserve">                                                                          </w:t>
      </w:r>
      <w:r w:rsidRPr="002659AA">
        <w:rPr>
          <w:sz w:val="18"/>
          <w:szCs w:val="18"/>
        </w:rPr>
        <w:t xml:space="preserve">   И.В. Корнев</w:t>
      </w:r>
    </w:p>
    <w:p w:rsidR="00FD5ED0" w:rsidRPr="002659AA" w:rsidRDefault="002659AA" w:rsidP="00FD5ED0">
      <w:pPr>
        <w:rPr>
          <w:sz w:val="18"/>
          <w:szCs w:val="18"/>
          <w:lang w:eastAsia="en-US"/>
        </w:rPr>
      </w:pPr>
      <w:r>
        <w:rPr>
          <w:sz w:val="18"/>
          <w:szCs w:val="18"/>
          <w:lang w:eastAsia="en-US"/>
        </w:rPr>
        <w:t xml:space="preserve"> </w:t>
      </w: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Pr="002659AA" w:rsidRDefault="00FD5ED0" w:rsidP="00FD5ED0">
      <w:pPr>
        <w:rPr>
          <w:sz w:val="18"/>
          <w:szCs w:val="18"/>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rPr>
          <w:lang w:eastAsia="en-US"/>
        </w:rPr>
      </w:pPr>
    </w:p>
    <w:p w:rsidR="00FD5ED0" w:rsidRDefault="00FD5ED0" w:rsidP="00FD5ED0">
      <w:pPr>
        <w:jc w:val="right"/>
        <w:rPr>
          <w:sz w:val="18"/>
          <w:szCs w:val="18"/>
        </w:rPr>
        <w:sectPr w:rsidR="00FD5ED0" w:rsidSect="00FD5ED0">
          <w:pgSz w:w="11900" w:h="16800"/>
          <w:pgMar w:top="1134" w:right="851" w:bottom="1134" w:left="1701" w:header="720" w:footer="414" w:gutter="0"/>
          <w:cols w:space="720"/>
        </w:sectPr>
      </w:pPr>
      <w:bookmarkStart w:id="0" w:name="RANGE!A1:L63"/>
    </w:p>
    <w:tbl>
      <w:tblPr>
        <w:tblW w:w="15309" w:type="dxa"/>
        <w:tblInd w:w="95" w:type="dxa"/>
        <w:tblLook w:val="04A0"/>
      </w:tblPr>
      <w:tblGrid>
        <w:gridCol w:w="3841"/>
        <w:gridCol w:w="858"/>
        <w:gridCol w:w="1054"/>
        <w:gridCol w:w="845"/>
        <w:gridCol w:w="1010"/>
        <w:gridCol w:w="919"/>
        <w:gridCol w:w="992"/>
        <w:gridCol w:w="1551"/>
        <w:gridCol w:w="1276"/>
        <w:gridCol w:w="1275"/>
        <w:gridCol w:w="1276"/>
        <w:gridCol w:w="412"/>
      </w:tblGrid>
      <w:tr w:rsidR="00FD5ED0" w:rsidRPr="00A865A9" w:rsidTr="00FD5ED0">
        <w:trPr>
          <w:trHeight w:val="375"/>
        </w:trPr>
        <w:tc>
          <w:tcPr>
            <w:tcW w:w="14897" w:type="dxa"/>
            <w:gridSpan w:val="11"/>
            <w:vMerge w:val="restart"/>
            <w:tcBorders>
              <w:top w:val="nil"/>
              <w:left w:val="nil"/>
              <w:right w:val="nil"/>
            </w:tcBorders>
            <w:shd w:val="clear" w:color="auto" w:fill="auto"/>
            <w:noWrap/>
            <w:vAlign w:val="bottom"/>
            <w:hideMark/>
          </w:tcPr>
          <w:bookmarkEnd w:id="0"/>
          <w:p w:rsidR="00FD5ED0" w:rsidRPr="00A865A9" w:rsidRDefault="00FD5ED0" w:rsidP="00FD5ED0">
            <w:pPr>
              <w:jc w:val="right"/>
              <w:rPr>
                <w:sz w:val="18"/>
                <w:szCs w:val="18"/>
              </w:rPr>
            </w:pPr>
            <w:r w:rsidRPr="00A865A9">
              <w:rPr>
                <w:sz w:val="18"/>
                <w:szCs w:val="18"/>
              </w:rPr>
              <w:lastRenderedPageBreak/>
              <w:t>Приложение № 1</w:t>
            </w:r>
          </w:p>
          <w:p w:rsidR="00FD5ED0" w:rsidRPr="00A865A9" w:rsidRDefault="00FD5ED0" w:rsidP="00FD5ED0">
            <w:pPr>
              <w:jc w:val="right"/>
              <w:rPr>
                <w:sz w:val="18"/>
                <w:szCs w:val="18"/>
              </w:rPr>
            </w:pPr>
            <w:r w:rsidRPr="00A865A9">
              <w:rPr>
                <w:sz w:val="18"/>
                <w:szCs w:val="18"/>
              </w:rPr>
              <w:t>к решению Совета Чекрушанского сельского поселения</w:t>
            </w:r>
          </w:p>
          <w:p w:rsidR="00FD5ED0" w:rsidRPr="00A865A9" w:rsidRDefault="00FD5ED0" w:rsidP="00FD5ED0">
            <w:pPr>
              <w:jc w:val="right"/>
              <w:rPr>
                <w:sz w:val="18"/>
                <w:szCs w:val="18"/>
              </w:rPr>
            </w:pPr>
            <w:r w:rsidRPr="00A865A9">
              <w:rPr>
                <w:sz w:val="18"/>
                <w:szCs w:val="18"/>
              </w:rPr>
              <w:t>"О внесении изменений в решение</w:t>
            </w:r>
          </w:p>
          <w:p w:rsidR="00FD5ED0" w:rsidRPr="00A865A9" w:rsidRDefault="00FD5ED0" w:rsidP="00FD5ED0">
            <w:pPr>
              <w:jc w:val="right"/>
              <w:rPr>
                <w:sz w:val="18"/>
                <w:szCs w:val="18"/>
              </w:rPr>
            </w:pPr>
            <w:r w:rsidRPr="00A865A9">
              <w:rPr>
                <w:sz w:val="18"/>
                <w:szCs w:val="18"/>
              </w:rPr>
              <w:t>Совета Чекрушанского сельского поселения</w:t>
            </w:r>
          </w:p>
          <w:p w:rsidR="00FD5ED0" w:rsidRPr="00A865A9" w:rsidRDefault="00FD5ED0" w:rsidP="00FD5ED0">
            <w:pPr>
              <w:jc w:val="right"/>
              <w:rPr>
                <w:sz w:val="18"/>
                <w:szCs w:val="18"/>
              </w:rPr>
            </w:pPr>
            <w:r w:rsidRPr="00A865A9">
              <w:rPr>
                <w:sz w:val="18"/>
                <w:szCs w:val="18"/>
              </w:rPr>
              <w:t>"О бюджете поселения на 2024 год</w:t>
            </w:r>
          </w:p>
          <w:p w:rsidR="00FD5ED0" w:rsidRPr="00A865A9" w:rsidRDefault="00FD5ED0" w:rsidP="00FD5ED0">
            <w:pPr>
              <w:jc w:val="right"/>
              <w:rPr>
                <w:sz w:val="18"/>
                <w:szCs w:val="18"/>
              </w:rPr>
            </w:pPr>
            <w:r w:rsidRPr="00A865A9">
              <w:rPr>
                <w:sz w:val="18"/>
                <w:szCs w:val="18"/>
              </w:rPr>
              <w:t>и на плановый период 2025 и 2026 годов"</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14897" w:type="dxa"/>
            <w:gridSpan w:val="11"/>
            <w:vMerge/>
            <w:tcBorders>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3841"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858"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054"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845"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010"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919"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99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551"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vMerge w:val="restart"/>
            <w:tcBorders>
              <w:top w:val="nil"/>
              <w:left w:val="nil"/>
              <w:right w:val="nil"/>
            </w:tcBorders>
            <w:shd w:val="clear" w:color="auto" w:fill="auto"/>
            <w:noWrap/>
            <w:vAlign w:val="bottom"/>
            <w:hideMark/>
          </w:tcPr>
          <w:p w:rsidR="00FD5ED0" w:rsidRPr="00A865A9" w:rsidRDefault="00FD5ED0" w:rsidP="00FD5ED0">
            <w:pPr>
              <w:jc w:val="right"/>
              <w:rPr>
                <w:sz w:val="18"/>
                <w:szCs w:val="18"/>
              </w:rPr>
            </w:pPr>
            <w:r w:rsidRPr="00A865A9">
              <w:rPr>
                <w:sz w:val="18"/>
                <w:szCs w:val="18"/>
              </w:rPr>
              <w:t>"Приложение № 1</w:t>
            </w:r>
          </w:p>
          <w:p w:rsidR="00FD5ED0" w:rsidRPr="00A865A9" w:rsidRDefault="00FD5ED0" w:rsidP="00FD5ED0">
            <w:pPr>
              <w:jc w:val="right"/>
              <w:rPr>
                <w:sz w:val="18"/>
                <w:szCs w:val="18"/>
              </w:rPr>
            </w:pPr>
            <w:r w:rsidRPr="00A865A9">
              <w:rPr>
                <w:sz w:val="18"/>
                <w:szCs w:val="18"/>
              </w:rPr>
              <w:t>к решению Совета Чекрушанского сельского поселения</w:t>
            </w:r>
          </w:p>
          <w:p w:rsidR="00FD5ED0" w:rsidRPr="00A865A9" w:rsidRDefault="00FD5ED0" w:rsidP="00FD5ED0">
            <w:pPr>
              <w:jc w:val="right"/>
              <w:rPr>
                <w:sz w:val="18"/>
                <w:szCs w:val="18"/>
              </w:rPr>
            </w:pPr>
            <w:r w:rsidRPr="00A865A9">
              <w:rPr>
                <w:sz w:val="18"/>
                <w:szCs w:val="18"/>
              </w:rPr>
              <w:t>"О бюджете поселения на 2024 год</w:t>
            </w:r>
          </w:p>
          <w:p w:rsidR="00FD5ED0" w:rsidRPr="00A865A9" w:rsidRDefault="00FD5ED0" w:rsidP="00FD5ED0">
            <w:pPr>
              <w:jc w:val="right"/>
              <w:rPr>
                <w:sz w:val="18"/>
                <w:szCs w:val="18"/>
              </w:rPr>
            </w:pPr>
            <w:r w:rsidRPr="00A865A9">
              <w:rPr>
                <w:sz w:val="18"/>
                <w:szCs w:val="18"/>
              </w:rPr>
              <w:t>и на плановый период 2025 и 2026 годов"</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vMerge/>
            <w:tcBorders>
              <w:left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vMerge/>
            <w:tcBorders>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3841"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858"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054"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845"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010"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919"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99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551"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tcBorders>
              <w:top w:val="nil"/>
              <w:left w:val="nil"/>
              <w:bottom w:val="nil"/>
              <w:right w:val="nil"/>
            </w:tcBorders>
            <w:shd w:val="clear" w:color="auto" w:fill="auto"/>
            <w:noWrap/>
            <w:vAlign w:val="bottom"/>
            <w:hideMark/>
          </w:tcPr>
          <w:p w:rsidR="00FD5ED0" w:rsidRPr="00A865A9" w:rsidRDefault="00FD5ED0" w:rsidP="00FD5ED0">
            <w:pPr>
              <w:jc w:val="center"/>
              <w:rPr>
                <w:sz w:val="18"/>
                <w:szCs w:val="18"/>
              </w:rPr>
            </w:pPr>
            <w:r w:rsidRPr="00A865A9">
              <w:rPr>
                <w:sz w:val="18"/>
                <w:szCs w:val="18"/>
              </w:rPr>
              <w:t>ПРОГНОЗ</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14897" w:type="dxa"/>
            <w:gridSpan w:val="11"/>
            <w:tcBorders>
              <w:top w:val="nil"/>
              <w:left w:val="nil"/>
              <w:bottom w:val="nil"/>
              <w:right w:val="nil"/>
            </w:tcBorders>
            <w:shd w:val="clear" w:color="auto" w:fill="auto"/>
            <w:vAlign w:val="bottom"/>
            <w:hideMark/>
          </w:tcPr>
          <w:p w:rsidR="00FD5ED0" w:rsidRPr="00A865A9" w:rsidRDefault="00FD5ED0" w:rsidP="00FD5ED0">
            <w:pPr>
              <w:jc w:val="center"/>
              <w:rPr>
                <w:sz w:val="18"/>
                <w:szCs w:val="18"/>
              </w:rPr>
            </w:pPr>
            <w:r w:rsidRPr="00A865A9">
              <w:rPr>
                <w:sz w:val="18"/>
                <w:szCs w:val="18"/>
              </w:rPr>
              <w:t>поступлений налоговых и неналоговых доходов в местный бюджет на 2024 год и на плановый период 2025 и 2026 годов</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3841"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858"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1054"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845"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1010"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919"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992"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1551" w:type="dxa"/>
            <w:tcBorders>
              <w:top w:val="nil"/>
              <w:left w:val="nil"/>
              <w:bottom w:val="nil"/>
              <w:right w:val="nil"/>
            </w:tcBorders>
            <w:shd w:val="clear" w:color="auto" w:fill="auto"/>
            <w:noWrap/>
            <w:vAlign w:val="bottom"/>
            <w:hideMark/>
          </w:tcPr>
          <w:p w:rsidR="00FD5ED0" w:rsidRPr="00A865A9" w:rsidRDefault="00FD5ED0" w:rsidP="00FD5ED0">
            <w:pPr>
              <w:jc w:val="right"/>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08"/>
        </w:trPr>
        <w:tc>
          <w:tcPr>
            <w:tcW w:w="3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Наименование кодов классификации доходов местного бюджета</w:t>
            </w:r>
          </w:p>
        </w:tc>
        <w:tc>
          <w:tcPr>
            <w:tcW w:w="7229" w:type="dxa"/>
            <w:gridSpan w:val="7"/>
            <w:tcBorders>
              <w:top w:val="single" w:sz="4" w:space="0" w:color="auto"/>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Коды классификации доходов местного бюджета</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Сумма, рублей</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3841" w:type="dxa"/>
            <w:vMerge/>
            <w:tcBorders>
              <w:top w:val="single" w:sz="4" w:space="0" w:color="auto"/>
              <w:left w:val="single" w:sz="4" w:space="0" w:color="auto"/>
              <w:bottom w:val="single" w:sz="4" w:space="0" w:color="auto"/>
              <w:right w:val="single" w:sz="4" w:space="0" w:color="auto"/>
            </w:tcBorders>
            <w:vAlign w:val="center"/>
            <w:hideMark/>
          </w:tcPr>
          <w:p w:rsidR="00FD5ED0" w:rsidRPr="00A865A9" w:rsidRDefault="00FD5ED0" w:rsidP="00FD5ED0">
            <w:pPr>
              <w:rPr>
                <w:color w:val="000000"/>
                <w:sz w:val="18"/>
                <w:szCs w:val="18"/>
              </w:rPr>
            </w:pPr>
          </w:p>
        </w:tc>
        <w:tc>
          <w:tcPr>
            <w:tcW w:w="4686" w:type="dxa"/>
            <w:gridSpan w:val="5"/>
            <w:tcBorders>
              <w:top w:val="single" w:sz="4" w:space="0" w:color="auto"/>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Вид доходов бюджета</w:t>
            </w:r>
          </w:p>
        </w:tc>
        <w:tc>
          <w:tcPr>
            <w:tcW w:w="2543"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Подвид доходов бюджета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2024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2025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2026 год</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884"/>
        </w:trPr>
        <w:tc>
          <w:tcPr>
            <w:tcW w:w="3841" w:type="dxa"/>
            <w:vMerge/>
            <w:tcBorders>
              <w:top w:val="single" w:sz="4" w:space="0" w:color="auto"/>
              <w:left w:val="single" w:sz="4" w:space="0" w:color="auto"/>
              <w:bottom w:val="single" w:sz="4" w:space="0" w:color="auto"/>
              <w:right w:val="single" w:sz="4" w:space="0" w:color="auto"/>
            </w:tcBorders>
            <w:vAlign w:val="center"/>
            <w:hideMark/>
          </w:tcPr>
          <w:p w:rsidR="00FD5ED0" w:rsidRPr="00A865A9" w:rsidRDefault="00FD5ED0" w:rsidP="00FD5ED0">
            <w:pPr>
              <w:rPr>
                <w:color w:val="000000"/>
                <w:sz w:val="18"/>
                <w:szCs w:val="18"/>
              </w:rPr>
            </w:pPr>
          </w:p>
        </w:tc>
        <w:tc>
          <w:tcPr>
            <w:tcW w:w="858"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Группа доходов</w:t>
            </w:r>
          </w:p>
        </w:tc>
        <w:tc>
          <w:tcPr>
            <w:tcW w:w="1054"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Подгруппа доходов</w:t>
            </w:r>
          </w:p>
        </w:tc>
        <w:tc>
          <w:tcPr>
            <w:tcW w:w="845"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Статья доходов</w:t>
            </w:r>
          </w:p>
        </w:tc>
        <w:tc>
          <w:tcPr>
            <w:tcW w:w="1010"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Подстатья доходов</w:t>
            </w:r>
          </w:p>
        </w:tc>
        <w:tc>
          <w:tcPr>
            <w:tcW w:w="919"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Элемент доходов</w:t>
            </w:r>
          </w:p>
        </w:tc>
        <w:tc>
          <w:tcPr>
            <w:tcW w:w="992"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Группа подвида доходов бюджета</w:t>
            </w:r>
          </w:p>
        </w:tc>
        <w:tc>
          <w:tcPr>
            <w:tcW w:w="1551"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Аналитическая группа подвида доходов бюджета</w:t>
            </w:r>
          </w:p>
        </w:tc>
        <w:tc>
          <w:tcPr>
            <w:tcW w:w="1276" w:type="dxa"/>
            <w:vMerge/>
            <w:tcBorders>
              <w:top w:val="nil"/>
              <w:left w:val="single" w:sz="4" w:space="0" w:color="auto"/>
              <w:bottom w:val="single" w:sz="4" w:space="0" w:color="auto"/>
              <w:right w:val="single" w:sz="4" w:space="0" w:color="auto"/>
            </w:tcBorders>
            <w:vAlign w:val="center"/>
            <w:hideMark/>
          </w:tcPr>
          <w:p w:rsidR="00FD5ED0" w:rsidRPr="00A865A9" w:rsidRDefault="00FD5ED0" w:rsidP="00FD5ED0">
            <w:pP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D5ED0" w:rsidRPr="00A865A9" w:rsidRDefault="00FD5ED0" w:rsidP="00FD5ED0">
            <w:pPr>
              <w:rPr>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D5ED0" w:rsidRPr="00A865A9" w:rsidRDefault="00FD5ED0" w:rsidP="00FD5ED0">
            <w:pPr>
              <w:rPr>
                <w:color w:val="000000"/>
                <w:sz w:val="18"/>
                <w:szCs w:val="18"/>
              </w:rPr>
            </w:pP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5"/>
        </w:trPr>
        <w:tc>
          <w:tcPr>
            <w:tcW w:w="3841" w:type="dxa"/>
            <w:tcBorders>
              <w:top w:val="nil"/>
              <w:left w:val="single" w:sz="4" w:space="0" w:color="auto"/>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858"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w:t>
            </w:r>
          </w:p>
        </w:tc>
        <w:tc>
          <w:tcPr>
            <w:tcW w:w="1054"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3</w:t>
            </w:r>
          </w:p>
        </w:tc>
        <w:tc>
          <w:tcPr>
            <w:tcW w:w="845"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4</w:t>
            </w:r>
          </w:p>
        </w:tc>
        <w:tc>
          <w:tcPr>
            <w:tcW w:w="1010"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5</w:t>
            </w:r>
          </w:p>
        </w:tc>
        <w:tc>
          <w:tcPr>
            <w:tcW w:w="919"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7</w:t>
            </w:r>
          </w:p>
        </w:tc>
        <w:tc>
          <w:tcPr>
            <w:tcW w:w="1551"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9</w:t>
            </w:r>
          </w:p>
        </w:tc>
        <w:tc>
          <w:tcPr>
            <w:tcW w:w="1275"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21"/>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НАЛОГОВЫЕ И НЕНАЛОГОВЫЕ ДОХОДЫ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2 079 883,39</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1 527 942,55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1 504 005,97</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28"/>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НАЛОГИ НА ПРИБЫЛЬ, ДОХОДЫ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117 600,00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124 440,00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131 340,00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 на доходы физических лиц</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117 600,00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124 440,00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131 340,00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846"/>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w:t>
            </w:r>
            <w:r w:rsidRPr="00A865A9">
              <w:rPr>
                <w:color w:val="000000"/>
                <w:sz w:val="18"/>
                <w:szCs w:val="18"/>
              </w:rPr>
              <w:lastRenderedPageBreak/>
              <w:t>Российской Федерации в виде дивидендов</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lastRenderedPageBreak/>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116 250,00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123 090,00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129 990,00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55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04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1 050,00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1 050,00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1 050,00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73"/>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НАЛОГИ НА ТОВАРЫ (РАБОТЫ, УСЛУГИ), РЕАЛИЗУЕМЫЕ НА ТЕРРИТОРИИ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902 700,00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879 800,00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5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Акцизы по подакцизным товарам (продукции), производимым на территории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902 700,00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879 800,00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94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230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470 800,00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475 500,00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458 300,00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226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231</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470 800,00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475 500,00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458 300,00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0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240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2 200,00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2 400,00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2 400,00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2363"/>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241</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2 200,00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2 400,00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2 400,00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569"/>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250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488 200,00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495 100,00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477 300,00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988"/>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A865A9">
              <w:rPr>
                <w:color w:val="000000"/>
                <w:sz w:val="18"/>
                <w:szCs w:val="18"/>
              </w:rPr>
              <w:lastRenderedPageBreak/>
              <w:t>законом о федеральном бюджете в целях формирования дорожных фондов субъектов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lastRenderedPageBreak/>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251</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488 200,00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495 100,00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477 300,00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13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260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-58 500,00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-59 100,00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-58 200,00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988"/>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261</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-58 500,00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-59 100,00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-58 200,00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9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НАЛОГИ НА ИМУЩЕСТВО</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357 000,00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357 000,00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357 000,00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 на имущество физических лиц</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937"/>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Земельный налог</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306 000,00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306 000,00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306 000,00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Земельный налог с организаций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2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033</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215 000,00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86"/>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Земельный налог с физических лиц</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040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18"/>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043</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ГОСУДАРСТВЕННАЯ ПОШЛИНА</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08</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20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08</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04</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55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08</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04</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01</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5 000,00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421"/>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ИСПОЛЬЗОВАНИЯ ИМУЩЕСТВА, НАХОДЯЩЕГОСЯ В ГОСУДАРСТВЕННОЙ И МУНИЦИПАЛЬНОЙ СОБСТВЕННОСТИ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28 711,20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507"/>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1246"/>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025</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21 000,00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76"/>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070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сдачи в аренду имущества, составляющего казну сельских поселений (за исключением земельных участков)</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11</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075</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7 711,20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 xml:space="preserve">ДОХОДЫ ОТ ОКАЗАНИЯ ПЛАТНЫХ УСЛУГ И КОМПЕНСАЦИИ ЗАТРАТ </w:t>
            </w:r>
            <w:r w:rsidRPr="00A865A9">
              <w:rPr>
                <w:color w:val="000000"/>
                <w:sz w:val="18"/>
                <w:szCs w:val="18"/>
              </w:rPr>
              <w:lastRenderedPageBreak/>
              <w:t>ГОСУДАРСТВА</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lastRenderedPageBreak/>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95 732,19</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98 891,35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102 154,77</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lastRenderedPageBreak/>
              <w:t>Доходы от компенсации затрат государства</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95 732,19</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98 891,35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102 154,77</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поступающие в порядке возмещения расходов, понесенных в связи с эксплуатацией имущества</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95 732,19</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98 891,35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102 154,77</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245"/>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поступающие в порядке возмещения расходов, понесенных в связи с эксплуатацией имущества сельских поселений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065</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95 732,19</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98 891,35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102 154,77</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11"/>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ПРОДАЖИ МАТЕРИАЛЬНЫХ И НЕМАТЕРИАЛЬНЫХ АКТИВОВ</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14</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463 140,00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317"/>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продажи земельных участков, находящихся в государственной и муниципальной собственности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14</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430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463 140,00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14</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430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463 140,00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494"/>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14</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06</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025</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430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463 140,00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ПРОЧИЕ НЕНАЛОГОВЫЕ ДОХОДЫ</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17</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110 000,00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Инициативные платежи</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17</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150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110 000,00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p>
        </w:tc>
      </w:tr>
      <w:tr w:rsidR="00FD5ED0" w:rsidRPr="00A865A9" w:rsidTr="00FD5ED0">
        <w:trPr>
          <w:trHeight w:val="60"/>
        </w:trPr>
        <w:tc>
          <w:tcPr>
            <w:tcW w:w="3841" w:type="dxa"/>
            <w:tcBorders>
              <w:top w:val="nil"/>
              <w:left w:val="single" w:sz="4" w:space="0" w:color="000000"/>
              <w:bottom w:val="single" w:sz="4" w:space="0" w:color="000000"/>
              <w:right w:val="single" w:sz="4" w:space="0" w:color="000000"/>
            </w:tcBorders>
            <w:shd w:val="clear" w:color="auto" w:fill="auto"/>
            <w:vAlign w:val="center"/>
            <w:hideMark/>
          </w:tcPr>
          <w:p w:rsidR="00FD5ED0" w:rsidRPr="00A865A9" w:rsidRDefault="00FD5ED0" w:rsidP="00FD5ED0">
            <w:pPr>
              <w:rPr>
                <w:color w:val="000000"/>
                <w:sz w:val="18"/>
                <w:szCs w:val="18"/>
              </w:rPr>
            </w:pPr>
            <w:r w:rsidRPr="00A865A9">
              <w:rPr>
                <w:color w:val="000000"/>
                <w:sz w:val="18"/>
                <w:szCs w:val="18"/>
              </w:rPr>
              <w:t>Инициативные платежи, зачисляемые в бюджеты сельских поселений</w:t>
            </w:r>
          </w:p>
        </w:tc>
        <w:tc>
          <w:tcPr>
            <w:tcW w:w="858"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17</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15</w:t>
            </w:r>
          </w:p>
        </w:tc>
        <w:tc>
          <w:tcPr>
            <w:tcW w:w="1010"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030</w:t>
            </w:r>
          </w:p>
        </w:tc>
        <w:tc>
          <w:tcPr>
            <w:tcW w:w="919"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0000</w:t>
            </w:r>
          </w:p>
        </w:tc>
        <w:tc>
          <w:tcPr>
            <w:tcW w:w="1551"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center"/>
              <w:rPr>
                <w:color w:val="000000"/>
                <w:sz w:val="18"/>
                <w:szCs w:val="18"/>
              </w:rPr>
            </w:pPr>
            <w:r w:rsidRPr="00A865A9">
              <w:rPr>
                <w:color w:val="000000"/>
                <w:sz w:val="18"/>
                <w:szCs w:val="18"/>
              </w:rPr>
              <w:t>150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110 000,00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A865A9" w:rsidRDefault="00FD5ED0" w:rsidP="00FD5ED0">
            <w:pPr>
              <w:jc w:val="right"/>
              <w:rPr>
                <w:color w:val="000000"/>
                <w:sz w:val="18"/>
                <w:szCs w:val="18"/>
              </w:rPr>
            </w:pPr>
            <w:r w:rsidRPr="00A865A9">
              <w:rPr>
                <w:color w:val="000000"/>
                <w:sz w:val="18"/>
                <w:szCs w:val="18"/>
              </w:rPr>
              <w:t>0,00</w:t>
            </w:r>
          </w:p>
        </w:tc>
        <w:tc>
          <w:tcPr>
            <w:tcW w:w="412" w:type="dxa"/>
            <w:tcBorders>
              <w:top w:val="nil"/>
              <w:left w:val="nil"/>
              <w:bottom w:val="nil"/>
              <w:right w:val="nil"/>
            </w:tcBorders>
            <w:shd w:val="clear" w:color="auto" w:fill="auto"/>
            <w:noWrap/>
            <w:vAlign w:val="bottom"/>
            <w:hideMark/>
          </w:tcPr>
          <w:p w:rsidR="00FD5ED0" w:rsidRPr="00A865A9" w:rsidRDefault="00FD5ED0" w:rsidP="00FD5ED0">
            <w:pPr>
              <w:rPr>
                <w:sz w:val="18"/>
                <w:szCs w:val="18"/>
              </w:rPr>
            </w:pPr>
            <w:r w:rsidRPr="00A865A9">
              <w:rPr>
                <w:sz w:val="18"/>
                <w:szCs w:val="18"/>
              </w:rPr>
              <w:t>"</w:t>
            </w:r>
          </w:p>
        </w:tc>
      </w:tr>
    </w:tbl>
    <w:p w:rsidR="00FD5ED0" w:rsidRDefault="00FD5ED0" w:rsidP="00FD5ED0">
      <w:pPr>
        <w:rPr>
          <w:lang w:eastAsia="en-US"/>
        </w:rPr>
      </w:pPr>
    </w:p>
    <w:p w:rsidR="00FD5ED0" w:rsidRDefault="00FD5ED0" w:rsidP="00FD5ED0">
      <w:pPr>
        <w:rPr>
          <w:lang w:eastAsia="en-US"/>
        </w:rPr>
      </w:pPr>
    </w:p>
    <w:tbl>
      <w:tblPr>
        <w:tblW w:w="15115" w:type="dxa"/>
        <w:tblInd w:w="95" w:type="dxa"/>
        <w:tblLook w:val="04A0"/>
      </w:tblPr>
      <w:tblGrid>
        <w:gridCol w:w="3939"/>
        <w:gridCol w:w="894"/>
        <w:gridCol w:w="1054"/>
        <w:gridCol w:w="845"/>
        <w:gridCol w:w="1078"/>
        <w:gridCol w:w="897"/>
        <w:gridCol w:w="1100"/>
        <w:gridCol w:w="1546"/>
        <w:gridCol w:w="1193"/>
        <w:gridCol w:w="1153"/>
        <w:gridCol w:w="1126"/>
        <w:gridCol w:w="290"/>
      </w:tblGrid>
      <w:tr w:rsidR="00FD5ED0" w:rsidRPr="00B2283C" w:rsidTr="00FD5ED0">
        <w:trPr>
          <w:trHeight w:val="70"/>
        </w:trPr>
        <w:tc>
          <w:tcPr>
            <w:tcW w:w="14825" w:type="dxa"/>
            <w:gridSpan w:val="11"/>
            <w:vMerge w:val="restart"/>
            <w:tcBorders>
              <w:top w:val="nil"/>
              <w:left w:val="nil"/>
              <w:right w:val="nil"/>
            </w:tcBorders>
            <w:shd w:val="clear" w:color="auto" w:fill="auto"/>
            <w:noWrap/>
            <w:vAlign w:val="bottom"/>
            <w:hideMark/>
          </w:tcPr>
          <w:p w:rsidR="00FD5ED0" w:rsidRPr="00B2283C" w:rsidRDefault="00FD5ED0" w:rsidP="00FD5ED0">
            <w:pPr>
              <w:jc w:val="right"/>
              <w:rPr>
                <w:sz w:val="18"/>
                <w:szCs w:val="18"/>
              </w:rPr>
            </w:pPr>
            <w:bookmarkStart w:id="1" w:name="RANGE!A1:L32"/>
            <w:r w:rsidRPr="00B2283C">
              <w:rPr>
                <w:sz w:val="18"/>
                <w:szCs w:val="18"/>
              </w:rPr>
              <w:t>Приложение № 2</w:t>
            </w:r>
          </w:p>
          <w:bookmarkEnd w:id="1"/>
          <w:p w:rsidR="00FD5ED0" w:rsidRPr="00B2283C" w:rsidRDefault="00FD5ED0" w:rsidP="00FD5ED0">
            <w:pPr>
              <w:jc w:val="right"/>
              <w:rPr>
                <w:sz w:val="18"/>
                <w:szCs w:val="18"/>
              </w:rPr>
            </w:pPr>
            <w:r w:rsidRPr="00B2283C">
              <w:rPr>
                <w:sz w:val="18"/>
                <w:szCs w:val="18"/>
              </w:rPr>
              <w:t>к решению Совета Чекрушанского сельского поселения</w:t>
            </w:r>
          </w:p>
          <w:p w:rsidR="00FD5ED0" w:rsidRPr="00B2283C" w:rsidRDefault="00FD5ED0" w:rsidP="00FD5ED0">
            <w:pPr>
              <w:jc w:val="right"/>
              <w:rPr>
                <w:sz w:val="18"/>
                <w:szCs w:val="18"/>
              </w:rPr>
            </w:pPr>
            <w:r w:rsidRPr="00B2283C">
              <w:rPr>
                <w:sz w:val="18"/>
                <w:szCs w:val="18"/>
              </w:rPr>
              <w:t>"О внесении изменений в решение</w:t>
            </w:r>
          </w:p>
          <w:p w:rsidR="00FD5ED0" w:rsidRPr="00B2283C" w:rsidRDefault="00FD5ED0" w:rsidP="00FD5ED0">
            <w:pPr>
              <w:jc w:val="right"/>
              <w:rPr>
                <w:sz w:val="18"/>
                <w:szCs w:val="18"/>
              </w:rPr>
            </w:pPr>
            <w:r w:rsidRPr="00B2283C">
              <w:rPr>
                <w:sz w:val="18"/>
                <w:szCs w:val="18"/>
              </w:rPr>
              <w:t>Совета Чекрушанского сельского поселения</w:t>
            </w:r>
          </w:p>
          <w:p w:rsidR="00FD5ED0" w:rsidRPr="00B2283C" w:rsidRDefault="00FD5ED0" w:rsidP="00FD5ED0">
            <w:pPr>
              <w:jc w:val="right"/>
              <w:rPr>
                <w:sz w:val="18"/>
                <w:szCs w:val="18"/>
              </w:rPr>
            </w:pPr>
            <w:r w:rsidRPr="00B2283C">
              <w:rPr>
                <w:sz w:val="18"/>
                <w:szCs w:val="18"/>
              </w:rPr>
              <w:t>"О бюджете поселения на 2024 год</w:t>
            </w:r>
          </w:p>
          <w:p w:rsidR="00FD5ED0" w:rsidRPr="00B2283C" w:rsidRDefault="00FD5ED0" w:rsidP="00FD5ED0">
            <w:pPr>
              <w:jc w:val="right"/>
              <w:rPr>
                <w:sz w:val="18"/>
                <w:szCs w:val="18"/>
              </w:rPr>
            </w:pPr>
            <w:r w:rsidRPr="00B2283C">
              <w:rPr>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vMerge/>
            <w:tcBorders>
              <w:left w:val="nil"/>
              <w:bottom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39"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89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05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845"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078"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897"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10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546"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193"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153"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126"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825" w:type="dxa"/>
            <w:gridSpan w:val="11"/>
            <w:vMerge w:val="restart"/>
            <w:tcBorders>
              <w:top w:val="nil"/>
              <w:left w:val="nil"/>
              <w:right w:val="nil"/>
            </w:tcBorders>
            <w:shd w:val="clear" w:color="auto" w:fill="auto"/>
            <w:noWrap/>
            <w:vAlign w:val="bottom"/>
            <w:hideMark/>
          </w:tcPr>
          <w:p w:rsidR="00FD5ED0" w:rsidRPr="00B2283C" w:rsidRDefault="00FD5ED0" w:rsidP="00FD5ED0">
            <w:pPr>
              <w:jc w:val="right"/>
              <w:rPr>
                <w:sz w:val="18"/>
                <w:szCs w:val="18"/>
              </w:rPr>
            </w:pPr>
            <w:r w:rsidRPr="00B2283C">
              <w:rPr>
                <w:sz w:val="18"/>
                <w:szCs w:val="18"/>
              </w:rPr>
              <w:t>"Приложение № 2</w:t>
            </w:r>
          </w:p>
          <w:p w:rsidR="00FD5ED0" w:rsidRPr="00B2283C" w:rsidRDefault="00FD5ED0" w:rsidP="00FD5ED0">
            <w:pPr>
              <w:jc w:val="right"/>
              <w:rPr>
                <w:sz w:val="18"/>
                <w:szCs w:val="18"/>
              </w:rPr>
            </w:pPr>
            <w:r w:rsidRPr="00B2283C">
              <w:rPr>
                <w:sz w:val="18"/>
                <w:szCs w:val="18"/>
              </w:rPr>
              <w:t>к решению Совета Чекрушанского сельского поселения</w:t>
            </w:r>
          </w:p>
          <w:p w:rsidR="00FD5ED0" w:rsidRPr="00B2283C" w:rsidRDefault="00FD5ED0" w:rsidP="00FD5ED0">
            <w:pPr>
              <w:jc w:val="right"/>
              <w:rPr>
                <w:sz w:val="18"/>
                <w:szCs w:val="18"/>
              </w:rPr>
            </w:pPr>
            <w:r w:rsidRPr="00B2283C">
              <w:rPr>
                <w:sz w:val="18"/>
                <w:szCs w:val="18"/>
              </w:rPr>
              <w:t>"О бюджете поселения на 2024 год</w:t>
            </w:r>
          </w:p>
          <w:p w:rsidR="00FD5ED0" w:rsidRPr="00B2283C" w:rsidRDefault="00FD5ED0" w:rsidP="00FD5ED0">
            <w:pPr>
              <w:jc w:val="right"/>
              <w:rPr>
                <w:sz w:val="18"/>
                <w:szCs w:val="18"/>
              </w:rPr>
            </w:pPr>
            <w:r w:rsidRPr="00B2283C">
              <w:rPr>
                <w:sz w:val="18"/>
                <w:szCs w:val="18"/>
              </w:rPr>
              <w:lastRenderedPageBreak/>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vMerge/>
            <w:tcBorders>
              <w:left w:val="nil"/>
              <w:bottom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195"/>
        </w:trPr>
        <w:tc>
          <w:tcPr>
            <w:tcW w:w="14825" w:type="dxa"/>
            <w:gridSpan w:val="11"/>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tcBorders>
              <w:top w:val="nil"/>
              <w:left w:val="nil"/>
              <w:bottom w:val="nil"/>
              <w:right w:val="nil"/>
            </w:tcBorders>
            <w:shd w:val="clear" w:color="auto" w:fill="auto"/>
            <w:noWrap/>
            <w:vAlign w:val="bottom"/>
            <w:hideMark/>
          </w:tcPr>
          <w:p w:rsidR="00FD5ED0" w:rsidRPr="00B2283C" w:rsidRDefault="00FD5ED0" w:rsidP="00FD5ED0">
            <w:pPr>
              <w:jc w:val="center"/>
              <w:rPr>
                <w:sz w:val="18"/>
                <w:szCs w:val="18"/>
              </w:rPr>
            </w:pPr>
            <w:r w:rsidRPr="00B2283C">
              <w:rPr>
                <w:sz w:val="18"/>
                <w:szCs w:val="18"/>
              </w:rPr>
              <w:t>БЕЗВОЗМЕЗДНЫЕ ПОСТУПЛЕНИЯ</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825" w:type="dxa"/>
            <w:gridSpan w:val="11"/>
            <w:tcBorders>
              <w:top w:val="nil"/>
              <w:left w:val="nil"/>
              <w:bottom w:val="nil"/>
              <w:right w:val="nil"/>
            </w:tcBorders>
            <w:shd w:val="clear" w:color="auto" w:fill="auto"/>
            <w:noWrap/>
            <w:vAlign w:val="bottom"/>
            <w:hideMark/>
          </w:tcPr>
          <w:p w:rsidR="00FD5ED0" w:rsidRPr="00B2283C" w:rsidRDefault="00FD5ED0" w:rsidP="00FD5ED0">
            <w:pPr>
              <w:jc w:val="center"/>
              <w:rPr>
                <w:sz w:val="18"/>
                <w:szCs w:val="18"/>
              </w:rPr>
            </w:pPr>
            <w:r w:rsidRPr="00B2283C">
              <w:rPr>
                <w:sz w:val="18"/>
                <w:szCs w:val="18"/>
              </w:rPr>
              <w:t>в местный бюджет 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55"/>
        </w:trPr>
        <w:tc>
          <w:tcPr>
            <w:tcW w:w="14825" w:type="dxa"/>
            <w:gridSpan w:val="11"/>
            <w:tcBorders>
              <w:top w:val="nil"/>
              <w:left w:val="nil"/>
              <w:bottom w:val="single" w:sz="4" w:space="0" w:color="auto"/>
              <w:right w:val="nil"/>
            </w:tcBorders>
            <w:shd w:val="clear" w:color="auto" w:fill="auto"/>
            <w:noWrap/>
            <w:vAlign w:val="bottom"/>
            <w:hideMark/>
          </w:tcPr>
          <w:p w:rsidR="00FD5ED0" w:rsidRPr="00B2283C" w:rsidRDefault="00FD5ED0" w:rsidP="00FD5ED0">
            <w:pPr>
              <w:rPr>
                <w:sz w:val="18"/>
                <w:szCs w:val="18"/>
              </w:rPr>
            </w:pPr>
            <w:r w:rsidRPr="00B2283C">
              <w:rPr>
                <w:sz w:val="18"/>
                <w:szCs w:val="18"/>
              </w:rPr>
              <w:t>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43"/>
        </w:trPr>
        <w:tc>
          <w:tcPr>
            <w:tcW w:w="393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Наименование кодов классификации доходов местного бюджета</w:t>
            </w:r>
          </w:p>
        </w:tc>
        <w:tc>
          <w:tcPr>
            <w:tcW w:w="7414" w:type="dxa"/>
            <w:gridSpan w:val="7"/>
            <w:tcBorders>
              <w:top w:val="single" w:sz="4" w:space="0" w:color="000000"/>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Коды классификации доходов местного бюджета</w:t>
            </w:r>
          </w:p>
        </w:tc>
        <w:tc>
          <w:tcPr>
            <w:tcW w:w="3472" w:type="dxa"/>
            <w:gridSpan w:val="3"/>
            <w:tcBorders>
              <w:top w:val="single" w:sz="4" w:space="0" w:color="000000"/>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77"/>
        </w:trPr>
        <w:tc>
          <w:tcPr>
            <w:tcW w:w="3939" w:type="dxa"/>
            <w:vMerge/>
            <w:tcBorders>
              <w:top w:val="nil"/>
              <w:left w:val="single" w:sz="4" w:space="0" w:color="000000"/>
              <w:bottom w:val="single" w:sz="4" w:space="0" w:color="000000"/>
              <w:right w:val="single" w:sz="4" w:space="0" w:color="000000"/>
            </w:tcBorders>
            <w:vAlign w:val="center"/>
            <w:hideMark/>
          </w:tcPr>
          <w:p w:rsidR="00FD5ED0" w:rsidRPr="00B2283C" w:rsidRDefault="00FD5ED0" w:rsidP="00FD5ED0">
            <w:pPr>
              <w:rPr>
                <w:color w:val="000000"/>
                <w:sz w:val="18"/>
                <w:szCs w:val="18"/>
              </w:rPr>
            </w:pPr>
          </w:p>
        </w:tc>
        <w:tc>
          <w:tcPr>
            <w:tcW w:w="4768" w:type="dxa"/>
            <w:gridSpan w:val="5"/>
            <w:tcBorders>
              <w:top w:val="single" w:sz="4" w:space="0" w:color="000000"/>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Вид доходов бюджета</w:t>
            </w:r>
          </w:p>
        </w:tc>
        <w:tc>
          <w:tcPr>
            <w:tcW w:w="2646" w:type="dxa"/>
            <w:gridSpan w:val="2"/>
            <w:tcBorders>
              <w:top w:val="single" w:sz="4" w:space="0" w:color="000000"/>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Подвид доходов бюджета</w:t>
            </w:r>
          </w:p>
        </w:tc>
        <w:tc>
          <w:tcPr>
            <w:tcW w:w="11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2024 год</w:t>
            </w:r>
          </w:p>
        </w:tc>
        <w:tc>
          <w:tcPr>
            <w:tcW w:w="11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2025 год</w:t>
            </w:r>
          </w:p>
        </w:tc>
        <w:tc>
          <w:tcPr>
            <w:tcW w:w="11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2026 год</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79"/>
        </w:trPr>
        <w:tc>
          <w:tcPr>
            <w:tcW w:w="3939" w:type="dxa"/>
            <w:vMerge/>
            <w:tcBorders>
              <w:top w:val="nil"/>
              <w:left w:val="single" w:sz="4" w:space="0" w:color="000000"/>
              <w:bottom w:val="single" w:sz="4" w:space="0" w:color="000000"/>
              <w:right w:val="single" w:sz="4" w:space="0" w:color="000000"/>
            </w:tcBorders>
            <w:vAlign w:val="center"/>
            <w:hideMark/>
          </w:tcPr>
          <w:p w:rsidR="00FD5ED0" w:rsidRPr="00B2283C" w:rsidRDefault="00FD5ED0" w:rsidP="00FD5ED0">
            <w:pPr>
              <w:rPr>
                <w:color w:val="000000"/>
                <w:sz w:val="18"/>
                <w:szCs w:val="18"/>
              </w:rPr>
            </w:pP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Группа доходов</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Подгруппа доходов</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Статья доходов</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Подстатья доходов</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Элемент доходов</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Группа подвида доходов бюджета</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Аналитическая группа подвида доходов бюджета</w:t>
            </w:r>
          </w:p>
        </w:tc>
        <w:tc>
          <w:tcPr>
            <w:tcW w:w="1193" w:type="dxa"/>
            <w:vMerge/>
            <w:tcBorders>
              <w:top w:val="nil"/>
              <w:left w:val="single" w:sz="4" w:space="0" w:color="000000"/>
              <w:bottom w:val="single" w:sz="4" w:space="0" w:color="000000"/>
              <w:right w:val="single" w:sz="4" w:space="0" w:color="000000"/>
            </w:tcBorders>
            <w:vAlign w:val="center"/>
            <w:hideMark/>
          </w:tcPr>
          <w:p w:rsidR="00FD5ED0" w:rsidRPr="00B2283C" w:rsidRDefault="00FD5ED0" w:rsidP="00FD5ED0">
            <w:pPr>
              <w:rPr>
                <w:color w:val="000000"/>
                <w:sz w:val="18"/>
                <w:szCs w:val="18"/>
              </w:rPr>
            </w:pPr>
          </w:p>
        </w:tc>
        <w:tc>
          <w:tcPr>
            <w:tcW w:w="1153" w:type="dxa"/>
            <w:vMerge/>
            <w:tcBorders>
              <w:top w:val="nil"/>
              <w:left w:val="single" w:sz="4" w:space="0" w:color="000000"/>
              <w:bottom w:val="single" w:sz="4" w:space="0" w:color="000000"/>
              <w:right w:val="single" w:sz="4" w:space="0" w:color="000000"/>
            </w:tcBorders>
            <w:vAlign w:val="center"/>
            <w:hideMark/>
          </w:tcPr>
          <w:p w:rsidR="00FD5ED0" w:rsidRPr="00B2283C" w:rsidRDefault="00FD5ED0" w:rsidP="00FD5ED0">
            <w:pPr>
              <w:rPr>
                <w:color w:val="000000"/>
                <w:sz w:val="18"/>
                <w:szCs w:val="18"/>
              </w:rPr>
            </w:pPr>
          </w:p>
        </w:tc>
        <w:tc>
          <w:tcPr>
            <w:tcW w:w="1126" w:type="dxa"/>
            <w:vMerge/>
            <w:tcBorders>
              <w:top w:val="nil"/>
              <w:left w:val="single" w:sz="4" w:space="0" w:color="000000"/>
              <w:bottom w:val="single" w:sz="4" w:space="0" w:color="000000"/>
              <w:right w:val="single" w:sz="4" w:space="0" w:color="000000"/>
            </w:tcBorders>
            <w:vAlign w:val="center"/>
            <w:hideMark/>
          </w:tcPr>
          <w:p w:rsidR="00FD5ED0" w:rsidRPr="00B2283C" w:rsidRDefault="00FD5ED0" w:rsidP="00FD5ED0">
            <w:pPr>
              <w:rPr>
                <w:color w:val="000000"/>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00"/>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3</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5</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6</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7</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8</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9</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74"/>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БЕЗВОЗМЕЗДНЫЕ ПОСТУПЛЕНИЯ</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8 328 393,54</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1 620 002,09</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1 632 642,15</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549"/>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БЕЗВОЗМЕЗДНЫЕ ПОСТУПЛЕНИЯ ОТ ДРУГИХ БЮДЖЕТОВ БЮДЖЕТНОЙ СИСТЕМЫ РОССИЙСКОЙ ФЕДЕРАЦИИ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8 328 393,54</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1 620 002,09</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1 632 642,15</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45"/>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Дотации бюджетам бюджетной системы Российской Федерации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2 013 303,76</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1 487 702,09</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1 487 771,15</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37"/>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Дотации на выравнивание бюджетной обеспеченности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001</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2 013 303,76</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1 487 702,09</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1 487 771,15</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43"/>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001</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2 013 303,76</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1 487 702,09</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1 487 771,15</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82"/>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Субвенции бюджетам бюджетной системы Российской Федерации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30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35</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118</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36"/>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35</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118</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Иные межбюджетные трансферты</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6 195 144,78</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98"/>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B2283C">
              <w:rPr>
                <w:color w:val="000000"/>
                <w:sz w:val="18"/>
                <w:szCs w:val="18"/>
              </w:rPr>
              <w:lastRenderedPageBreak/>
              <w:t>заключенными соглашениями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lastRenderedPageBreak/>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014</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63 644,38</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922"/>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40</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014</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63 644,38</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3"/>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Прочие межбюджетные трансферты, передаваемые бюджетам</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49</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999</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6 131 500,40</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96"/>
        </w:trPr>
        <w:tc>
          <w:tcPr>
            <w:tcW w:w="3939"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Прочие межбюджетные трансферты, передаваемые бюджетам сельских поселений</w:t>
            </w:r>
          </w:p>
        </w:tc>
        <w:tc>
          <w:tcPr>
            <w:tcW w:w="89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05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84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49</w:t>
            </w:r>
          </w:p>
        </w:tc>
        <w:tc>
          <w:tcPr>
            <w:tcW w:w="107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999</w:t>
            </w:r>
          </w:p>
        </w:tc>
        <w:tc>
          <w:tcPr>
            <w:tcW w:w="89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0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0000</w:t>
            </w:r>
          </w:p>
        </w:tc>
        <w:tc>
          <w:tcPr>
            <w:tcW w:w="154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150</w:t>
            </w:r>
          </w:p>
        </w:tc>
        <w:tc>
          <w:tcPr>
            <w:tcW w:w="119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6 131 500,40</w:t>
            </w:r>
          </w:p>
        </w:tc>
        <w:tc>
          <w:tcPr>
            <w:tcW w:w="1153"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r w:rsidRPr="00B2283C">
              <w:rPr>
                <w:sz w:val="18"/>
                <w:szCs w:val="18"/>
              </w:rPr>
              <w:t>"</w:t>
            </w:r>
          </w:p>
        </w:tc>
      </w:tr>
    </w:tbl>
    <w:p w:rsidR="00FD5ED0" w:rsidRDefault="00FD5ED0" w:rsidP="00FD5ED0">
      <w:pPr>
        <w:rPr>
          <w:lang w:eastAsia="en-US"/>
        </w:rPr>
      </w:pPr>
    </w:p>
    <w:tbl>
      <w:tblPr>
        <w:tblW w:w="15993" w:type="dxa"/>
        <w:tblInd w:w="95" w:type="dxa"/>
        <w:tblLayout w:type="fixed"/>
        <w:tblLook w:val="04A0"/>
      </w:tblPr>
      <w:tblGrid>
        <w:gridCol w:w="3920"/>
        <w:gridCol w:w="771"/>
        <w:gridCol w:w="1134"/>
        <w:gridCol w:w="1435"/>
        <w:gridCol w:w="1417"/>
        <w:gridCol w:w="1418"/>
        <w:gridCol w:w="1684"/>
        <w:gridCol w:w="1280"/>
        <w:gridCol w:w="1684"/>
        <w:gridCol w:w="290"/>
        <w:gridCol w:w="960"/>
      </w:tblGrid>
      <w:tr w:rsidR="00FD5ED0" w:rsidRPr="00B2283C" w:rsidTr="00FD5ED0">
        <w:trPr>
          <w:trHeight w:val="70"/>
        </w:trPr>
        <w:tc>
          <w:tcPr>
            <w:tcW w:w="14743" w:type="dxa"/>
            <w:gridSpan w:val="9"/>
            <w:vMerge w:val="restart"/>
            <w:tcBorders>
              <w:top w:val="nil"/>
              <w:left w:val="nil"/>
              <w:right w:val="nil"/>
            </w:tcBorders>
            <w:shd w:val="clear" w:color="auto" w:fill="auto"/>
            <w:noWrap/>
            <w:vAlign w:val="bottom"/>
            <w:hideMark/>
          </w:tcPr>
          <w:p w:rsidR="00FD5ED0" w:rsidRPr="00B2283C" w:rsidRDefault="00FD5ED0" w:rsidP="00FD5ED0">
            <w:pPr>
              <w:jc w:val="right"/>
              <w:rPr>
                <w:sz w:val="18"/>
                <w:szCs w:val="18"/>
              </w:rPr>
            </w:pPr>
            <w:bookmarkStart w:id="2" w:name="RANGE!A1:J41"/>
            <w:r w:rsidRPr="00B2283C">
              <w:rPr>
                <w:sz w:val="18"/>
                <w:szCs w:val="18"/>
              </w:rPr>
              <w:t>Приложение № 3</w:t>
            </w:r>
          </w:p>
          <w:bookmarkEnd w:id="2"/>
          <w:p w:rsidR="00FD5ED0" w:rsidRPr="00B2283C" w:rsidRDefault="00FD5ED0" w:rsidP="00FD5ED0">
            <w:pPr>
              <w:jc w:val="right"/>
              <w:rPr>
                <w:sz w:val="18"/>
                <w:szCs w:val="18"/>
              </w:rPr>
            </w:pPr>
            <w:r w:rsidRPr="00B2283C">
              <w:rPr>
                <w:sz w:val="18"/>
                <w:szCs w:val="18"/>
              </w:rPr>
              <w:t>к решению Совета Чекрушанского сельского поселения</w:t>
            </w:r>
          </w:p>
          <w:p w:rsidR="00FD5ED0" w:rsidRPr="00B2283C" w:rsidRDefault="00FD5ED0" w:rsidP="00FD5ED0">
            <w:pPr>
              <w:jc w:val="right"/>
              <w:rPr>
                <w:sz w:val="18"/>
                <w:szCs w:val="18"/>
              </w:rPr>
            </w:pPr>
            <w:r w:rsidRPr="00B2283C">
              <w:rPr>
                <w:sz w:val="18"/>
                <w:szCs w:val="18"/>
              </w:rPr>
              <w:t>"О внесении изменений в решение</w:t>
            </w:r>
          </w:p>
          <w:p w:rsidR="00FD5ED0" w:rsidRPr="00B2283C" w:rsidRDefault="00FD5ED0" w:rsidP="00FD5ED0">
            <w:pPr>
              <w:jc w:val="right"/>
              <w:rPr>
                <w:sz w:val="18"/>
                <w:szCs w:val="18"/>
              </w:rPr>
            </w:pPr>
            <w:r w:rsidRPr="00B2283C">
              <w:rPr>
                <w:sz w:val="18"/>
                <w:szCs w:val="18"/>
              </w:rPr>
              <w:t>Совета</w:t>
            </w:r>
            <w:r>
              <w:rPr>
                <w:sz w:val="18"/>
                <w:szCs w:val="18"/>
              </w:rPr>
              <w:t xml:space="preserve"> </w:t>
            </w:r>
            <w:r w:rsidRPr="00B2283C">
              <w:rPr>
                <w:sz w:val="18"/>
                <w:szCs w:val="18"/>
              </w:rPr>
              <w:t>Чекрушанского сельского поселения</w:t>
            </w:r>
          </w:p>
          <w:p w:rsidR="00FD5ED0" w:rsidRPr="00B2283C" w:rsidRDefault="00FD5ED0" w:rsidP="00FD5ED0">
            <w:pPr>
              <w:jc w:val="right"/>
              <w:rPr>
                <w:sz w:val="18"/>
                <w:szCs w:val="18"/>
              </w:rPr>
            </w:pPr>
            <w:r w:rsidRPr="00B2283C">
              <w:rPr>
                <w:sz w:val="18"/>
                <w:szCs w:val="18"/>
              </w:rPr>
              <w:t>"О бюджете поселения на 2024 год</w:t>
            </w:r>
          </w:p>
          <w:p w:rsidR="00FD5ED0" w:rsidRPr="00B2283C" w:rsidRDefault="00FD5ED0" w:rsidP="00FD5ED0">
            <w:pPr>
              <w:jc w:val="right"/>
              <w:rPr>
                <w:sz w:val="18"/>
                <w:szCs w:val="18"/>
              </w:rPr>
            </w:pPr>
            <w:r w:rsidRPr="00B2283C">
              <w:rPr>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02"/>
        </w:trPr>
        <w:tc>
          <w:tcPr>
            <w:tcW w:w="14743" w:type="dxa"/>
            <w:gridSpan w:val="9"/>
            <w:vMerge/>
            <w:tcBorders>
              <w:left w:val="nil"/>
              <w:bottom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392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771"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13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435"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417"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418"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68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28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68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743" w:type="dxa"/>
            <w:gridSpan w:val="9"/>
            <w:vMerge w:val="restart"/>
            <w:tcBorders>
              <w:top w:val="nil"/>
              <w:left w:val="nil"/>
              <w:right w:val="nil"/>
            </w:tcBorders>
            <w:shd w:val="clear" w:color="auto" w:fill="auto"/>
            <w:noWrap/>
            <w:vAlign w:val="bottom"/>
            <w:hideMark/>
          </w:tcPr>
          <w:p w:rsidR="00FD5ED0" w:rsidRPr="00B2283C" w:rsidRDefault="00FD5ED0" w:rsidP="00FD5ED0">
            <w:pPr>
              <w:jc w:val="right"/>
              <w:rPr>
                <w:sz w:val="18"/>
                <w:szCs w:val="18"/>
              </w:rPr>
            </w:pPr>
            <w:r w:rsidRPr="00B2283C">
              <w:rPr>
                <w:sz w:val="18"/>
                <w:szCs w:val="18"/>
              </w:rPr>
              <w:t>"Приложение № 3</w:t>
            </w:r>
          </w:p>
          <w:p w:rsidR="00FD5ED0" w:rsidRPr="00B2283C" w:rsidRDefault="00FD5ED0" w:rsidP="00FD5ED0">
            <w:pPr>
              <w:jc w:val="right"/>
              <w:rPr>
                <w:sz w:val="18"/>
                <w:szCs w:val="18"/>
              </w:rPr>
            </w:pPr>
            <w:r w:rsidRPr="00B2283C">
              <w:rPr>
                <w:sz w:val="18"/>
                <w:szCs w:val="18"/>
              </w:rPr>
              <w:t>к решению Совета Чекрушанского сельского поселения</w:t>
            </w:r>
          </w:p>
          <w:p w:rsidR="00FD5ED0" w:rsidRPr="00B2283C" w:rsidRDefault="00FD5ED0" w:rsidP="00FD5ED0">
            <w:pPr>
              <w:jc w:val="right"/>
              <w:rPr>
                <w:sz w:val="18"/>
                <w:szCs w:val="18"/>
              </w:rPr>
            </w:pPr>
            <w:r w:rsidRPr="00B2283C">
              <w:rPr>
                <w:sz w:val="18"/>
                <w:szCs w:val="18"/>
              </w:rPr>
              <w:t>"О бюджете поселения на 2024 год</w:t>
            </w:r>
          </w:p>
          <w:p w:rsidR="00FD5ED0" w:rsidRPr="00B2283C" w:rsidRDefault="00FD5ED0" w:rsidP="00FD5ED0">
            <w:pPr>
              <w:jc w:val="right"/>
              <w:rPr>
                <w:sz w:val="18"/>
                <w:szCs w:val="18"/>
              </w:rPr>
            </w:pPr>
            <w:r w:rsidRPr="00B2283C">
              <w:rPr>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tcBorders>
              <w:left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tcBorders>
              <w:left w:val="nil"/>
              <w:bottom w:val="nil"/>
              <w:right w:val="nil"/>
            </w:tcBorders>
            <w:shd w:val="clear" w:color="auto" w:fill="auto"/>
            <w:noWrap/>
            <w:vAlign w:val="bottom"/>
            <w:hideMark/>
          </w:tcPr>
          <w:p w:rsidR="00FD5ED0" w:rsidRPr="00B2283C"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val="restart"/>
            <w:tcBorders>
              <w:top w:val="nil"/>
              <w:left w:val="nil"/>
              <w:right w:val="nil"/>
            </w:tcBorders>
            <w:shd w:val="clear" w:color="auto" w:fill="auto"/>
            <w:noWrap/>
            <w:vAlign w:val="bottom"/>
            <w:hideMark/>
          </w:tcPr>
          <w:p w:rsidR="00FD5ED0" w:rsidRPr="00B2283C" w:rsidRDefault="00FD5ED0" w:rsidP="00FD5ED0">
            <w:pPr>
              <w:jc w:val="center"/>
              <w:rPr>
                <w:sz w:val="18"/>
                <w:szCs w:val="18"/>
              </w:rPr>
            </w:pPr>
            <w:r w:rsidRPr="00B2283C">
              <w:rPr>
                <w:sz w:val="18"/>
                <w:szCs w:val="18"/>
              </w:rPr>
              <w:t>РАСПРЕДЕЛЕНИЕ</w:t>
            </w:r>
          </w:p>
          <w:p w:rsidR="00FD5ED0" w:rsidRPr="00B2283C" w:rsidRDefault="00FD5ED0" w:rsidP="00FD5ED0">
            <w:pPr>
              <w:jc w:val="center"/>
              <w:rPr>
                <w:sz w:val="18"/>
                <w:szCs w:val="18"/>
              </w:rPr>
            </w:pPr>
            <w:r w:rsidRPr="00B2283C">
              <w:rPr>
                <w:sz w:val="18"/>
                <w:szCs w:val="18"/>
              </w:rPr>
              <w:t xml:space="preserve">бюджетных ассигнований местного бюджета по разделам и подразделам </w:t>
            </w:r>
          </w:p>
          <w:p w:rsidR="00FD5ED0" w:rsidRPr="00B2283C" w:rsidRDefault="00FD5ED0" w:rsidP="00FD5ED0">
            <w:pPr>
              <w:jc w:val="center"/>
              <w:rPr>
                <w:sz w:val="18"/>
                <w:szCs w:val="18"/>
              </w:rPr>
            </w:pPr>
            <w:r w:rsidRPr="00B2283C">
              <w:rPr>
                <w:sz w:val="18"/>
                <w:szCs w:val="18"/>
              </w:rPr>
              <w:t>классификации расходов бюджетов 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tcBorders>
              <w:left w:val="nil"/>
              <w:right w:val="nil"/>
            </w:tcBorders>
            <w:shd w:val="clear" w:color="auto" w:fill="auto"/>
            <w:noWrap/>
            <w:vAlign w:val="bottom"/>
            <w:hideMark/>
          </w:tcPr>
          <w:p w:rsidR="00FD5ED0" w:rsidRPr="00B2283C"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14743" w:type="dxa"/>
            <w:gridSpan w:val="9"/>
            <w:vMerge/>
            <w:tcBorders>
              <w:left w:val="nil"/>
              <w:bottom w:val="nil"/>
              <w:right w:val="nil"/>
            </w:tcBorders>
            <w:shd w:val="clear" w:color="auto" w:fill="auto"/>
            <w:noWrap/>
            <w:vAlign w:val="bottom"/>
            <w:hideMark/>
          </w:tcPr>
          <w:p w:rsidR="00FD5ED0" w:rsidRPr="00B2283C"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8677" w:type="dxa"/>
            <w:gridSpan w:val="5"/>
            <w:tcBorders>
              <w:top w:val="nil"/>
              <w:left w:val="nil"/>
              <w:bottom w:val="nil"/>
              <w:right w:val="nil"/>
            </w:tcBorders>
            <w:shd w:val="clear" w:color="auto" w:fill="auto"/>
            <w:noWrap/>
            <w:vAlign w:val="bottom"/>
            <w:hideMark/>
          </w:tcPr>
          <w:p w:rsidR="00FD5ED0" w:rsidRPr="00B2283C" w:rsidRDefault="00FD5ED0" w:rsidP="00FD5ED0">
            <w:pPr>
              <w:jc w:val="right"/>
              <w:rPr>
                <w:sz w:val="18"/>
                <w:szCs w:val="18"/>
              </w:rPr>
            </w:pPr>
          </w:p>
        </w:tc>
        <w:tc>
          <w:tcPr>
            <w:tcW w:w="1418"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68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28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1684"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Наименование кодов классификации расходов местного бюджета</w:t>
            </w:r>
          </w:p>
        </w:tc>
        <w:tc>
          <w:tcPr>
            <w:tcW w:w="1905"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Коды классификации расходов местного бюджета</w:t>
            </w:r>
          </w:p>
        </w:tc>
        <w:tc>
          <w:tcPr>
            <w:tcW w:w="8918" w:type="dxa"/>
            <w:gridSpan w:val="6"/>
            <w:tcBorders>
              <w:top w:val="single" w:sz="4" w:space="0" w:color="auto"/>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FD5ED0" w:rsidRPr="00B2283C" w:rsidRDefault="00FD5ED0" w:rsidP="00FD5ED0">
            <w:pPr>
              <w:rPr>
                <w:color w:val="000000"/>
                <w:sz w:val="18"/>
                <w:szCs w:val="18"/>
              </w:rPr>
            </w:pP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Раздел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Подраздел</w:t>
            </w:r>
          </w:p>
        </w:tc>
        <w:tc>
          <w:tcPr>
            <w:tcW w:w="2852"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2024 год</w:t>
            </w:r>
          </w:p>
        </w:tc>
        <w:tc>
          <w:tcPr>
            <w:tcW w:w="3102"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2025 год</w:t>
            </w:r>
          </w:p>
        </w:tc>
        <w:tc>
          <w:tcPr>
            <w:tcW w:w="2964"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2026 год</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60"/>
        </w:trPr>
        <w:tc>
          <w:tcPr>
            <w:tcW w:w="3920" w:type="dxa"/>
            <w:vMerge/>
            <w:tcBorders>
              <w:top w:val="single" w:sz="4" w:space="0" w:color="auto"/>
              <w:left w:val="single" w:sz="4" w:space="0" w:color="auto"/>
              <w:bottom w:val="single" w:sz="4" w:space="0" w:color="auto"/>
              <w:right w:val="single" w:sz="4" w:space="0" w:color="auto"/>
            </w:tcBorders>
            <w:vAlign w:val="center"/>
            <w:hideMark/>
          </w:tcPr>
          <w:p w:rsidR="00FD5ED0" w:rsidRPr="00B2283C" w:rsidRDefault="00FD5ED0" w:rsidP="00FD5ED0">
            <w:pPr>
              <w:rPr>
                <w:color w:val="000000"/>
                <w:sz w:val="18"/>
                <w:szCs w:val="18"/>
              </w:rPr>
            </w:pPr>
          </w:p>
        </w:tc>
        <w:tc>
          <w:tcPr>
            <w:tcW w:w="771" w:type="dxa"/>
            <w:vMerge/>
            <w:tcBorders>
              <w:top w:val="nil"/>
              <w:left w:val="single" w:sz="4" w:space="0" w:color="auto"/>
              <w:bottom w:val="single" w:sz="4" w:space="0" w:color="auto"/>
              <w:right w:val="single" w:sz="4" w:space="0" w:color="auto"/>
            </w:tcBorders>
            <w:vAlign w:val="center"/>
            <w:hideMark/>
          </w:tcPr>
          <w:p w:rsidR="00FD5ED0" w:rsidRPr="00B2283C" w:rsidRDefault="00FD5ED0" w:rsidP="00FD5ED0">
            <w:pPr>
              <w:rPr>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FD5ED0" w:rsidRPr="00B2283C" w:rsidRDefault="00FD5ED0" w:rsidP="00FD5ED0">
            <w:pPr>
              <w:rPr>
                <w:color w:val="000000"/>
                <w:sz w:val="18"/>
                <w:szCs w:val="18"/>
              </w:rPr>
            </w:pPr>
          </w:p>
        </w:tc>
        <w:tc>
          <w:tcPr>
            <w:tcW w:w="1435"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Всего</w:t>
            </w:r>
          </w:p>
        </w:tc>
        <w:tc>
          <w:tcPr>
            <w:tcW w:w="1417"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 том числе за счет поступлений целевого характера</w:t>
            </w:r>
          </w:p>
        </w:tc>
        <w:tc>
          <w:tcPr>
            <w:tcW w:w="1418"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Всего</w:t>
            </w:r>
          </w:p>
        </w:tc>
        <w:tc>
          <w:tcPr>
            <w:tcW w:w="1684"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 том числе за счет поступлений целевого характера</w:t>
            </w:r>
          </w:p>
        </w:tc>
        <w:tc>
          <w:tcPr>
            <w:tcW w:w="1280"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Всего</w:t>
            </w:r>
          </w:p>
        </w:tc>
        <w:tc>
          <w:tcPr>
            <w:tcW w:w="1684"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в том числе за счет поступлений целевого характера</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auto"/>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lastRenderedPageBreak/>
              <w:t>1</w:t>
            </w:r>
          </w:p>
        </w:tc>
        <w:tc>
          <w:tcPr>
            <w:tcW w:w="771"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3</w:t>
            </w:r>
          </w:p>
        </w:tc>
        <w:tc>
          <w:tcPr>
            <w:tcW w:w="1435"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5</w:t>
            </w:r>
          </w:p>
        </w:tc>
        <w:tc>
          <w:tcPr>
            <w:tcW w:w="1418"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6</w:t>
            </w:r>
          </w:p>
        </w:tc>
        <w:tc>
          <w:tcPr>
            <w:tcW w:w="1684"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7</w:t>
            </w:r>
          </w:p>
        </w:tc>
        <w:tc>
          <w:tcPr>
            <w:tcW w:w="1280"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8</w:t>
            </w:r>
          </w:p>
        </w:tc>
        <w:tc>
          <w:tcPr>
            <w:tcW w:w="1684" w:type="dxa"/>
            <w:tcBorders>
              <w:top w:val="nil"/>
              <w:left w:val="nil"/>
              <w:bottom w:val="single" w:sz="4" w:space="0" w:color="auto"/>
              <w:right w:val="single" w:sz="4" w:space="0" w:color="auto"/>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9</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112"/>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Общегосударственные вопросы</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5 420 617,51</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2 982 229,00</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1 922 864,64</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1 852 377,12</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13"/>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656 558,54</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417 558,54</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260 000,00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250 000,00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9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04</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2 233 412,45</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1 085 070,46</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858 610,00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852 040,00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42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06</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55 543,00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Резервные фонды</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30 000,00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30 000,00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Другие общегосударственные вопросы</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13</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2 475 103,52</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1 479 600,00</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774 254,64</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720 337,12</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Национальная оборона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Мобилизационная и вневойсковая подготовка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03</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119 945,00</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03"/>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Национальная безопасность и правоохранительная деятельность</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36"/>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03</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06"/>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Национальная экономика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1 407 228,92</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913 900,00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879 800,00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1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Дорожное хозяйство (дорожные фонды)</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09</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1 382 228,92</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63 644,38</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913 900,00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879 800,00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06"/>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Другие вопросы в области национальной экономики</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12</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25 000,00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7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Жилищно-коммунальное хозяйство</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3 379 373,40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2 987 034,28</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Благоустройство</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05</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03</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3 379 373,40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2 987 034,28</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Культура, кинематография</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6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Культура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08</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196"/>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Социальная политика</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195 237,12</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162 237,12</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103 480,00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270"/>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Пенсионное обеспечение</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01</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195 237,12</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162 237,12</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103 480,00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110 000,00</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161"/>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Физическая культура и спорт</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00</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Массовый спорт</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11</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02</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r w:rsidR="00FD5ED0" w:rsidRPr="00B2283C" w:rsidTr="00FD5ED0">
        <w:trPr>
          <w:trHeight w:val="375"/>
        </w:trPr>
        <w:tc>
          <w:tcPr>
            <w:tcW w:w="3920" w:type="dxa"/>
            <w:tcBorders>
              <w:top w:val="nil"/>
              <w:left w:val="single" w:sz="4" w:space="0" w:color="000000"/>
              <w:bottom w:val="single" w:sz="4" w:space="0" w:color="000000"/>
              <w:right w:val="single" w:sz="4" w:space="0" w:color="000000"/>
            </w:tcBorders>
            <w:shd w:val="clear" w:color="auto" w:fill="auto"/>
            <w:vAlign w:val="center"/>
            <w:hideMark/>
          </w:tcPr>
          <w:p w:rsidR="00FD5ED0" w:rsidRPr="00B2283C" w:rsidRDefault="00FD5ED0" w:rsidP="00FD5ED0">
            <w:pPr>
              <w:rPr>
                <w:color w:val="000000"/>
                <w:sz w:val="18"/>
                <w:szCs w:val="18"/>
              </w:rPr>
            </w:pPr>
            <w:r w:rsidRPr="00B2283C">
              <w:rPr>
                <w:color w:val="000000"/>
                <w:sz w:val="18"/>
                <w:szCs w:val="18"/>
              </w:rPr>
              <w:t>Всего расходов</w:t>
            </w:r>
          </w:p>
        </w:tc>
        <w:tc>
          <w:tcPr>
            <w:tcW w:w="771"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center"/>
              <w:rPr>
                <w:color w:val="000000"/>
                <w:sz w:val="18"/>
                <w:szCs w:val="18"/>
              </w:rPr>
            </w:pPr>
            <w:r w:rsidRPr="00B2283C">
              <w:rPr>
                <w:color w:val="000000"/>
                <w:sz w:val="18"/>
                <w:szCs w:val="18"/>
              </w:rPr>
              <w:t> </w:t>
            </w:r>
          </w:p>
        </w:tc>
        <w:tc>
          <w:tcPr>
            <w:tcW w:w="1435"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10 622 401,95</w:t>
            </w:r>
          </w:p>
        </w:tc>
        <w:tc>
          <w:tcPr>
            <w:tcW w:w="1417"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6 315 089,78</w:t>
            </w:r>
          </w:p>
        </w:tc>
        <w:tc>
          <w:tcPr>
            <w:tcW w:w="1418"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3 072 544,64</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132 300,00</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2 987 048,12</w:t>
            </w:r>
          </w:p>
        </w:tc>
        <w:tc>
          <w:tcPr>
            <w:tcW w:w="1684" w:type="dxa"/>
            <w:tcBorders>
              <w:top w:val="nil"/>
              <w:left w:val="nil"/>
              <w:bottom w:val="single" w:sz="4" w:space="0" w:color="000000"/>
              <w:right w:val="single" w:sz="4" w:space="0" w:color="000000"/>
            </w:tcBorders>
            <w:shd w:val="clear" w:color="auto" w:fill="auto"/>
            <w:vAlign w:val="center"/>
            <w:hideMark/>
          </w:tcPr>
          <w:p w:rsidR="00FD5ED0" w:rsidRPr="00B2283C" w:rsidRDefault="00FD5ED0" w:rsidP="00FD5ED0">
            <w:pPr>
              <w:jc w:val="right"/>
              <w:rPr>
                <w:color w:val="000000"/>
                <w:sz w:val="18"/>
                <w:szCs w:val="18"/>
              </w:rPr>
            </w:pPr>
            <w:r w:rsidRPr="00B2283C">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r w:rsidRPr="00B2283C">
              <w:rPr>
                <w:sz w:val="18"/>
                <w:szCs w:val="18"/>
              </w:rPr>
              <w:t>"</w:t>
            </w:r>
          </w:p>
        </w:tc>
        <w:tc>
          <w:tcPr>
            <w:tcW w:w="960" w:type="dxa"/>
            <w:tcBorders>
              <w:top w:val="nil"/>
              <w:left w:val="nil"/>
              <w:bottom w:val="nil"/>
              <w:right w:val="nil"/>
            </w:tcBorders>
            <w:shd w:val="clear" w:color="auto" w:fill="auto"/>
            <w:noWrap/>
            <w:vAlign w:val="bottom"/>
            <w:hideMark/>
          </w:tcPr>
          <w:p w:rsidR="00FD5ED0" w:rsidRPr="00B2283C" w:rsidRDefault="00FD5ED0" w:rsidP="00FD5ED0">
            <w:pPr>
              <w:rPr>
                <w:sz w:val="18"/>
                <w:szCs w:val="18"/>
              </w:rPr>
            </w:pPr>
          </w:p>
        </w:tc>
      </w:tr>
    </w:tbl>
    <w:p w:rsidR="00FD5ED0" w:rsidRDefault="00FD5ED0" w:rsidP="00FD5ED0">
      <w:pPr>
        <w:rPr>
          <w:lang w:eastAsia="en-US"/>
        </w:rPr>
      </w:pPr>
    </w:p>
    <w:p w:rsidR="00FD5ED0" w:rsidRDefault="00FD5ED0" w:rsidP="00FD5ED0">
      <w:pPr>
        <w:rPr>
          <w:lang w:eastAsia="en-US"/>
        </w:rPr>
      </w:pPr>
    </w:p>
    <w:tbl>
      <w:tblPr>
        <w:tblW w:w="15512" w:type="dxa"/>
        <w:tblInd w:w="95" w:type="dxa"/>
        <w:tblLayout w:type="fixed"/>
        <w:tblLook w:val="04A0"/>
      </w:tblPr>
      <w:tblGrid>
        <w:gridCol w:w="580"/>
        <w:gridCol w:w="1843"/>
        <w:gridCol w:w="1276"/>
        <w:gridCol w:w="566"/>
        <w:gridCol w:w="567"/>
        <w:gridCol w:w="535"/>
        <w:gridCol w:w="457"/>
        <w:gridCol w:w="425"/>
        <w:gridCol w:w="709"/>
        <w:gridCol w:w="992"/>
        <w:gridCol w:w="1276"/>
        <w:gridCol w:w="1276"/>
        <w:gridCol w:w="1276"/>
        <w:gridCol w:w="1134"/>
        <w:gridCol w:w="1135"/>
        <w:gridCol w:w="1134"/>
        <w:gridCol w:w="331"/>
      </w:tblGrid>
      <w:tr w:rsidR="00FD5ED0" w:rsidRPr="006323EE" w:rsidTr="00FD5ED0">
        <w:trPr>
          <w:trHeight w:val="70"/>
        </w:trPr>
        <w:tc>
          <w:tcPr>
            <w:tcW w:w="15181" w:type="dxa"/>
            <w:gridSpan w:val="16"/>
            <w:vMerge w:val="restart"/>
            <w:tcBorders>
              <w:top w:val="nil"/>
              <w:left w:val="nil"/>
              <w:right w:val="nil"/>
            </w:tcBorders>
            <w:shd w:val="clear" w:color="auto" w:fill="auto"/>
            <w:noWrap/>
            <w:vAlign w:val="bottom"/>
            <w:hideMark/>
          </w:tcPr>
          <w:p w:rsidR="00FD5ED0" w:rsidRPr="006323EE" w:rsidRDefault="00FD5ED0" w:rsidP="00FD5ED0">
            <w:pPr>
              <w:jc w:val="right"/>
              <w:rPr>
                <w:sz w:val="17"/>
                <w:szCs w:val="17"/>
              </w:rPr>
            </w:pPr>
            <w:bookmarkStart w:id="3" w:name="RANGE!A1:Q156"/>
            <w:r w:rsidRPr="006323EE">
              <w:rPr>
                <w:sz w:val="17"/>
                <w:szCs w:val="17"/>
              </w:rPr>
              <w:t>Приложение № 4</w:t>
            </w:r>
          </w:p>
          <w:bookmarkEnd w:id="3"/>
          <w:p w:rsidR="00FD5ED0" w:rsidRPr="006323EE" w:rsidRDefault="00FD5ED0" w:rsidP="00FD5ED0">
            <w:pPr>
              <w:jc w:val="right"/>
              <w:rPr>
                <w:sz w:val="17"/>
                <w:szCs w:val="17"/>
              </w:rPr>
            </w:pPr>
            <w:r w:rsidRPr="006323EE">
              <w:rPr>
                <w:sz w:val="17"/>
                <w:szCs w:val="17"/>
              </w:rPr>
              <w:t>к решению Чекрушанского сельского поселения</w:t>
            </w:r>
          </w:p>
          <w:p w:rsidR="00FD5ED0" w:rsidRPr="006323EE" w:rsidRDefault="00FD5ED0" w:rsidP="00FD5ED0">
            <w:pPr>
              <w:jc w:val="right"/>
              <w:rPr>
                <w:sz w:val="17"/>
                <w:szCs w:val="17"/>
              </w:rPr>
            </w:pPr>
            <w:r w:rsidRPr="006323EE">
              <w:rPr>
                <w:sz w:val="17"/>
                <w:szCs w:val="17"/>
              </w:rPr>
              <w:t>"О внесении изменений в решение</w:t>
            </w:r>
          </w:p>
          <w:p w:rsidR="00FD5ED0" w:rsidRPr="006323EE" w:rsidRDefault="00FD5ED0" w:rsidP="00FD5ED0">
            <w:pPr>
              <w:jc w:val="right"/>
              <w:rPr>
                <w:sz w:val="17"/>
                <w:szCs w:val="17"/>
              </w:rPr>
            </w:pPr>
            <w:r w:rsidRPr="006323EE">
              <w:rPr>
                <w:sz w:val="17"/>
                <w:szCs w:val="17"/>
              </w:rPr>
              <w:t>Совета Чекрушанского сельского поселения</w:t>
            </w:r>
          </w:p>
          <w:p w:rsidR="00FD5ED0" w:rsidRPr="006323EE" w:rsidRDefault="00FD5ED0" w:rsidP="00FD5ED0">
            <w:pPr>
              <w:jc w:val="right"/>
              <w:rPr>
                <w:sz w:val="17"/>
                <w:szCs w:val="17"/>
              </w:rPr>
            </w:pPr>
            <w:r w:rsidRPr="006323EE">
              <w:rPr>
                <w:sz w:val="17"/>
                <w:szCs w:val="17"/>
              </w:rPr>
              <w:lastRenderedPageBreak/>
              <w:t>"О бюджете поселения на 2024 год</w:t>
            </w:r>
          </w:p>
          <w:p w:rsidR="00FD5ED0" w:rsidRPr="006323EE" w:rsidRDefault="00FD5ED0" w:rsidP="00FD5ED0">
            <w:pPr>
              <w:jc w:val="right"/>
              <w:rPr>
                <w:sz w:val="17"/>
                <w:szCs w:val="17"/>
              </w:rPr>
            </w:pPr>
            <w:r w:rsidRPr="006323EE">
              <w:rPr>
                <w:sz w:val="17"/>
                <w:szCs w:val="17"/>
              </w:rPr>
              <w:t>и на плановый период 2025 и 2026 годов"</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0"/>
        </w:trPr>
        <w:tc>
          <w:tcPr>
            <w:tcW w:w="15181" w:type="dxa"/>
            <w:gridSpan w:val="16"/>
            <w:vMerge/>
            <w:tcBorders>
              <w:left w:val="nil"/>
              <w:right w:val="nil"/>
            </w:tcBorders>
            <w:shd w:val="clear" w:color="auto" w:fill="auto"/>
            <w:noWrap/>
            <w:vAlign w:val="bottom"/>
            <w:hideMark/>
          </w:tcPr>
          <w:p w:rsidR="00FD5ED0" w:rsidRPr="006323EE" w:rsidRDefault="00FD5ED0" w:rsidP="00FD5ED0">
            <w:pPr>
              <w:jc w:val="right"/>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0"/>
        </w:trPr>
        <w:tc>
          <w:tcPr>
            <w:tcW w:w="15181" w:type="dxa"/>
            <w:gridSpan w:val="16"/>
            <w:vMerge/>
            <w:tcBorders>
              <w:left w:val="nil"/>
              <w:right w:val="nil"/>
            </w:tcBorders>
            <w:shd w:val="clear" w:color="auto" w:fill="auto"/>
            <w:noWrap/>
            <w:vAlign w:val="bottom"/>
            <w:hideMark/>
          </w:tcPr>
          <w:p w:rsidR="00FD5ED0" w:rsidRPr="006323EE" w:rsidRDefault="00FD5ED0" w:rsidP="00FD5ED0">
            <w:pPr>
              <w:jc w:val="right"/>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0"/>
        </w:trPr>
        <w:tc>
          <w:tcPr>
            <w:tcW w:w="15181" w:type="dxa"/>
            <w:gridSpan w:val="16"/>
            <w:vMerge/>
            <w:tcBorders>
              <w:left w:val="nil"/>
              <w:right w:val="nil"/>
            </w:tcBorders>
            <w:shd w:val="clear" w:color="auto" w:fill="auto"/>
            <w:noWrap/>
            <w:vAlign w:val="bottom"/>
            <w:hideMark/>
          </w:tcPr>
          <w:p w:rsidR="00FD5ED0" w:rsidRPr="006323EE" w:rsidRDefault="00FD5ED0" w:rsidP="00FD5ED0">
            <w:pPr>
              <w:jc w:val="right"/>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0"/>
        </w:trPr>
        <w:tc>
          <w:tcPr>
            <w:tcW w:w="15181" w:type="dxa"/>
            <w:gridSpan w:val="16"/>
            <w:vMerge/>
            <w:tcBorders>
              <w:left w:val="nil"/>
              <w:right w:val="nil"/>
            </w:tcBorders>
            <w:shd w:val="clear" w:color="auto" w:fill="auto"/>
            <w:noWrap/>
            <w:vAlign w:val="bottom"/>
            <w:hideMark/>
          </w:tcPr>
          <w:p w:rsidR="00FD5ED0" w:rsidRPr="006323EE" w:rsidRDefault="00FD5ED0" w:rsidP="00FD5ED0">
            <w:pPr>
              <w:jc w:val="right"/>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15181" w:type="dxa"/>
            <w:gridSpan w:val="16"/>
            <w:vMerge/>
            <w:tcBorders>
              <w:left w:val="nil"/>
              <w:bottom w:val="nil"/>
              <w:right w:val="nil"/>
            </w:tcBorders>
            <w:shd w:val="clear" w:color="auto" w:fill="auto"/>
            <w:noWrap/>
            <w:vAlign w:val="bottom"/>
            <w:hideMark/>
          </w:tcPr>
          <w:p w:rsidR="00FD5ED0" w:rsidRPr="006323EE" w:rsidRDefault="00FD5ED0" w:rsidP="00FD5ED0">
            <w:pPr>
              <w:jc w:val="right"/>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15181" w:type="dxa"/>
            <w:gridSpan w:val="16"/>
            <w:tcBorders>
              <w:top w:val="nil"/>
              <w:left w:val="nil"/>
              <w:bottom w:val="nil"/>
              <w:right w:val="nil"/>
            </w:tcBorders>
            <w:shd w:val="clear" w:color="auto" w:fill="auto"/>
            <w:noWrap/>
            <w:vAlign w:val="bottom"/>
            <w:hideMark/>
          </w:tcPr>
          <w:p w:rsidR="00FD5ED0" w:rsidRPr="006323EE" w:rsidRDefault="00FD5ED0" w:rsidP="00FD5ED0">
            <w:pPr>
              <w:jc w:val="center"/>
              <w:rPr>
                <w:sz w:val="17"/>
                <w:szCs w:val="17"/>
              </w:rPr>
            </w:pPr>
          </w:p>
          <w:p w:rsidR="00FD5ED0" w:rsidRPr="006323EE" w:rsidRDefault="00FD5ED0" w:rsidP="00FD5ED0">
            <w:pPr>
              <w:jc w:val="center"/>
              <w:rPr>
                <w:sz w:val="17"/>
                <w:szCs w:val="17"/>
              </w:rPr>
            </w:pPr>
          </w:p>
          <w:p w:rsidR="00FD5ED0" w:rsidRPr="006323EE" w:rsidRDefault="00FD5ED0" w:rsidP="00FD5ED0">
            <w:pPr>
              <w:jc w:val="center"/>
              <w:rPr>
                <w:sz w:val="17"/>
                <w:szCs w:val="17"/>
              </w:rPr>
            </w:pPr>
          </w:p>
          <w:p w:rsidR="00FD5ED0" w:rsidRPr="006323EE" w:rsidRDefault="00FD5ED0" w:rsidP="00FD5ED0">
            <w:pPr>
              <w:jc w:val="center"/>
              <w:rPr>
                <w:sz w:val="17"/>
                <w:szCs w:val="17"/>
              </w:rPr>
            </w:pPr>
            <w:r w:rsidRPr="006323EE">
              <w:rPr>
                <w:sz w:val="17"/>
                <w:szCs w:val="17"/>
              </w:rPr>
              <w:t>ВЕДОМСТВЕННАЯ СТРУКТУРА</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15181" w:type="dxa"/>
            <w:gridSpan w:val="16"/>
            <w:tcBorders>
              <w:top w:val="nil"/>
              <w:left w:val="nil"/>
              <w:bottom w:val="nil"/>
              <w:right w:val="nil"/>
            </w:tcBorders>
            <w:shd w:val="clear" w:color="auto" w:fill="auto"/>
            <w:vAlign w:val="center"/>
            <w:hideMark/>
          </w:tcPr>
          <w:p w:rsidR="00FD5ED0" w:rsidRPr="006323EE" w:rsidRDefault="00FD5ED0" w:rsidP="00FD5ED0">
            <w:pPr>
              <w:jc w:val="center"/>
              <w:rPr>
                <w:sz w:val="17"/>
                <w:szCs w:val="17"/>
              </w:rPr>
            </w:pPr>
            <w:r w:rsidRPr="006323EE">
              <w:rPr>
                <w:sz w:val="17"/>
                <w:szCs w:val="17"/>
              </w:rPr>
              <w:t xml:space="preserve"> расходов местного бюджета на 2024 год и на плановый период 2025 и 2026 годов</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10502" w:type="dxa"/>
            <w:gridSpan w:val="12"/>
            <w:tcBorders>
              <w:top w:val="nil"/>
              <w:left w:val="nil"/>
              <w:bottom w:val="nil"/>
              <w:right w:val="nil"/>
            </w:tcBorders>
            <w:shd w:val="clear" w:color="auto" w:fill="auto"/>
            <w:noWrap/>
            <w:vAlign w:val="bottom"/>
            <w:hideMark/>
          </w:tcPr>
          <w:p w:rsidR="00FD5ED0" w:rsidRPr="006323EE" w:rsidRDefault="00FD5ED0" w:rsidP="00FD5ED0">
            <w:pPr>
              <w:jc w:val="right"/>
              <w:rPr>
                <w:sz w:val="17"/>
                <w:szCs w:val="17"/>
              </w:rPr>
            </w:pPr>
          </w:p>
        </w:tc>
        <w:tc>
          <w:tcPr>
            <w:tcW w:w="1276"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c>
          <w:tcPr>
            <w:tcW w:w="1134"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c>
          <w:tcPr>
            <w:tcW w:w="1135"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c>
          <w:tcPr>
            <w:tcW w:w="1134"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Наименование кодов классификации расходов местного бюджета</w:t>
            </w:r>
          </w:p>
        </w:tc>
        <w:tc>
          <w:tcPr>
            <w:tcW w:w="5527" w:type="dxa"/>
            <w:gridSpan w:val="8"/>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Коды классификации расходов местного бюджета</w:t>
            </w:r>
          </w:p>
        </w:tc>
        <w:tc>
          <w:tcPr>
            <w:tcW w:w="7231" w:type="dxa"/>
            <w:gridSpan w:val="6"/>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Сумма, рублей</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Главный распорядиетель средств районного бюджета</w:t>
            </w:r>
          </w:p>
        </w:tc>
        <w:tc>
          <w:tcPr>
            <w:tcW w:w="566"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Раздел</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Подраздел</w:t>
            </w:r>
          </w:p>
        </w:tc>
        <w:tc>
          <w:tcPr>
            <w:tcW w:w="212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Целевая статья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Вид расходов</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2024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2025 год</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2026 год</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4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1276" w:type="dxa"/>
            <w:vMerge/>
            <w:tcBorders>
              <w:top w:val="nil"/>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566" w:type="dxa"/>
            <w:vMerge/>
            <w:tcBorders>
              <w:top w:val="nil"/>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567" w:type="dxa"/>
            <w:vMerge/>
            <w:tcBorders>
              <w:top w:val="nil"/>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2126" w:type="dxa"/>
            <w:gridSpan w:val="4"/>
            <w:vMerge/>
            <w:tcBorders>
              <w:top w:val="single" w:sz="4" w:space="0" w:color="auto"/>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992" w:type="dxa"/>
            <w:vMerge/>
            <w:tcBorders>
              <w:top w:val="nil"/>
              <w:left w:val="single" w:sz="4" w:space="0" w:color="auto"/>
              <w:bottom w:val="single" w:sz="4" w:space="0" w:color="auto"/>
              <w:right w:val="single" w:sz="4" w:space="0" w:color="auto"/>
            </w:tcBorders>
            <w:vAlign w:val="center"/>
            <w:hideMark/>
          </w:tcPr>
          <w:p w:rsidR="00FD5ED0" w:rsidRPr="006323EE" w:rsidRDefault="00FD5ED0" w:rsidP="00FD5ED0">
            <w:pPr>
              <w:rPr>
                <w:color w:val="000000"/>
                <w:sz w:val="17"/>
                <w:szCs w:val="17"/>
              </w:rPr>
            </w:pP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Всего</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 том числе за счет поступлений целевого характера</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Всего</w:t>
            </w:r>
          </w:p>
        </w:tc>
        <w:tc>
          <w:tcPr>
            <w:tcW w:w="1134"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 том числе за счет поступлений целевого характера</w:t>
            </w:r>
          </w:p>
        </w:tc>
        <w:tc>
          <w:tcPr>
            <w:tcW w:w="1135"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Всего</w:t>
            </w:r>
          </w:p>
        </w:tc>
        <w:tc>
          <w:tcPr>
            <w:tcW w:w="1134"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в том числе за счет поступлений целевого характера</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1843"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56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w:t>
            </w:r>
          </w:p>
        </w:tc>
        <w:tc>
          <w:tcPr>
            <w:tcW w:w="567"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w:t>
            </w:r>
          </w:p>
        </w:tc>
        <w:tc>
          <w:tcPr>
            <w:tcW w:w="992"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7</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9</w:t>
            </w:r>
          </w:p>
        </w:tc>
        <w:tc>
          <w:tcPr>
            <w:tcW w:w="1276"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1134"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1135"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1134" w:type="dxa"/>
            <w:tcBorders>
              <w:top w:val="nil"/>
              <w:left w:val="nil"/>
              <w:bottom w:val="single" w:sz="4" w:space="0" w:color="auto"/>
              <w:right w:val="single" w:sz="4" w:space="0" w:color="auto"/>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2659AA">
        <w:trPr>
          <w:trHeight w:val="27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Администрация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10 622 401,95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6 315 089,78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2 987 048,12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Общегосударственные вопросы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5 420 617,51</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2 982 229,00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1 922 864,64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1 852 377,12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6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Муниципальная программа "Развитие социально-экономического потенциала Чекрушанского сельского поселения Тарского муниципального </w:t>
            </w:r>
            <w:r w:rsidRPr="006323EE">
              <w:rPr>
                <w:color w:val="000000"/>
                <w:sz w:val="17"/>
                <w:szCs w:val="17"/>
              </w:rPr>
              <w:lastRenderedPageBreak/>
              <w:t>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50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1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656 558,54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239 000,00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260 000,00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06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11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417 558,54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Функционирование Правительства Российской Федерации, высших исполнительных органов субъектов Российской Федерации, местных </w:t>
            </w:r>
            <w:r w:rsidRPr="006323EE">
              <w:rPr>
                <w:color w:val="000000"/>
                <w:sz w:val="17"/>
                <w:szCs w:val="17"/>
              </w:rPr>
              <w:lastRenderedPageBreak/>
              <w:t>администраций</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2 233 412,45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8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2 233 412,45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53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2 233 412,45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8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2 233 412,45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5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1 148 341,99</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852 040,00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323EE">
              <w:rPr>
                <w:color w:val="000000"/>
                <w:sz w:val="17"/>
                <w:szCs w:val="17"/>
              </w:rPr>
              <w:lastRenderedPageBreak/>
              <w:t>внебюджетными 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730 000,00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780 000,00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1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730 000,00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790 000,00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780 000,00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8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412 341,99</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05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412 341,99</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68 610,00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72 040,00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5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бюджетные ассигнования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41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Уплата налогов, сборов и иных платежей</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850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50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8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2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80080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1 085 070,46</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8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9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5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07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60020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Межбюджетные трансферты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60020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40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межбюджетные трансферты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06</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60020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55 543,00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Резервные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Муниципальная программа "Развитие социально-экономического потенциала Чекрушанского сельского поселения Тарского муниципального района Омской </w:t>
            </w:r>
            <w:r w:rsidRPr="006323EE">
              <w:rPr>
                <w:color w:val="000000"/>
                <w:sz w:val="17"/>
                <w:szCs w:val="17"/>
              </w:rPr>
              <w:lastRenderedPageBreak/>
              <w:t>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64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8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0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Резервный фонд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бюджетные ассигнования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Резервные средства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Другие общегосударственные вопросы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2 475 103,52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8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2 475 103,52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5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2 475 103,52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1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9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направленные на повышение эффективности деятельности Администрации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8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98 650,00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1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Мероприятия в области приватизации и управления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2 376 453,52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Прочие мероприятия в области приватизации и управления </w:t>
            </w:r>
            <w:r w:rsidRPr="006323EE">
              <w:rPr>
                <w:color w:val="000000"/>
                <w:sz w:val="17"/>
                <w:szCs w:val="17"/>
              </w:rPr>
              <w:lastRenderedPageBreak/>
              <w:t>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896 853,52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9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893 853,52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8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893 853,52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774 254,64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720 337,12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9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бюджетные ассигнования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Уплата налогов, сборов и иных платежей</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850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Содержание зданий учреждений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80060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8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80060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80060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1 479 600,00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Национальная оборона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Мобилизационная и вневойсковая подготовка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Муниципальная программа "Развитие социально-экономического </w:t>
            </w:r>
            <w:r w:rsidRPr="006323EE">
              <w:rPr>
                <w:color w:val="000000"/>
                <w:sz w:val="17"/>
                <w:szCs w:val="17"/>
              </w:rPr>
              <w:lastRenderedPageBreak/>
              <w:t>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88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1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51182</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41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51182</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2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51182</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119 945,00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Национальная безопасность и правоохранительная деятельность</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3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00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8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Подпрограмма "Муниципальное управление, управление общественными финансами и имуществом в Чекрушанском </w:t>
            </w:r>
            <w:r w:rsidRPr="006323EE">
              <w:rPr>
                <w:color w:val="000000"/>
                <w:sz w:val="17"/>
                <w:szCs w:val="17"/>
              </w:rPr>
              <w:lastRenderedPageBreak/>
              <w:t>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0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Повышение эффективности деятельности Администрации Чекрушанского сельского поселения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направленные на повышение эффективности деятельности Администрации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9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2659AA">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Национальная экономика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1 407 228,92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Дорожное хозяйство (дорожные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1 382 228,92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2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1 382 228,92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"Развитие инфраструктуры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1 382 228,92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8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Модернизация и развитие автомобильных дорог и инженерных сооружений на них в Чекрушанском сельском поселении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1 382 228,92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3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направленные на модернизацию и развитие автомобильных дорог и инженерных сооружений на них</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1 318 584,54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5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1 318 584,54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09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1 318 584,54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913 900,00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879 800,00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Содержание дорог общего пользования муниципального значения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09</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63 644,38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Другие вопросы в области национальной экономики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2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92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0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Мероприятия в области приватизации и управления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6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в области приватизации и управления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3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5</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Жилищно-коммунальное хозяйство</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Благоустройство</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8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2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3 379 373,40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Формирование современной городской среды, в том числе благоустройство общественных территорий</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по благоустройству общественных территорий</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1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4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112 355,70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16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3 267 017,70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84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Реализация инициативных проектов в сфере формирования комфортной городской среды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70400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5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70400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Иные закупки товаров, работ и услуг для обеспечения </w:t>
            </w:r>
            <w:r w:rsidRPr="006323EE">
              <w:rPr>
                <w:color w:val="000000"/>
                <w:sz w:val="17"/>
                <w:szCs w:val="17"/>
              </w:rPr>
              <w:lastRenderedPageBreak/>
              <w:t>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70400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2 987 034,28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8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Реализация инициативных проектов в сфере формирования комфортной городской среды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S0400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7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S0400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05</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03</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47</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F2</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S0400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279 983,42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Культура, кинематография</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Культура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44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w:t>
            </w:r>
            <w:r w:rsidRPr="006323EE">
              <w:rPr>
                <w:color w:val="000000"/>
                <w:sz w:val="17"/>
                <w:szCs w:val="17"/>
              </w:rPr>
              <w:lastRenderedPageBreak/>
              <w:t>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9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Развитие физической культуры, спорта и реализация мероприятий в области молодежной политики и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3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29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08</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7</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Социальная политика</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Пенсионное обеспечение</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36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55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880CE5">
        <w:trPr>
          <w:trHeight w:val="1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Обеспечение доступности и качества предоставления мер социальной поддержки отдельным категориям граждан</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195 237,12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Доплаты к пенсиям муниципальных служащих</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3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44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Социальные выплаты гражданам, кроме публичных нормативных социальных выплат</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20010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33 000,00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103 480,00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110 000,00</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3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Доплаты к пенсиям муниципальных служащих</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5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6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Социальные выплаты гражданам, кроме публичных нормативных социальных выплат</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04</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80070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162 237,12</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8</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Физическая культура и спорт</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1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Массовый спорт</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41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880CE5">
        <w:trPr>
          <w:trHeight w:val="4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20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Развитие физической культуры, спорта и реализация мероприятий в области молодежной политики и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00000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6323EE">
              <w:rPr>
                <w:color w:val="000000"/>
                <w:sz w:val="17"/>
                <w:szCs w:val="17"/>
              </w:rPr>
              <w:lastRenderedPageBreak/>
              <w:t>фондами</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9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lastRenderedPageBreak/>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Расходы на выплаты персоналу государственных (муниципальных) органов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120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93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7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Иные закупки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240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50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Социальное обеспечение и иные выплаты населению</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Премии и гранты</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620</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11</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02</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20</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01</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29990</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350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 xml:space="preserve"> </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p>
        </w:tc>
      </w:tr>
      <w:tr w:rsidR="00FD5ED0" w:rsidRPr="006323EE" w:rsidTr="00FD5ED0">
        <w:trPr>
          <w:trHeight w:val="10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843"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rPr>
                <w:color w:val="000000"/>
                <w:sz w:val="17"/>
                <w:szCs w:val="17"/>
              </w:rPr>
            </w:pPr>
            <w:r w:rsidRPr="006323EE">
              <w:rPr>
                <w:color w:val="000000"/>
                <w:sz w:val="17"/>
                <w:szCs w:val="17"/>
              </w:rPr>
              <w:t>Всего расходов</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56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56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5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57"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42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992"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center"/>
              <w:rPr>
                <w:color w:val="000000"/>
                <w:sz w:val="17"/>
                <w:szCs w:val="17"/>
              </w:rPr>
            </w:pPr>
            <w:r w:rsidRPr="006323EE">
              <w:rPr>
                <w:color w:val="000000"/>
                <w:sz w:val="17"/>
                <w:szCs w:val="17"/>
              </w:rPr>
              <w:t>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10 622 401,95</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6 315 089,78</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3 072 544,64</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132 300,00</w:t>
            </w:r>
          </w:p>
        </w:tc>
        <w:tc>
          <w:tcPr>
            <w:tcW w:w="1135"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2 987 048,12</w:t>
            </w:r>
          </w:p>
        </w:tc>
        <w:tc>
          <w:tcPr>
            <w:tcW w:w="1134" w:type="dxa"/>
            <w:tcBorders>
              <w:top w:val="nil"/>
              <w:left w:val="nil"/>
              <w:bottom w:val="single" w:sz="4" w:space="0" w:color="000000"/>
              <w:right w:val="single" w:sz="4" w:space="0" w:color="000000"/>
            </w:tcBorders>
            <w:shd w:val="clear" w:color="auto" w:fill="auto"/>
            <w:vAlign w:val="center"/>
            <w:hideMark/>
          </w:tcPr>
          <w:p w:rsidR="00FD5ED0" w:rsidRPr="006323EE" w:rsidRDefault="00FD5ED0" w:rsidP="00FD5ED0">
            <w:pPr>
              <w:jc w:val="right"/>
              <w:rPr>
                <w:color w:val="000000"/>
                <w:sz w:val="17"/>
                <w:szCs w:val="17"/>
              </w:rPr>
            </w:pPr>
            <w:r w:rsidRPr="006323EE">
              <w:rPr>
                <w:color w:val="000000"/>
                <w:sz w:val="17"/>
                <w:szCs w:val="17"/>
              </w:rPr>
              <w:t>144 871,00</w:t>
            </w:r>
          </w:p>
        </w:tc>
        <w:tc>
          <w:tcPr>
            <w:tcW w:w="331" w:type="dxa"/>
            <w:tcBorders>
              <w:top w:val="nil"/>
              <w:left w:val="nil"/>
              <w:bottom w:val="nil"/>
              <w:right w:val="nil"/>
            </w:tcBorders>
            <w:shd w:val="clear" w:color="auto" w:fill="auto"/>
            <w:noWrap/>
            <w:vAlign w:val="bottom"/>
            <w:hideMark/>
          </w:tcPr>
          <w:p w:rsidR="00FD5ED0" w:rsidRPr="006323EE" w:rsidRDefault="00FD5ED0" w:rsidP="00FD5ED0">
            <w:pPr>
              <w:rPr>
                <w:sz w:val="17"/>
                <w:szCs w:val="17"/>
              </w:rPr>
            </w:pPr>
            <w:r w:rsidRPr="006323EE">
              <w:rPr>
                <w:sz w:val="17"/>
                <w:szCs w:val="17"/>
              </w:rPr>
              <w:t>"</w:t>
            </w:r>
          </w:p>
        </w:tc>
      </w:tr>
    </w:tbl>
    <w:p w:rsidR="00FD5ED0" w:rsidRDefault="00FD5ED0" w:rsidP="00FD5ED0">
      <w:pPr>
        <w:rPr>
          <w:lang w:eastAsia="en-US"/>
        </w:rPr>
      </w:pPr>
    </w:p>
    <w:tbl>
      <w:tblPr>
        <w:tblW w:w="15187" w:type="dxa"/>
        <w:tblInd w:w="95" w:type="dxa"/>
        <w:tblLayout w:type="fixed"/>
        <w:tblLook w:val="04A0"/>
      </w:tblPr>
      <w:tblGrid>
        <w:gridCol w:w="580"/>
        <w:gridCol w:w="2552"/>
        <w:gridCol w:w="709"/>
        <w:gridCol w:w="620"/>
        <w:gridCol w:w="920"/>
        <w:gridCol w:w="746"/>
        <w:gridCol w:w="1180"/>
        <w:gridCol w:w="1353"/>
        <w:gridCol w:w="1209"/>
        <w:gridCol w:w="1275"/>
        <w:gridCol w:w="1276"/>
        <w:gridCol w:w="1351"/>
        <w:gridCol w:w="1126"/>
        <w:gridCol w:w="290"/>
      </w:tblGrid>
      <w:tr w:rsidR="00FD5ED0" w:rsidRPr="00C9041D" w:rsidTr="00FD5ED0">
        <w:trPr>
          <w:trHeight w:val="70"/>
        </w:trPr>
        <w:tc>
          <w:tcPr>
            <w:tcW w:w="14897" w:type="dxa"/>
            <w:gridSpan w:val="13"/>
            <w:vMerge w:val="restart"/>
            <w:tcBorders>
              <w:top w:val="nil"/>
              <w:left w:val="nil"/>
              <w:right w:val="nil"/>
            </w:tcBorders>
            <w:shd w:val="clear" w:color="auto" w:fill="auto"/>
            <w:noWrap/>
            <w:vAlign w:val="bottom"/>
            <w:hideMark/>
          </w:tcPr>
          <w:p w:rsidR="00FD5ED0" w:rsidRPr="00C9041D" w:rsidRDefault="00FD5ED0" w:rsidP="00FD5ED0">
            <w:pPr>
              <w:jc w:val="right"/>
              <w:rPr>
                <w:sz w:val="18"/>
                <w:szCs w:val="18"/>
              </w:rPr>
            </w:pPr>
            <w:bookmarkStart w:id="4" w:name="RANGE!A1:N94"/>
            <w:r w:rsidRPr="00C9041D">
              <w:rPr>
                <w:sz w:val="18"/>
                <w:szCs w:val="18"/>
              </w:rPr>
              <w:t>Приложение № 5</w:t>
            </w:r>
          </w:p>
          <w:bookmarkEnd w:id="4"/>
          <w:p w:rsidR="00FD5ED0" w:rsidRPr="00C9041D" w:rsidRDefault="00FD5ED0" w:rsidP="00FD5ED0">
            <w:pPr>
              <w:jc w:val="right"/>
              <w:rPr>
                <w:sz w:val="18"/>
                <w:szCs w:val="18"/>
              </w:rPr>
            </w:pPr>
            <w:r w:rsidRPr="00C9041D">
              <w:rPr>
                <w:sz w:val="18"/>
                <w:szCs w:val="18"/>
              </w:rPr>
              <w:t>к решению Совета Чекрушанского сельского поселения</w:t>
            </w:r>
          </w:p>
          <w:p w:rsidR="00FD5ED0" w:rsidRPr="00C9041D" w:rsidRDefault="00FD5ED0" w:rsidP="00FD5ED0">
            <w:pPr>
              <w:jc w:val="right"/>
              <w:rPr>
                <w:sz w:val="18"/>
                <w:szCs w:val="18"/>
              </w:rPr>
            </w:pPr>
            <w:r w:rsidRPr="00C9041D">
              <w:rPr>
                <w:sz w:val="18"/>
                <w:szCs w:val="18"/>
              </w:rPr>
              <w:t>"О внесении изменений в решение</w:t>
            </w:r>
          </w:p>
          <w:p w:rsidR="00FD5ED0" w:rsidRPr="00C9041D" w:rsidRDefault="00FD5ED0" w:rsidP="00FD5ED0">
            <w:pPr>
              <w:jc w:val="right"/>
              <w:rPr>
                <w:sz w:val="18"/>
                <w:szCs w:val="18"/>
              </w:rPr>
            </w:pPr>
            <w:r w:rsidRPr="00C9041D">
              <w:rPr>
                <w:sz w:val="18"/>
                <w:szCs w:val="18"/>
              </w:rPr>
              <w:t>Совета Чекрушанского сельского поселения</w:t>
            </w:r>
          </w:p>
          <w:p w:rsidR="00FD5ED0" w:rsidRPr="00C9041D" w:rsidRDefault="00FD5ED0" w:rsidP="00FD5ED0">
            <w:pPr>
              <w:jc w:val="right"/>
              <w:rPr>
                <w:sz w:val="18"/>
                <w:szCs w:val="18"/>
              </w:rPr>
            </w:pPr>
            <w:r w:rsidRPr="00C9041D">
              <w:rPr>
                <w:sz w:val="18"/>
                <w:szCs w:val="18"/>
              </w:rPr>
              <w:t>"О бюджете поселения на 2024 год</w:t>
            </w:r>
          </w:p>
          <w:p w:rsidR="00FD5ED0" w:rsidRPr="00C9041D" w:rsidRDefault="00FD5ED0" w:rsidP="00FD5ED0">
            <w:pPr>
              <w:jc w:val="right"/>
              <w:rPr>
                <w:sz w:val="18"/>
                <w:szCs w:val="18"/>
              </w:rPr>
            </w:pPr>
            <w:r w:rsidRPr="00C9041D">
              <w:rPr>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bottom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58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2552"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709"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62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92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74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18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353"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09"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351"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12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val="restart"/>
            <w:tcBorders>
              <w:top w:val="nil"/>
              <w:left w:val="nil"/>
              <w:right w:val="nil"/>
            </w:tcBorders>
            <w:shd w:val="clear" w:color="auto" w:fill="auto"/>
            <w:noWrap/>
            <w:vAlign w:val="bottom"/>
            <w:hideMark/>
          </w:tcPr>
          <w:p w:rsidR="00FD5ED0" w:rsidRPr="00C9041D" w:rsidRDefault="00FD5ED0" w:rsidP="00FD5ED0">
            <w:pPr>
              <w:jc w:val="right"/>
              <w:rPr>
                <w:sz w:val="18"/>
                <w:szCs w:val="18"/>
              </w:rPr>
            </w:pPr>
            <w:bookmarkStart w:id="5" w:name="RANGE!A8:M22"/>
            <w:r w:rsidRPr="00C9041D">
              <w:rPr>
                <w:sz w:val="18"/>
                <w:szCs w:val="18"/>
              </w:rPr>
              <w:t>"Приложение № 5</w:t>
            </w:r>
          </w:p>
          <w:bookmarkEnd w:id="5"/>
          <w:p w:rsidR="00FD5ED0" w:rsidRPr="00C9041D" w:rsidRDefault="00FD5ED0" w:rsidP="00FD5ED0">
            <w:pPr>
              <w:jc w:val="right"/>
              <w:rPr>
                <w:sz w:val="18"/>
                <w:szCs w:val="18"/>
              </w:rPr>
            </w:pPr>
            <w:r w:rsidRPr="00C9041D">
              <w:rPr>
                <w:sz w:val="18"/>
                <w:szCs w:val="18"/>
              </w:rPr>
              <w:t>к решению Совета Чекрушанского сельского поселения</w:t>
            </w:r>
          </w:p>
          <w:p w:rsidR="00FD5ED0" w:rsidRPr="00C9041D" w:rsidRDefault="00FD5ED0" w:rsidP="00FD5ED0">
            <w:pPr>
              <w:jc w:val="right"/>
              <w:rPr>
                <w:sz w:val="18"/>
                <w:szCs w:val="18"/>
              </w:rPr>
            </w:pPr>
            <w:r w:rsidRPr="00C9041D">
              <w:rPr>
                <w:sz w:val="18"/>
                <w:szCs w:val="18"/>
              </w:rPr>
              <w:t>"О бюджете поселения на 2024 год</w:t>
            </w:r>
          </w:p>
          <w:p w:rsidR="00FD5ED0" w:rsidRPr="00C9041D" w:rsidRDefault="00FD5ED0" w:rsidP="00FD5ED0">
            <w:pPr>
              <w:jc w:val="right"/>
              <w:rPr>
                <w:sz w:val="18"/>
                <w:szCs w:val="18"/>
              </w:rPr>
            </w:pPr>
            <w:r w:rsidRPr="00C9041D">
              <w:rPr>
                <w:sz w:val="18"/>
                <w:szCs w:val="18"/>
              </w:rPr>
              <w:t>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14897" w:type="dxa"/>
            <w:gridSpan w:val="13"/>
            <w:vMerge/>
            <w:tcBorders>
              <w:left w:val="nil"/>
              <w:right w:val="nil"/>
            </w:tcBorders>
            <w:shd w:val="clear" w:color="auto" w:fill="auto"/>
            <w:noWrap/>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14897" w:type="dxa"/>
            <w:gridSpan w:val="13"/>
            <w:vMerge/>
            <w:tcBorders>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580"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2552"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709"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620"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920"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746"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180"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353"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209"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275"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276"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351"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1126" w:type="dxa"/>
            <w:tcBorders>
              <w:top w:val="nil"/>
              <w:left w:val="nil"/>
              <w:bottom w:val="nil"/>
              <w:right w:val="nil"/>
            </w:tcBorders>
            <w:shd w:val="clear" w:color="auto" w:fill="auto"/>
            <w:vAlign w:val="bottom"/>
            <w:hideMark/>
          </w:tcPr>
          <w:p w:rsidR="00FD5ED0" w:rsidRPr="00C9041D" w:rsidRDefault="00FD5ED0" w:rsidP="00FD5ED0">
            <w:pPr>
              <w:jc w:val="right"/>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880CE5">
        <w:trPr>
          <w:trHeight w:val="70"/>
        </w:trPr>
        <w:tc>
          <w:tcPr>
            <w:tcW w:w="14897" w:type="dxa"/>
            <w:gridSpan w:val="13"/>
            <w:vMerge w:val="restart"/>
            <w:tcBorders>
              <w:top w:val="nil"/>
              <w:left w:val="nil"/>
              <w:right w:val="nil"/>
            </w:tcBorders>
            <w:shd w:val="clear" w:color="auto" w:fill="auto"/>
            <w:noWrap/>
            <w:vAlign w:val="center"/>
            <w:hideMark/>
          </w:tcPr>
          <w:p w:rsidR="00FD5ED0" w:rsidRPr="00C9041D" w:rsidRDefault="00FD5ED0" w:rsidP="00FD5ED0">
            <w:pPr>
              <w:jc w:val="center"/>
              <w:rPr>
                <w:sz w:val="18"/>
                <w:szCs w:val="18"/>
              </w:rPr>
            </w:pPr>
            <w:r w:rsidRPr="00C9041D">
              <w:rPr>
                <w:sz w:val="18"/>
                <w:szCs w:val="18"/>
              </w:rPr>
              <w:t>РАСПРЕДЕЛЕНИЕ</w:t>
            </w:r>
          </w:p>
          <w:p w:rsidR="00FD5ED0" w:rsidRPr="00C9041D" w:rsidRDefault="00FD5ED0" w:rsidP="00FD5ED0">
            <w:pPr>
              <w:jc w:val="center"/>
              <w:rPr>
                <w:sz w:val="18"/>
                <w:szCs w:val="18"/>
              </w:rPr>
            </w:pPr>
            <w:r w:rsidRPr="00C9041D">
              <w:rPr>
                <w:sz w:val="18"/>
                <w:szCs w:val="18"/>
              </w:rPr>
              <w:t>бюджетных ассигнований местного бюджета по целевым статьям</w:t>
            </w:r>
          </w:p>
          <w:p w:rsidR="00FD5ED0" w:rsidRPr="00C9041D" w:rsidRDefault="00FD5ED0" w:rsidP="00FD5ED0">
            <w:pPr>
              <w:jc w:val="center"/>
              <w:rPr>
                <w:sz w:val="18"/>
                <w:szCs w:val="18"/>
              </w:rPr>
            </w:pPr>
            <w:r w:rsidRPr="00C9041D">
              <w:rPr>
                <w:sz w:val="18"/>
                <w:szCs w:val="18"/>
              </w:rPr>
              <w:t>(муниципальным программам и непрограммным направлениям деятельности),</w:t>
            </w:r>
          </w:p>
          <w:p w:rsidR="00FD5ED0" w:rsidRPr="00C9041D" w:rsidRDefault="00FD5ED0" w:rsidP="00FD5ED0">
            <w:pPr>
              <w:jc w:val="center"/>
              <w:rPr>
                <w:sz w:val="18"/>
                <w:szCs w:val="18"/>
              </w:rPr>
            </w:pPr>
            <w:r w:rsidRPr="00C9041D">
              <w:rPr>
                <w:sz w:val="18"/>
                <w:szCs w:val="18"/>
              </w:rPr>
              <w:t>группам и подгруппам видов расходов классификации расходов бюджетов</w:t>
            </w:r>
          </w:p>
          <w:p w:rsidR="00FD5ED0" w:rsidRPr="00C9041D" w:rsidRDefault="00FD5ED0" w:rsidP="00FD5ED0">
            <w:pPr>
              <w:jc w:val="center"/>
              <w:rPr>
                <w:sz w:val="18"/>
                <w:szCs w:val="18"/>
              </w:rPr>
            </w:pPr>
            <w:r w:rsidRPr="00C9041D">
              <w:rPr>
                <w:sz w:val="18"/>
                <w:szCs w:val="18"/>
              </w:rPr>
              <w:lastRenderedPageBreak/>
              <w:t>на 2024 год и на плановый период 2025 и 2026 годов</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right w:val="nil"/>
            </w:tcBorders>
            <w:shd w:val="clear" w:color="auto" w:fill="auto"/>
            <w:noWrap/>
            <w:vAlign w:val="center"/>
            <w:hideMark/>
          </w:tcPr>
          <w:p w:rsidR="00FD5ED0" w:rsidRPr="00C9041D"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08"/>
        </w:trPr>
        <w:tc>
          <w:tcPr>
            <w:tcW w:w="14897" w:type="dxa"/>
            <w:gridSpan w:val="13"/>
            <w:vMerge/>
            <w:tcBorders>
              <w:left w:val="nil"/>
              <w:right w:val="nil"/>
            </w:tcBorders>
            <w:shd w:val="clear" w:color="auto" w:fill="auto"/>
            <w:noWrap/>
            <w:vAlign w:val="center"/>
            <w:hideMark/>
          </w:tcPr>
          <w:p w:rsidR="00FD5ED0" w:rsidRPr="00C9041D"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right w:val="nil"/>
            </w:tcBorders>
            <w:shd w:val="clear" w:color="auto" w:fill="auto"/>
            <w:noWrap/>
            <w:vAlign w:val="center"/>
            <w:hideMark/>
          </w:tcPr>
          <w:p w:rsidR="00FD5ED0" w:rsidRPr="00C9041D"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
        </w:trPr>
        <w:tc>
          <w:tcPr>
            <w:tcW w:w="14897" w:type="dxa"/>
            <w:gridSpan w:val="13"/>
            <w:vMerge/>
            <w:tcBorders>
              <w:left w:val="nil"/>
              <w:bottom w:val="nil"/>
              <w:right w:val="nil"/>
            </w:tcBorders>
            <w:shd w:val="clear" w:color="auto" w:fill="auto"/>
            <w:noWrap/>
            <w:vAlign w:val="center"/>
            <w:hideMark/>
          </w:tcPr>
          <w:p w:rsidR="00FD5ED0" w:rsidRPr="00C9041D" w:rsidRDefault="00FD5ED0" w:rsidP="00FD5ED0">
            <w:pPr>
              <w:jc w:val="cente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58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2552"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709"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62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92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74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18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353"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09"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27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351"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1126"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Наименование кодов классификации расходов местного бюджета</w:t>
            </w:r>
          </w:p>
        </w:tc>
        <w:tc>
          <w:tcPr>
            <w:tcW w:w="4175" w:type="dxa"/>
            <w:gridSpan w:val="5"/>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Коды классификации расходов местного бюджета</w:t>
            </w:r>
          </w:p>
        </w:tc>
        <w:tc>
          <w:tcPr>
            <w:tcW w:w="7590" w:type="dxa"/>
            <w:gridSpan w:val="6"/>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Сумма, рублей</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29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Целевая статья</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Вид расходов</w:t>
            </w:r>
          </w:p>
        </w:tc>
        <w:tc>
          <w:tcPr>
            <w:tcW w:w="2562"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2024 год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2025 год</w:t>
            </w:r>
          </w:p>
        </w:tc>
        <w:tc>
          <w:tcPr>
            <w:tcW w:w="2477"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2026 год</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04"/>
        </w:trPr>
        <w:tc>
          <w:tcPr>
            <w:tcW w:w="580" w:type="dxa"/>
            <w:vMerge/>
            <w:tcBorders>
              <w:top w:val="single" w:sz="4" w:space="0" w:color="auto"/>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2995" w:type="dxa"/>
            <w:gridSpan w:val="4"/>
            <w:vMerge/>
            <w:tcBorders>
              <w:top w:val="single" w:sz="4" w:space="0" w:color="auto"/>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FD5ED0" w:rsidRPr="00C9041D" w:rsidRDefault="00FD5ED0" w:rsidP="00FD5ED0">
            <w:pPr>
              <w:rPr>
                <w:color w:val="000000"/>
                <w:sz w:val="18"/>
                <w:szCs w:val="18"/>
              </w:rPr>
            </w:pPr>
          </w:p>
        </w:tc>
        <w:tc>
          <w:tcPr>
            <w:tcW w:w="1353"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Всего</w:t>
            </w:r>
          </w:p>
        </w:tc>
        <w:tc>
          <w:tcPr>
            <w:tcW w:w="1209"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 том числе за счет поступлений целевого характера</w:t>
            </w:r>
          </w:p>
        </w:tc>
        <w:tc>
          <w:tcPr>
            <w:tcW w:w="1275"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 том числе за счет поступлений целевого характера</w:t>
            </w:r>
          </w:p>
        </w:tc>
        <w:tc>
          <w:tcPr>
            <w:tcW w:w="1351"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Всего</w:t>
            </w:r>
          </w:p>
        </w:tc>
        <w:tc>
          <w:tcPr>
            <w:tcW w:w="1126"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в том числе за счет поступлений целевого характера</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880CE5">
        <w:trPr>
          <w:trHeight w:val="13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2552"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2995" w:type="dxa"/>
            <w:gridSpan w:val="4"/>
            <w:tcBorders>
              <w:top w:val="single" w:sz="4" w:space="0" w:color="auto"/>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1180"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w:t>
            </w:r>
          </w:p>
        </w:tc>
        <w:tc>
          <w:tcPr>
            <w:tcW w:w="1353"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w:t>
            </w:r>
          </w:p>
        </w:tc>
        <w:tc>
          <w:tcPr>
            <w:tcW w:w="1209"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w:t>
            </w:r>
          </w:p>
        </w:tc>
        <w:tc>
          <w:tcPr>
            <w:tcW w:w="1351"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9</w:t>
            </w:r>
          </w:p>
        </w:tc>
        <w:tc>
          <w:tcPr>
            <w:tcW w:w="1126" w:type="dxa"/>
            <w:tcBorders>
              <w:top w:val="nil"/>
              <w:left w:val="nil"/>
              <w:bottom w:val="single" w:sz="4" w:space="0" w:color="auto"/>
              <w:right w:val="single" w:sz="4" w:space="0" w:color="auto"/>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06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7 243 028,55</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3 328 055,50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3 072 544,64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2 987 048,12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1.1</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5 585 562,51</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3 102 174,00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2 055 164,64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1 997 248,12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2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Повышение эффективности деятельности Администрации Чекрушанского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3 184 108,99</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1 622 574,00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1 280 910,00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1 276 911,00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Резервный фонд Администрации Чекрушанского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6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5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870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1 387 341,99</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1 118 610,00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1 102 040,00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5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969 000,00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1 050 000,00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1 030 000,00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8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969 000,00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1 050 000,00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1 030 000,00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5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412 341,99</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68 610,00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72 040,00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6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412 341,99</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68 610,00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72 040,00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850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Прочие мероприятия направленные на повышение эффективности деятельности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118 650,00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1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118 650,00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118 650,00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w:t>
            </w:r>
            <w:r w:rsidRPr="00C9041D">
              <w:rPr>
                <w:color w:val="000000"/>
                <w:sz w:val="18"/>
                <w:szCs w:val="18"/>
              </w:rPr>
              <w:lastRenderedPageBreak/>
              <w:t>поселений Омской области полномочий по первичному воинскому учету)</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9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51182</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119 945,00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55 543,00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55 543,00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60020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540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55 543,00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9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5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9041D">
              <w:rPr>
                <w:color w:val="000000"/>
                <w:sz w:val="18"/>
                <w:szCs w:val="18"/>
              </w:rPr>
              <w:lastRenderedPageBreak/>
              <w:t>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1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80080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1 502 629,00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51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Мероприятия в области приватизации и управления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2 401 453,52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774 254,64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720 337,12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4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Прочие мероприятия в области приватизации и управления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921 853,52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774 254,64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720 337,12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1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918 853,52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774 254,64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720 337,12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918 853,52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774 254,64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720 337,12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22"/>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8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850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Содержание зданий учреждений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4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03</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80060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1 479 600,00</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72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1.2</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Подпрограмма "Развитие инфраструктуры Чекрушанского сельского </w:t>
            </w:r>
            <w:r w:rsidRPr="00C9041D">
              <w:rPr>
                <w:color w:val="000000"/>
                <w:sz w:val="18"/>
                <w:szCs w:val="18"/>
              </w:rPr>
              <w:lastRenderedPageBreak/>
              <w:t>поселения Тарского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1 382 228,92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879 800,00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3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Модернизация и развитие автомобильных дорог и инженерных сооружений на них в Чекрушанском сельском поселении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1 382 228,92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879 800,00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7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Прочие мероприятия направленные на модернизацию и развитие автомобильных дорог и инженерных сооружений на них</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1 318 584,54</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879 800,00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6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1 318 584,54</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879 800,00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2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1 318 584,54</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913 900,00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879 800,00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Содержание дорог общего пользования муниципального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63 644,38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56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1.3</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275 237,12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103 480,00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0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Развитие физической культуры, спорта и реализация мероприятий в области молодежной </w:t>
            </w:r>
            <w:r w:rsidRPr="00C9041D">
              <w:rPr>
                <w:color w:val="000000"/>
                <w:sz w:val="18"/>
                <w:szCs w:val="18"/>
              </w:rPr>
              <w:lastRenderedPageBreak/>
              <w:t>политики и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80 000,00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6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80 000,00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43"/>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5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55 000,00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55 000,00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15 000,00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Премии и гранты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350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15 000,00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195 237,12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103 480,00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33 000,00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103 480,00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4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33 000,00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103 480,00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2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20010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33 000,00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103 480,00</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110 000,00</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Доплаты к пенсиям </w:t>
            </w:r>
            <w:r w:rsidRPr="00C9041D">
              <w:rPr>
                <w:color w:val="000000"/>
                <w:sz w:val="18"/>
                <w:szCs w:val="18"/>
              </w:rPr>
              <w:lastRenderedPageBreak/>
              <w:t>муниципальных служащих</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58"/>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6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04</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80070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320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162 237,12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1"/>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3 379 373,40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9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2.1</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3 379 373,40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64"/>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Формирование современной городской среды, в том числе благоустройство общественных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112 355,70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1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Прочие мероприятия по благоустройству общественных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112 355,70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112 355,70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3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01</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29990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112 355,70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857"/>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3</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 xml:space="preserve">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w:t>
            </w:r>
            <w:r w:rsidRPr="00C9041D">
              <w:rPr>
                <w:color w:val="000000"/>
                <w:sz w:val="18"/>
                <w:szCs w:val="18"/>
              </w:rPr>
              <w:lastRenderedPageBreak/>
              <w:t>"Формирование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00000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3 267 017,70</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25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lastRenderedPageBreak/>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70400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2 987 034,28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6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Реализация инициативных проектов в сфере формирования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279 983,42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179"/>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200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279 983,42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476"/>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47</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1</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F2</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S0400</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240</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279 983,42</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 xml:space="preserve"> </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p>
        </w:tc>
      </w:tr>
      <w:tr w:rsidR="00FD5ED0" w:rsidRPr="00C9041D" w:rsidTr="00FD5ED0">
        <w:trPr>
          <w:trHeight w:val="375"/>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2552"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rPr>
                <w:color w:val="000000"/>
                <w:sz w:val="18"/>
                <w:szCs w:val="18"/>
              </w:rPr>
            </w:pPr>
            <w:r w:rsidRPr="00C9041D">
              <w:rPr>
                <w:color w:val="000000"/>
                <w:sz w:val="18"/>
                <w:szCs w:val="18"/>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6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92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74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180"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center"/>
              <w:rPr>
                <w:color w:val="000000"/>
                <w:sz w:val="18"/>
                <w:szCs w:val="18"/>
              </w:rPr>
            </w:pPr>
            <w:r w:rsidRPr="00C9041D">
              <w:rPr>
                <w:color w:val="000000"/>
                <w:sz w:val="18"/>
                <w:szCs w:val="18"/>
              </w:rPr>
              <w:t> </w:t>
            </w:r>
          </w:p>
        </w:tc>
        <w:tc>
          <w:tcPr>
            <w:tcW w:w="1353"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10 622 401,95</w:t>
            </w:r>
          </w:p>
        </w:tc>
        <w:tc>
          <w:tcPr>
            <w:tcW w:w="1209"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6 315 089,78</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3 072 544,64</w:t>
            </w:r>
          </w:p>
        </w:tc>
        <w:tc>
          <w:tcPr>
            <w:tcW w:w="127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132 300,00</w:t>
            </w:r>
          </w:p>
        </w:tc>
        <w:tc>
          <w:tcPr>
            <w:tcW w:w="1351"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2 987 048,12</w:t>
            </w:r>
          </w:p>
        </w:tc>
        <w:tc>
          <w:tcPr>
            <w:tcW w:w="1126" w:type="dxa"/>
            <w:tcBorders>
              <w:top w:val="nil"/>
              <w:left w:val="nil"/>
              <w:bottom w:val="single" w:sz="4" w:space="0" w:color="000000"/>
              <w:right w:val="single" w:sz="4" w:space="0" w:color="000000"/>
            </w:tcBorders>
            <w:shd w:val="clear" w:color="auto" w:fill="auto"/>
            <w:vAlign w:val="center"/>
            <w:hideMark/>
          </w:tcPr>
          <w:p w:rsidR="00FD5ED0" w:rsidRPr="00C9041D" w:rsidRDefault="00FD5ED0" w:rsidP="00FD5ED0">
            <w:pPr>
              <w:jc w:val="right"/>
              <w:rPr>
                <w:color w:val="000000"/>
                <w:sz w:val="18"/>
                <w:szCs w:val="18"/>
              </w:rPr>
            </w:pPr>
            <w:r w:rsidRPr="00C9041D">
              <w:rPr>
                <w:color w:val="000000"/>
                <w:sz w:val="18"/>
                <w:szCs w:val="18"/>
              </w:rPr>
              <w:t>144 871,00</w:t>
            </w:r>
          </w:p>
        </w:tc>
        <w:tc>
          <w:tcPr>
            <w:tcW w:w="290" w:type="dxa"/>
            <w:tcBorders>
              <w:top w:val="nil"/>
              <w:left w:val="nil"/>
              <w:bottom w:val="nil"/>
              <w:right w:val="nil"/>
            </w:tcBorders>
            <w:shd w:val="clear" w:color="auto" w:fill="auto"/>
            <w:noWrap/>
            <w:vAlign w:val="bottom"/>
            <w:hideMark/>
          </w:tcPr>
          <w:p w:rsidR="00FD5ED0" w:rsidRPr="00C9041D" w:rsidRDefault="00FD5ED0" w:rsidP="00FD5ED0">
            <w:pPr>
              <w:rPr>
                <w:sz w:val="18"/>
                <w:szCs w:val="18"/>
              </w:rPr>
            </w:pPr>
            <w:r w:rsidRPr="00C9041D">
              <w:rPr>
                <w:sz w:val="18"/>
                <w:szCs w:val="18"/>
              </w:rPr>
              <w:t>"</w:t>
            </w:r>
          </w:p>
        </w:tc>
      </w:tr>
    </w:tbl>
    <w:p w:rsidR="00FD5ED0" w:rsidRDefault="00FD5ED0" w:rsidP="00FD5ED0">
      <w:pPr>
        <w:rPr>
          <w:lang w:eastAsia="en-US"/>
        </w:rPr>
      </w:pPr>
    </w:p>
    <w:tbl>
      <w:tblPr>
        <w:tblW w:w="16212" w:type="dxa"/>
        <w:tblInd w:w="95" w:type="dxa"/>
        <w:tblLayout w:type="fixed"/>
        <w:tblLook w:val="04A0"/>
      </w:tblPr>
      <w:tblGrid>
        <w:gridCol w:w="3274"/>
        <w:gridCol w:w="1280"/>
        <w:gridCol w:w="1058"/>
        <w:gridCol w:w="546"/>
        <w:gridCol w:w="1009"/>
        <w:gridCol w:w="873"/>
        <w:gridCol w:w="1498"/>
        <w:gridCol w:w="1499"/>
        <w:gridCol w:w="1411"/>
        <w:gridCol w:w="1275"/>
        <w:gridCol w:w="1274"/>
        <w:gridCol w:w="236"/>
        <w:gridCol w:w="979"/>
      </w:tblGrid>
      <w:tr w:rsidR="00FD5ED0" w:rsidRPr="006026B7" w:rsidTr="00FD5ED0">
        <w:trPr>
          <w:trHeight w:val="70"/>
        </w:trPr>
        <w:tc>
          <w:tcPr>
            <w:tcW w:w="14997" w:type="dxa"/>
            <w:gridSpan w:val="11"/>
            <w:vMerge w:val="restart"/>
            <w:tcBorders>
              <w:top w:val="nil"/>
              <w:left w:val="nil"/>
              <w:right w:val="nil"/>
            </w:tcBorders>
            <w:shd w:val="clear" w:color="auto" w:fill="auto"/>
            <w:noWrap/>
            <w:vAlign w:val="bottom"/>
            <w:hideMark/>
          </w:tcPr>
          <w:p w:rsidR="00880CE5" w:rsidRDefault="00880CE5" w:rsidP="00FD5ED0">
            <w:pPr>
              <w:jc w:val="right"/>
              <w:rPr>
                <w:sz w:val="18"/>
                <w:szCs w:val="18"/>
              </w:rPr>
            </w:pPr>
          </w:p>
          <w:p w:rsidR="00FD5ED0" w:rsidRPr="006026B7" w:rsidRDefault="00FD5ED0" w:rsidP="00FD5ED0">
            <w:pPr>
              <w:jc w:val="right"/>
              <w:rPr>
                <w:sz w:val="18"/>
                <w:szCs w:val="18"/>
              </w:rPr>
            </w:pPr>
            <w:r w:rsidRPr="006026B7">
              <w:rPr>
                <w:sz w:val="18"/>
                <w:szCs w:val="18"/>
              </w:rPr>
              <w:t>Приложение № 6</w:t>
            </w:r>
          </w:p>
          <w:p w:rsidR="00FD5ED0" w:rsidRPr="006026B7" w:rsidRDefault="00FD5ED0" w:rsidP="00FD5ED0">
            <w:pPr>
              <w:jc w:val="right"/>
              <w:rPr>
                <w:sz w:val="18"/>
                <w:szCs w:val="18"/>
              </w:rPr>
            </w:pPr>
            <w:r w:rsidRPr="006026B7">
              <w:rPr>
                <w:sz w:val="18"/>
                <w:szCs w:val="18"/>
              </w:rPr>
              <w:t>к решению Совета</w:t>
            </w:r>
            <w:r>
              <w:rPr>
                <w:sz w:val="18"/>
                <w:szCs w:val="18"/>
              </w:rPr>
              <w:t xml:space="preserve"> </w:t>
            </w:r>
            <w:r w:rsidRPr="006026B7">
              <w:rPr>
                <w:sz w:val="18"/>
                <w:szCs w:val="18"/>
              </w:rPr>
              <w:t>Чекрушанского сельского поселения</w:t>
            </w:r>
          </w:p>
          <w:p w:rsidR="00FD5ED0" w:rsidRPr="006026B7" w:rsidRDefault="00FD5ED0" w:rsidP="00FD5ED0">
            <w:pPr>
              <w:jc w:val="right"/>
              <w:rPr>
                <w:sz w:val="18"/>
                <w:szCs w:val="18"/>
              </w:rPr>
            </w:pPr>
            <w:r w:rsidRPr="006026B7">
              <w:rPr>
                <w:sz w:val="18"/>
                <w:szCs w:val="18"/>
              </w:rPr>
              <w:t>"О внесении изменений в решение</w:t>
            </w:r>
          </w:p>
          <w:p w:rsidR="00FD5ED0" w:rsidRPr="006026B7" w:rsidRDefault="00FD5ED0" w:rsidP="00FD5ED0">
            <w:pPr>
              <w:jc w:val="right"/>
              <w:rPr>
                <w:sz w:val="18"/>
                <w:szCs w:val="18"/>
              </w:rPr>
            </w:pPr>
            <w:r w:rsidRPr="006026B7">
              <w:rPr>
                <w:sz w:val="18"/>
                <w:szCs w:val="18"/>
              </w:rPr>
              <w:t>Совета Чекрушанского сельского поселения</w:t>
            </w:r>
          </w:p>
          <w:p w:rsidR="00FD5ED0" w:rsidRPr="006026B7" w:rsidRDefault="00FD5ED0" w:rsidP="00FD5ED0">
            <w:pPr>
              <w:jc w:val="right"/>
              <w:rPr>
                <w:sz w:val="18"/>
                <w:szCs w:val="18"/>
              </w:rPr>
            </w:pPr>
            <w:r w:rsidRPr="006026B7">
              <w:rPr>
                <w:sz w:val="18"/>
                <w:szCs w:val="18"/>
              </w:rPr>
              <w:t>"О бюджете поселения на 2024 год</w:t>
            </w:r>
          </w:p>
          <w:p w:rsidR="00FD5ED0" w:rsidRPr="006026B7" w:rsidRDefault="00FD5ED0" w:rsidP="00FD5ED0">
            <w:pPr>
              <w:jc w:val="right"/>
              <w:rPr>
                <w:sz w:val="18"/>
                <w:szCs w:val="18"/>
              </w:rPr>
            </w:pPr>
            <w:r w:rsidRPr="006026B7">
              <w:rPr>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3274"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280"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058"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54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00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873"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498"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49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411"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275"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1274"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14997" w:type="dxa"/>
            <w:gridSpan w:val="11"/>
            <w:vMerge w:val="restart"/>
            <w:tcBorders>
              <w:top w:val="nil"/>
              <w:left w:val="nil"/>
              <w:right w:val="nil"/>
            </w:tcBorders>
            <w:shd w:val="clear" w:color="auto" w:fill="auto"/>
            <w:noWrap/>
            <w:vAlign w:val="bottom"/>
            <w:hideMark/>
          </w:tcPr>
          <w:p w:rsidR="00FD5ED0" w:rsidRPr="006026B7" w:rsidRDefault="00FD5ED0" w:rsidP="00FD5ED0">
            <w:pPr>
              <w:jc w:val="right"/>
              <w:rPr>
                <w:sz w:val="18"/>
                <w:szCs w:val="18"/>
              </w:rPr>
            </w:pPr>
            <w:r w:rsidRPr="006026B7">
              <w:rPr>
                <w:sz w:val="18"/>
                <w:szCs w:val="18"/>
              </w:rPr>
              <w:t>"Приложение № 6</w:t>
            </w:r>
          </w:p>
          <w:p w:rsidR="00FD5ED0" w:rsidRPr="006026B7" w:rsidRDefault="00FD5ED0" w:rsidP="00FD5ED0">
            <w:pPr>
              <w:jc w:val="right"/>
              <w:rPr>
                <w:sz w:val="18"/>
                <w:szCs w:val="18"/>
              </w:rPr>
            </w:pPr>
            <w:r w:rsidRPr="006026B7">
              <w:rPr>
                <w:sz w:val="18"/>
                <w:szCs w:val="18"/>
              </w:rPr>
              <w:t>к решению Совета Чекрушанского сельского поселения</w:t>
            </w:r>
          </w:p>
          <w:p w:rsidR="00FD5ED0" w:rsidRPr="006026B7" w:rsidRDefault="00FD5ED0" w:rsidP="00FD5ED0">
            <w:pPr>
              <w:jc w:val="right"/>
              <w:rPr>
                <w:sz w:val="18"/>
                <w:szCs w:val="18"/>
              </w:rPr>
            </w:pPr>
            <w:r w:rsidRPr="006026B7">
              <w:rPr>
                <w:sz w:val="18"/>
                <w:szCs w:val="18"/>
              </w:rPr>
              <w:t>Тарского муниципального района Омской области</w:t>
            </w:r>
          </w:p>
          <w:p w:rsidR="00FD5ED0" w:rsidRPr="006026B7" w:rsidRDefault="00FD5ED0" w:rsidP="00FD5ED0">
            <w:pPr>
              <w:jc w:val="right"/>
              <w:rPr>
                <w:sz w:val="18"/>
                <w:szCs w:val="18"/>
              </w:rPr>
            </w:pPr>
            <w:r w:rsidRPr="006026B7">
              <w:rPr>
                <w:sz w:val="18"/>
                <w:szCs w:val="18"/>
              </w:rPr>
              <w:lastRenderedPageBreak/>
              <w:t>"О бюджете поселения на 2024 год</w:t>
            </w:r>
          </w:p>
          <w:p w:rsidR="00FD5ED0" w:rsidRPr="006026B7" w:rsidRDefault="00FD5ED0" w:rsidP="00FD5ED0">
            <w:pPr>
              <w:jc w:val="right"/>
              <w:rPr>
                <w:sz w:val="18"/>
                <w:szCs w:val="18"/>
              </w:rPr>
            </w:pPr>
            <w:r w:rsidRPr="006026B7">
              <w:rPr>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86"/>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280"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058"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546"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009"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873"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498"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499"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411"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275"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1274" w:type="dxa"/>
            <w:tcBorders>
              <w:top w:val="nil"/>
              <w:left w:val="nil"/>
              <w:bottom w:val="nil"/>
              <w:right w:val="nil"/>
            </w:tcBorders>
            <w:shd w:val="clear" w:color="auto" w:fill="auto"/>
            <w:noWrap/>
            <w:vAlign w:val="bottom"/>
            <w:hideMark/>
          </w:tcPr>
          <w:p w:rsidR="00FD5ED0" w:rsidRPr="006026B7" w:rsidRDefault="00FD5ED0" w:rsidP="00FD5ED0">
            <w:pPr>
              <w:jc w:val="right"/>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val="restart"/>
            <w:tcBorders>
              <w:top w:val="nil"/>
              <w:left w:val="nil"/>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ИСТОЧНИКИ</w:t>
            </w:r>
          </w:p>
          <w:p w:rsidR="00FD5ED0" w:rsidRPr="006026B7" w:rsidRDefault="00FD5ED0" w:rsidP="00FD5ED0">
            <w:pPr>
              <w:jc w:val="center"/>
              <w:rPr>
                <w:sz w:val="18"/>
                <w:szCs w:val="18"/>
              </w:rPr>
            </w:pPr>
            <w:r w:rsidRPr="006026B7">
              <w:rPr>
                <w:sz w:val="18"/>
                <w:szCs w:val="18"/>
              </w:rPr>
              <w:t xml:space="preserve">финансирования дефицита местного бюджета на 2024 год </w:t>
            </w:r>
          </w:p>
          <w:p w:rsidR="00FD5ED0" w:rsidRPr="006026B7" w:rsidRDefault="00FD5ED0" w:rsidP="00FD5ED0">
            <w:pPr>
              <w:jc w:val="center"/>
              <w:rPr>
                <w:sz w:val="18"/>
                <w:szCs w:val="18"/>
              </w:rPr>
            </w:pPr>
            <w:r w:rsidRPr="006026B7">
              <w:rPr>
                <w:sz w:val="18"/>
                <w:szCs w:val="18"/>
              </w:rPr>
              <w:t>и на плановый период 2025 и 2026 годов</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70"/>
        </w:trPr>
        <w:tc>
          <w:tcPr>
            <w:tcW w:w="14997" w:type="dxa"/>
            <w:gridSpan w:val="11"/>
            <w:vMerge/>
            <w:tcBorders>
              <w:left w:val="nil"/>
              <w:right w:val="nil"/>
            </w:tcBorders>
            <w:shd w:val="clear" w:color="auto" w:fill="auto"/>
            <w:noWrap/>
            <w:vAlign w:val="bottom"/>
            <w:hideMark/>
          </w:tcPr>
          <w:p w:rsidR="00FD5ED0" w:rsidRPr="006026B7" w:rsidRDefault="00FD5ED0" w:rsidP="00FD5ED0">
            <w:pPr>
              <w:jc w:val="center"/>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4997" w:type="dxa"/>
            <w:gridSpan w:val="11"/>
            <w:vMerge/>
            <w:tcBorders>
              <w:left w:val="nil"/>
              <w:bottom w:val="nil"/>
              <w:right w:val="nil"/>
            </w:tcBorders>
            <w:shd w:val="clear" w:color="auto" w:fill="auto"/>
            <w:noWrap/>
            <w:vAlign w:val="bottom"/>
            <w:hideMark/>
          </w:tcPr>
          <w:p w:rsidR="00FD5ED0" w:rsidRPr="006026B7" w:rsidRDefault="00FD5ED0" w:rsidP="00FD5ED0">
            <w:pPr>
              <w:jc w:val="center"/>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280"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058"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546"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009"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873"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498"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499"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411"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275"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1274" w:type="dxa"/>
            <w:tcBorders>
              <w:top w:val="nil"/>
              <w:left w:val="nil"/>
              <w:bottom w:val="single" w:sz="4" w:space="0" w:color="auto"/>
              <w:right w:val="nil"/>
            </w:tcBorders>
            <w:shd w:val="clear" w:color="auto" w:fill="auto"/>
            <w:noWrap/>
            <w:vAlign w:val="bottom"/>
            <w:hideMark/>
          </w:tcPr>
          <w:p w:rsidR="00FD5ED0" w:rsidRPr="006026B7" w:rsidRDefault="00FD5ED0" w:rsidP="00FD5ED0">
            <w:pPr>
              <w:jc w:val="center"/>
              <w:rPr>
                <w:sz w:val="18"/>
                <w:szCs w:val="18"/>
              </w:rPr>
            </w:pPr>
            <w:r w:rsidRPr="006026B7">
              <w:rPr>
                <w:sz w:val="18"/>
                <w:szCs w:val="18"/>
              </w:rPr>
              <w:t> </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vMerge w:val="restart"/>
            <w:tcBorders>
              <w:top w:val="nil"/>
              <w:left w:val="single" w:sz="4" w:space="0" w:color="auto"/>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 xml:space="preserve">Наименование кодов классификации источников финансирования дефицита местного бюджета </w:t>
            </w:r>
          </w:p>
        </w:tc>
        <w:tc>
          <w:tcPr>
            <w:tcW w:w="7763" w:type="dxa"/>
            <w:gridSpan w:val="7"/>
            <w:tcBorders>
              <w:top w:val="single" w:sz="4" w:space="0" w:color="auto"/>
              <w:left w:val="nil"/>
              <w:bottom w:val="single" w:sz="4" w:space="0" w:color="auto"/>
              <w:right w:val="single" w:sz="4" w:space="0" w:color="000000"/>
            </w:tcBorders>
            <w:shd w:val="clear" w:color="000000" w:fill="FFFFFF"/>
            <w:vAlign w:val="center"/>
            <w:hideMark/>
          </w:tcPr>
          <w:p w:rsidR="00FD5ED0" w:rsidRPr="006026B7" w:rsidRDefault="00FD5ED0" w:rsidP="00FD5ED0">
            <w:pPr>
              <w:jc w:val="center"/>
              <w:rPr>
                <w:sz w:val="18"/>
                <w:szCs w:val="18"/>
              </w:rPr>
            </w:pPr>
            <w:r w:rsidRPr="006026B7">
              <w:rPr>
                <w:sz w:val="18"/>
                <w:szCs w:val="18"/>
              </w:rPr>
              <w:t xml:space="preserve">Коды классификации источников финансирования дефицита местного бюджета </w:t>
            </w:r>
          </w:p>
        </w:tc>
        <w:tc>
          <w:tcPr>
            <w:tcW w:w="3960" w:type="dxa"/>
            <w:gridSpan w:val="3"/>
            <w:tcBorders>
              <w:top w:val="single" w:sz="4" w:space="0" w:color="auto"/>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Сумма, рублей</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vMerge/>
            <w:tcBorders>
              <w:top w:val="nil"/>
              <w:left w:val="single" w:sz="4" w:space="0" w:color="auto"/>
              <w:bottom w:val="single" w:sz="4" w:space="0" w:color="auto"/>
              <w:right w:val="single" w:sz="4" w:space="0" w:color="auto"/>
            </w:tcBorders>
            <w:vAlign w:val="center"/>
            <w:hideMark/>
          </w:tcPr>
          <w:p w:rsidR="00FD5ED0" w:rsidRPr="006026B7" w:rsidRDefault="00FD5ED0" w:rsidP="00FD5ED0">
            <w:pPr>
              <w:rPr>
                <w:sz w:val="18"/>
                <w:szCs w:val="18"/>
              </w:rPr>
            </w:pP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5ED0" w:rsidRPr="006026B7" w:rsidRDefault="00FD5ED0" w:rsidP="00FD5ED0">
            <w:pPr>
              <w:jc w:val="center"/>
              <w:rPr>
                <w:sz w:val="18"/>
                <w:szCs w:val="18"/>
              </w:rPr>
            </w:pPr>
            <w:r w:rsidRPr="006026B7">
              <w:rPr>
                <w:sz w:val="18"/>
                <w:szCs w:val="18"/>
              </w:rPr>
              <w:t xml:space="preserve">Группа источников финансирования дефицита бюджета </w:t>
            </w:r>
          </w:p>
        </w:tc>
        <w:tc>
          <w:tcPr>
            <w:tcW w:w="105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5ED0" w:rsidRPr="006026B7" w:rsidRDefault="00FD5ED0" w:rsidP="00FD5ED0">
            <w:pPr>
              <w:jc w:val="center"/>
              <w:rPr>
                <w:sz w:val="18"/>
                <w:szCs w:val="18"/>
              </w:rPr>
            </w:pPr>
            <w:r w:rsidRPr="006026B7">
              <w:rPr>
                <w:sz w:val="18"/>
                <w:szCs w:val="18"/>
              </w:rPr>
              <w:t xml:space="preserve">Подгруппа источников финансирования дефицита бюджета </w:t>
            </w:r>
          </w:p>
        </w:tc>
        <w:tc>
          <w:tcPr>
            <w:tcW w:w="2428" w:type="dxa"/>
            <w:gridSpan w:val="3"/>
            <w:tcBorders>
              <w:top w:val="single" w:sz="4" w:space="0" w:color="auto"/>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sz w:val="18"/>
                <w:szCs w:val="18"/>
              </w:rPr>
            </w:pPr>
            <w:r w:rsidRPr="006026B7">
              <w:rPr>
                <w:sz w:val="18"/>
                <w:szCs w:val="18"/>
              </w:rPr>
              <w:t xml:space="preserve">Статья источников финансирования дефицита бюджета </w:t>
            </w:r>
          </w:p>
        </w:tc>
        <w:tc>
          <w:tcPr>
            <w:tcW w:w="2997" w:type="dxa"/>
            <w:gridSpan w:val="2"/>
            <w:tcBorders>
              <w:top w:val="single" w:sz="4" w:space="0" w:color="auto"/>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 xml:space="preserve">Вид источников финансирования дефицита бюджета </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2024 год</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5ED0" w:rsidRPr="006026B7" w:rsidRDefault="00FD5ED0" w:rsidP="00FD5ED0">
            <w:pPr>
              <w:jc w:val="center"/>
              <w:rPr>
                <w:sz w:val="18"/>
                <w:szCs w:val="18"/>
              </w:rPr>
            </w:pPr>
            <w:r w:rsidRPr="006026B7">
              <w:rPr>
                <w:sz w:val="18"/>
                <w:szCs w:val="18"/>
              </w:rPr>
              <w:t>2025 год</w:t>
            </w:r>
          </w:p>
        </w:tc>
        <w:tc>
          <w:tcPr>
            <w:tcW w:w="12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5ED0" w:rsidRPr="006026B7" w:rsidRDefault="00FD5ED0" w:rsidP="00FD5ED0">
            <w:pPr>
              <w:jc w:val="center"/>
              <w:rPr>
                <w:sz w:val="18"/>
                <w:szCs w:val="18"/>
              </w:rPr>
            </w:pPr>
            <w:r w:rsidRPr="006026B7">
              <w:rPr>
                <w:sz w:val="18"/>
                <w:szCs w:val="18"/>
              </w:rPr>
              <w:t>2026 год</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279"/>
        </w:trPr>
        <w:tc>
          <w:tcPr>
            <w:tcW w:w="3274" w:type="dxa"/>
            <w:vMerge/>
            <w:tcBorders>
              <w:top w:val="nil"/>
              <w:left w:val="single" w:sz="4" w:space="0" w:color="auto"/>
              <w:bottom w:val="single" w:sz="4" w:space="0" w:color="auto"/>
              <w:right w:val="single" w:sz="4" w:space="0" w:color="auto"/>
            </w:tcBorders>
            <w:vAlign w:val="center"/>
            <w:hideMark/>
          </w:tcPr>
          <w:p w:rsidR="00FD5ED0" w:rsidRPr="006026B7" w:rsidRDefault="00FD5ED0" w:rsidP="00FD5ED0">
            <w:pPr>
              <w:rPr>
                <w:sz w:val="18"/>
                <w:szCs w:val="18"/>
              </w:rPr>
            </w:pPr>
          </w:p>
        </w:tc>
        <w:tc>
          <w:tcPr>
            <w:tcW w:w="1280" w:type="dxa"/>
            <w:vMerge/>
            <w:tcBorders>
              <w:top w:val="nil"/>
              <w:left w:val="single" w:sz="4" w:space="0" w:color="auto"/>
              <w:bottom w:val="single" w:sz="4" w:space="0" w:color="auto"/>
              <w:right w:val="single" w:sz="4" w:space="0" w:color="auto"/>
            </w:tcBorders>
            <w:vAlign w:val="center"/>
            <w:hideMark/>
          </w:tcPr>
          <w:p w:rsidR="00FD5ED0" w:rsidRPr="006026B7" w:rsidRDefault="00FD5ED0" w:rsidP="00FD5ED0">
            <w:pPr>
              <w:rPr>
                <w:sz w:val="18"/>
                <w:szCs w:val="18"/>
              </w:rPr>
            </w:pPr>
          </w:p>
        </w:tc>
        <w:tc>
          <w:tcPr>
            <w:tcW w:w="1058" w:type="dxa"/>
            <w:vMerge/>
            <w:tcBorders>
              <w:top w:val="nil"/>
              <w:left w:val="single" w:sz="4" w:space="0" w:color="auto"/>
              <w:bottom w:val="single" w:sz="4" w:space="0" w:color="auto"/>
              <w:right w:val="single" w:sz="4" w:space="0" w:color="auto"/>
            </w:tcBorders>
            <w:vAlign w:val="center"/>
            <w:hideMark/>
          </w:tcPr>
          <w:p w:rsidR="00FD5ED0" w:rsidRPr="006026B7" w:rsidRDefault="00FD5ED0" w:rsidP="00FD5ED0">
            <w:pPr>
              <w:rPr>
                <w:sz w:val="18"/>
                <w:szCs w:val="18"/>
              </w:rPr>
            </w:pPr>
          </w:p>
        </w:tc>
        <w:tc>
          <w:tcPr>
            <w:tcW w:w="546" w:type="dxa"/>
            <w:tcBorders>
              <w:top w:val="nil"/>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 </w:t>
            </w:r>
          </w:p>
        </w:tc>
        <w:tc>
          <w:tcPr>
            <w:tcW w:w="1009" w:type="dxa"/>
            <w:tcBorders>
              <w:top w:val="nil"/>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Подстатья</w:t>
            </w:r>
          </w:p>
        </w:tc>
        <w:tc>
          <w:tcPr>
            <w:tcW w:w="873" w:type="dxa"/>
            <w:tcBorders>
              <w:top w:val="nil"/>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Элемент</w:t>
            </w:r>
          </w:p>
        </w:tc>
        <w:tc>
          <w:tcPr>
            <w:tcW w:w="1498" w:type="dxa"/>
            <w:tcBorders>
              <w:top w:val="nil"/>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 xml:space="preserve">Подвид источников финансирования дефицита бюджета </w:t>
            </w:r>
          </w:p>
        </w:tc>
        <w:tc>
          <w:tcPr>
            <w:tcW w:w="1499" w:type="dxa"/>
            <w:tcBorders>
              <w:top w:val="nil"/>
              <w:left w:val="nil"/>
              <w:bottom w:val="single" w:sz="4" w:space="0" w:color="auto"/>
              <w:right w:val="single" w:sz="4" w:space="0" w:color="auto"/>
            </w:tcBorders>
            <w:shd w:val="clear" w:color="auto" w:fill="auto"/>
            <w:vAlign w:val="center"/>
            <w:hideMark/>
          </w:tcPr>
          <w:p w:rsidR="00FD5ED0" w:rsidRPr="006026B7" w:rsidRDefault="00FD5ED0" w:rsidP="00FD5ED0">
            <w:pPr>
              <w:jc w:val="center"/>
              <w:rPr>
                <w:sz w:val="18"/>
                <w:szCs w:val="18"/>
              </w:rPr>
            </w:pPr>
            <w:r w:rsidRPr="006026B7">
              <w:rPr>
                <w:sz w:val="18"/>
                <w:szCs w:val="18"/>
              </w:rPr>
              <w:t xml:space="preserve">Аналитическая группа вида источников финансирования дефицита бюджета </w:t>
            </w:r>
          </w:p>
        </w:tc>
        <w:tc>
          <w:tcPr>
            <w:tcW w:w="1411" w:type="dxa"/>
            <w:vMerge/>
            <w:tcBorders>
              <w:top w:val="nil"/>
              <w:left w:val="single" w:sz="4" w:space="0" w:color="auto"/>
              <w:bottom w:val="single" w:sz="4" w:space="0" w:color="000000"/>
              <w:right w:val="single" w:sz="4" w:space="0" w:color="auto"/>
            </w:tcBorders>
            <w:vAlign w:val="center"/>
            <w:hideMark/>
          </w:tcPr>
          <w:p w:rsidR="00FD5ED0" w:rsidRPr="006026B7" w:rsidRDefault="00FD5ED0" w:rsidP="00FD5ED0">
            <w:pPr>
              <w:rPr>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FD5ED0" w:rsidRPr="006026B7" w:rsidRDefault="00FD5ED0" w:rsidP="00FD5ED0">
            <w:pPr>
              <w:rPr>
                <w:sz w:val="18"/>
                <w:szCs w:val="18"/>
              </w:rPr>
            </w:pPr>
          </w:p>
        </w:tc>
        <w:tc>
          <w:tcPr>
            <w:tcW w:w="1274" w:type="dxa"/>
            <w:vMerge/>
            <w:tcBorders>
              <w:top w:val="nil"/>
              <w:left w:val="single" w:sz="4" w:space="0" w:color="auto"/>
              <w:bottom w:val="single" w:sz="4" w:space="0" w:color="000000"/>
              <w:right w:val="single" w:sz="4" w:space="0" w:color="auto"/>
            </w:tcBorders>
            <w:vAlign w:val="center"/>
            <w:hideMark/>
          </w:tcPr>
          <w:p w:rsidR="00FD5ED0" w:rsidRPr="006026B7" w:rsidRDefault="00FD5ED0" w:rsidP="00FD5ED0">
            <w:pPr>
              <w:rPr>
                <w:sz w:val="18"/>
                <w:szCs w:val="18"/>
              </w:rPr>
            </w:pP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single" w:sz="4" w:space="0" w:color="auto"/>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1</w:t>
            </w:r>
          </w:p>
        </w:tc>
        <w:tc>
          <w:tcPr>
            <w:tcW w:w="1280"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2</w:t>
            </w:r>
          </w:p>
        </w:tc>
        <w:tc>
          <w:tcPr>
            <w:tcW w:w="1058"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3</w:t>
            </w:r>
          </w:p>
        </w:tc>
        <w:tc>
          <w:tcPr>
            <w:tcW w:w="546"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4</w:t>
            </w:r>
          </w:p>
        </w:tc>
        <w:tc>
          <w:tcPr>
            <w:tcW w:w="1009"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5</w:t>
            </w:r>
          </w:p>
        </w:tc>
        <w:tc>
          <w:tcPr>
            <w:tcW w:w="873"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6</w:t>
            </w:r>
          </w:p>
        </w:tc>
        <w:tc>
          <w:tcPr>
            <w:tcW w:w="1498"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7</w:t>
            </w:r>
          </w:p>
        </w:tc>
        <w:tc>
          <w:tcPr>
            <w:tcW w:w="1499"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8</w:t>
            </w:r>
          </w:p>
        </w:tc>
        <w:tc>
          <w:tcPr>
            <w:tcW w:w="1411"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9</w:t>
            </w:r>
          </w:p>
        </w:tc>
        <w:tc>
          <w:tcPr>
            <w:tcW w:w="1275"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10</w:t>
            </w:r>
          </w:p>
        </w:tc>
        <w:tc>
          <w:tcPr>
            <w:tcW w:w="1274" w:type="dxa"/>
            <w:tcBorders>
              <w:top w:val="nil"/>
              <w:left w:val="nil"/>
              <w:bottom w:val="single" w:sz="4" w:space="0" w:color="auto"/>
              <w:right w:val="single" w:sz="4" w:space="0" w:color="auto"/>
            </w:tcBorders>
            <w:shd w:val="clear" w:color="auto" w:fill="auto"/>
            <w:noWrap/>
            <w:vAlign w:val="bottom"/>
            <w:hideMark/>
          </w:tcPr>
          <w:p w:rsidR="00FD5ED0" w:rsidRPr="006026B7" w:rsidRDefault="00FD5ED0" w:rsidP="00FD5ED0">
            <w:pPr>
              <w:jc w:val="center"/>
              <w:rPr>
                <w:sz w:val="18"/>
                <w:szCs w:val="18"/>
              </w:rPr>
            </w:pPr>
            <w:r w:rsidRPr="006026B7">
              <w:rPr>
                <w:sz w:val="18"/>
                <w:szCs w:val="18"/>
              </w:rPr>
              <w:t>11</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433"/>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ИСТОЧНИКИ ВНУТРЕННЕГО ФИНАНСИРОВАНИЯ ДЕФИЦИТОВ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214 125,02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216"/>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Изменение остатков средств на счетах по учету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214 125,02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Увеличение остатков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500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-10 408 276,93</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Увеличение прочих остатков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500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-10 408 276,93</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421"/>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Увеличение прочих остатков денежных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510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-10 408 276,93</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421"/>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Увеличение прочих остатков денежных средств бюджетов сельских поселений</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10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510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-10 408 276,93</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Уменьшение остатков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600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10 622 401,95</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Уменьшение прочих остатков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600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10 622 401,95</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0"/>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 xml:space="preserve">Уменьшение прочих остатков </w:t>
            </w:r>
            <w:r w:rsidRPr="006026B7">
              <w:rPr>
                <w:color w:val="000000"/>
                <w:sz w:val="18"/>
                <w:szCs w:val="18"/>
              </w:rPr>
              <w:lastRenderedPageBreak/>
              <w:t>денежных средств бюджетов</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lastRenderedPageBreak/>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610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10 622 401,95</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503"/>
        </w:trPr>
        <w:tc>
          <w:tcPr>
            <w:tcW w:w="3274" w:type="dxa"/>
            <w:tcBorders>
              <w:top w:val="nil"/>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lastRenderedPageBreak/>
              <w:t>Уменьшение прочих остатков денежных средств бюджетов сельских поселений</w:t>
            </w:r>
          </w:p>
        </w:tc>
        <w:tc>
          <w:tcPr>
            <w:tcW w:w="1280"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105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05</w:t>
            </w:r>
          </w:p>
        </w:tc>
        <w:tc>
          <w:tcPr>
            <w:tcW w:w="546"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02</w:t>
            </w:r>
          </w:p>
        </w:tc>
        <w:tc>
          <w:tcPr>
            <w:tcW w:w="100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01</w:t>
            </w:r>
          </w:p>
        </w:tc>
        <w:tc>
          <w:tcPr>
            <w:tcW w:w="873"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10</w:t>
            </w:r>
          </w:p>
        </w:tc>
        <w:tc>
          <w:tcPr>
            <w:tcW w:w="1498"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0000</w:t>
            </w:r>
          </w:p>
        </w:tc>
        <w:tc>
          <w:tcPr>
            <w:tcW w:w="1499"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center"/>
              <w:rPr>
                <w:color w:val="000000"/>
                <w:sz w:val="18"/>
                <w:szCs w:val="18"/>
              </w:rPr>
            </w:pPr>
            <w:r w:rsidRPr="006026B7">
              <w:rPr>
                <w:color w:val="000000"/>
                <w:sz w:val="18"/>
                <w:szCs w:val="18"/>
              </w:rPr>
              <w:t>610</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10 622 401,95</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3 147 944,64</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3 136 648,12</w:t>
            </w:r>
          </w:p>
        </w:tc>
        <w:tc>
          <w:tcPr>
            <w:tcW w:w="236"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c>
          <w:tcPr>
            <w:tcW w:w="979" w:type="dxa"/>
            <w:tcBorders>
              <w:top w:val="nil"/>
              <w:left w:val="nil"/>
              <w:bottom w:val="nil"/>
              <w:right w:val="nil"/>
            </w:tcBorders>
            <w:shd w:val="clear" w:color="auto" w:fill="auto"/>
            <w:noWrap/>
            <w:vAlign w:val="bottom"/>
            <w:hideMark/>
          </w:tcPr>
          <w:p w:rsidR="00FD5ED0" w:rsidRPr="006026B7" w:rsidRDefault="00FD5ED0" w:rsidP="00FD5ED0">
            <w:pPr>
              <w:rPr>
                <w:sz w:val="18"/>
                <w:szCs w:val="18"/>
              </w:rPr>
            </w:pPr>
          </w:p>
        </w:tc>
      </w:tr>
      <w:tr w:rsidR="00FD5ED0" w:rsidRPr="006026B7" w:rsidTr="00FD5ED0">
        <w:trPr>
          <w:trHeight w:val="375"/>
        </w:trPr>
        <w:tc>
          <w:tcPr>
            <w:tcW w:w="1103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5ED0" w:rsidRPr="006026B7" w:rsidRDefault="00FD5ED0" w:rsidP="00FD5ED0">
            <w:pPr>
              <w:rPr>
                <w:color w:val="000000"/>
                <w:sz w:val="18"/>
                <w:szCs w:val="18"/>
              </w:rPr>
            </w:pPr>
            <w:r w:rsidRPr="006026B7">
              <w:rPr>
                <w:color w:val="000000"/>
                <w:sz w:val="18"/>
                <w:szCs w:val="18"/>
              </w:rPr>
              <w:t>Всего</w:t>
            </w:r>
          </w:p>
        </w:tc>
        <w:tc>
          <w:tcPr>
            <w:tcW w:w="1411"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214 125,02</w:t>
            </w:r>
          </w:p>
        </w:tc>
        <w:tc>
          <w:tcPr>
            <w:tcW w:w="1275"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1274" w:type="dxa"/>
            <w:tcBorders>
              <w:top w:val="nil"/>
              <w:left w:val="nil"/>
              <w:bottom w:val="single" w:sz="4" w:space="0" w:color="000000"/>
              <w:right w:val="single" w:sz="4" w:space="0" w:color="000000"/>
            </w:tcBorders>
            <w:shd w:val="clear" w:color="auto" w:fill="auto"/>
            <w:vAlign w:val="center"/>
            <w:hideMark/>
          </w:tcPr>
          <w:p w:rsidR="00FD5ED0" w:rsidRPr="006026B7" w:rsidRDefault="00FD5ED0" w:rsidP="00FD5ED0">
            <w:pPr>
              <w:jc w:val="right"/>
              <w:rPr>
                <w:color w:val="000000"/>
                <w:sz w:val="18"/>
                <w:szCs w:val="18"/>
              </w:rPr>
            </w:pPr>
            <w:r w:rsidRPr="006026B7">
              <w:rPr>
                <w:color w:val="000000"/>
                <w:sz w:val="18"/>
                <w:szCs w:val="18"/>
              </w:rPr>
              <w:t>0,00</w:t>
            </w:r>
          </w:p>
        </w:tc>
        <w:tc>
          <w:tcPr>
            <w:tcW w:w="1215" w:type="dxa"/>
            <w:gridSpan w:val="2"/>
            <w:tcBorders>
              <w:top w:val="nil"/>
              <w:left w:val="nil"/>
              <w:bottom w:val="nil"/>
              <w:right w:val="nil"/>
            </w:tcBorders>
            <w:shd w:val="clear" w:color="auto" w:fill="auto"/>
            <w:noWrap/>
            <w:vAlign w:val="bottom"/>
            <w:hideMark/>
          </w:tcPr>
          <w:p w:rsidR="00FD5ED0" w:rsidRPr="006026B7" w:rsidRDefault="00FD5ED0" w:rsidP="00FD5ED0">
            <w:pPr>
              <w:rPr>
                <w:sz w:val="18"/>
                <w:szCs w:val="18"/>
              </w:rPr>
            </w:pPr>
            <w:r w:rsidRPr="006026B7">
              <w:rPr>
                <w:sz w:val="18"/>
                <w:szCs w:val="18"/>
              </w:rPr>
              <w:t>"</w:t>
            </w:r>
          </w:p>
        </w:tc>
      </w:tr>
    </w:tbl>
    <w:p w:rsidR="00FD5ED0" w:rsidRDefault="00FD5ED0" w:rsidP="00FD5ED0">
      <w:pPr>
        <w:rPr>
          <w:lang w:eastAsia="en-US"/>
        </w:rPr>
        <w:sectPr w:rsidR="00FD5ED0" w:rsidSect="00FD5ED0">
          <w:pgSz w:w="16800" w:h="11900" w:orient="landscape"/>
          <w:pgMar w:top="1701" w:right="1134" w:bottom="851" w:left="1134" w:header="720" w:footer="414" w:gutter="0"/>
          <w:cols w:space="720"/>
        </w:sectPr>
      </w:pP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lastRenderedPageBreak/>
        <w:t>СОВЕТ ЧЕКРУШАНСКОГО СЕЛЬСКОГО ПОСЕЛЕНИЯ</w:t>
      </w: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 xml:space="preserve">ТАРСКОГО МУНИЦИПАЛЬНОГО РАЙОНА ОМСКОЙ ОБЛАСТИ </w:t>
      </w: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 xml:space="preserve">РЕШЕНИЕ </w:t>
      </w: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rPr>
          <w:rFonts w:ascii="Times New Roman" w:hAnsi="Times New Roman" w:cs="Times New Roman"/>
          <w:sz w:val="18"/>
          <w:szCs w:val="18"/>
        </w:rPr>
      </w:pPr>
      <w:r w:rsidRPr="00880CE5">
        <w:rPr>
          <w:rFonts w:ascii="Times New Roman" w:hAnsi="Times New Roman" w:cs="Times New Roman"/>
          <w:sz w:val="18"/>
          <w:szCs w:val="18"/>
        </w:rPr>
        <w:t xml:space="preserve">11 марта 2024 года                                                                                 </w:t>
      </w:r>
      <w:r w:rsidR="00880CE5">
        <w:rPr>
          <w:rFonts w:ascii="Times New Roman" w:hAnsi="Times New Roman" w:cs="Times New Roman"/>
          <w:sz w:val="18"/>
          <w:szCs w:val="18"/>
        </w:rPr>
        <w:t xml:space="preserve">                                                                           </w:t>
      </w:r>
      <w:r w:rsidRPr="00880CE5">
        <w:rPr>
          <w:rFonts w:ascii="Times New Roman" w:hAnsi="Times New Roman" w:cs="Times New Roman"/>
          <w:sz w:val="18"/>
          <w:szCs w:val="18"/>
        </w:rPr>
        <w:t xml:space="preserve">№ 54/253 </w:t>
      </w:r>
    </w:p>
    <w:p w:rsidR="00FD5ED0" w:rsidRPr="00880CE5" w:rsidRDefault="00FD5ED0" w:rsidP="00FD5ED0">
      <w:pPr>
        <w:jc w:val="center"/>
        <w:rPr>
          <w:sz w:val="18"/>
          <w:szCs w:val="18"/>
        </w:rPr>
      </w:pPr>
    </w:p>
    <w:p w:rsidR="00FD5ED0" w:rsidRPr="00880CE5" w:rsidRDefault="00FD5ED0" w:rsidP="00FD5ED0">
      <w:pPr>
        <w:ind w:firstLine="567"/>
        <w:jc w:val="center"/>
        <w:rPr>
          <w:rFonts w:eastAsiaTheme="minorHAnsi"/>
          <w:sz w:val="18"/>
          <w:szCs w:val="18"/>
          <w:lang w:eastAsia="en-US"/>
        </w:rPr>
      </w:pPr>
      <w:r w:rsidRPr="00880CE5">
        <w:rPr>
          <w:bCs/>
          <w:sz w:val="18"/>
          <w:szCs w:val="18"/>
        </w:rPr>
        <w:t xml:space="preserve">Об утверждении соглашения </w:t>
      </w:r>
      <w:r w:rsidRPr="00880CE5">
        <w:rPr>
          <w:sz w:val="18"/>
          <w:szCs w:val="18"/>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FD5ED0" w:rsidRPr="00880CE5" w:rsidRDefault="00FD5ED0" w:rsidP="00FD5ED0">
      <w:pPr>
        <w:ind w:firstLine="567"/>
        <w:jc w:val="both"/>
        <w:rPr>
          <w:sz w:val="18"/>
          <w:szCs w:val="18"/>
        </w:rPr>
      </w:pPr>
    </w:p>
    <w:p w:rsidR="00FD5ED0" w:rsidRPr="00880CE5" w:rsidRDefault="00FD5ED0" w:rsidP="00FD5ED0">
      <w:pPr>
        <w:shd w:val="clear" w:color="auto" w:fill="FFFFFF"/>
        <w:ind w:firstLine="322"/>
        <w:jc w:val="center"/>
        <w:rPr>
          <w:b/>
          <w:bCs/>
          <w:spacing w:val="-5"/>
          <w:sz w:val="18"/>
          <w:szCs w:val="18"/>
        </w:rPr>
      </w:pPr>
    </w:p>
    <w:p w:rsidR="00FD5ED0" w:rsidRPr="00880CE5" w:rsidRDefault="00FD5ED0" w:rsidP="00FD5ED0">
      <w:pPr>
        <w:jc w:val="center"/>
        <w:rPr>
          <w:sz w:val="18"/>
          <w:szCs w:val="18"/>
        </w:rPr>
      </w:pPr>
    </w:p>
    <w:p w:rsidR="00FD5ED0" w:rsidRPr="00880CE5" w:rsidRDefault="00FD5ED0" w:rsidP="00FD5ED0">
      <w:pPr>
        <w:pStyle w:val="a3"/>
        <w:tabs>
          <w:tab w:val="left" w:pos="798"/>
          <w:tab w:val="left" w:pos="912"/>
        </w:tabs>
        <w:ind w:firstLine="684"/>
        <w:rPr>
          <w:bCs/>
          <w:sz w:val="18"/>
          <w:szCs w:val="18"/>
        </w:rPr>
      </w:pPr>
      <w:r w:rsidRPr="00880CE5">
        <w:rPr>
          <w:sz w:val="18"/>
          <w:szCs w:val="1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FD5ED0" w:rsidRPr="00880CE5" w:rsidRDefault="00FD5ED0" w:rsidP="00FD5ED0">
      <w:pPr>
        <w:shd w:val="clear" w:color="auto" w:fill="FFFFFF"/>
        <w:ind w:firstLine="322"/>
        <w:jc w:val="both"/>
        <w:rPr>
          <w:bCs/>
          <w:sz w:val="18"/>
          <w:szCs w:val="18"/>
        </w:rPr>
      </w:pPr>
      <w:r w:rsidRPr="00880CE5">
        <w:rPr>
          <w:sz w:val="18"/>
          <w:szCs w:val="18"/>
        </w:rPr>
        <w:t xml:space="preserve">     1. Утвердить </w:t>
      </w:r>
      <w:r w:rsidRPr="00880CE5">
        <w:rPr>
          <w:bCs/>
          <w:sz w:val="18"/>
          <w:szCs w:val="18"/>
        </w:rPr>
        <w:t xml:space="preserve">соглашение </w:t>
      </w:r>
      <w:r w:rsidRPr="00880CE5">
        <w:rPr>
          <w:sz w:val="18"/>
          <w:szCs w:val="18"/>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r w:rsidRPr="00880CE5">
        <w:rPr>
          <w:bCs/>
          <w:sz w:val="18"/>
          <w:szCs w:val="18"/>
        </w:rPr>
        <w:t xml:space="preserve"> </w:t>
      </w:r>
      <w:r w:rsidRPr="00880CE5">
        <w:rPr>
          <w:sz w:val="18"/>
          <w:szCs w:val="18"/>
        </w:rPr>
        <w:t xml:space="preserve"> (Приложение 1).</w:t>
      </w:r>
    </w:p>
    <w:p w:rsidR="00FD5ED0" w:rsidRPr="00880CE5" w:rsidRDefault="00FD5ED0" w:rsidP="00FD5ED0">
      <w:pPr>
        <w:tabs>
          <w:tab w:val="left" w:pos="0"/>
        </w:tabs>
        <w:ind w:firstLine="684"/>
        <w:jc w:val="both"/>
        <w:rPr>
          <w:sz w:val="18"/>
          <w:szCs w:val="18"/>
        </w:rPr>
      </w:pPr>
      <w:r w:rsidRPr="00880CE5">
        <w:rPr>
          <w:sz w:val="18"/>
          <w:szCs w:val="1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FD5ED0" w:rsidRPr="00880CE5" w:rsidRDefault="00FD5ED0" w:rsidP="00FD5ED0">
      <w:pPr>
        <w:tabs>
          <w:tab w:val="left" w:pos="900"/>
          <w:tab w:val="left" w:pos="1080"/>
        </w:tabs>
        <w:ind w:firstLine="684"/>
        <w:jc w:val="both"/>
        <w:rPr>
          <w:sz w:val="18"/>
          <w:szCs w:val="18"/>
        </w:rPr>
      </w:pPr>
      <w:r w:rsidRPr="00880CE5">
        <w:rPr>
          <w:sz w:val="18"/>
          <w:szCs w:val="18"/>
        </w:rPr>
        <w:t xml:space="preserve">             </w:t>
      </w:r>
    </w:p>
    <w:p w:rsidR="00FD5ED0" w:rsidRPr="00880CE5" w:rsidRDefault="00FD5ED0" w:rsidP="00FD5ED0">
      <w:pPr>
        <w:ind w:left="1134" w:firstLine="684"/>
        <w:jc w:val="both"/>
        <w:rPr>
          <w:sz w:val="18"/>
          <w:szCs w:val="18"/>
        </w:rPr>
      </w:pPr>
    </w:p>
    <w:p w:rsidR="00FD5ED0" w:rsidRPr="00880CE5" w:rsidRDefault="00FD5ED0" w:rsidP="00FD5ED0">
      <w:pPr>
        <w:shd w:val="clear" w:color="auto" w:fill="FFFFFF"/>
        <w:ind w:right="11"/>
        <w:jc w:val="both"/>
        <w:rPr>
          <w:sz w:val="18"/>
          <w:szCs w:val="18"/>
        </w:rPr>
      </w:pPr>
      <w:r w:rsidRPr="00880CE5">
        <w:rPr>
          <w:sz w:val="18"/>
          <w:szCs w:val="18"/>
        </w:rPr>
        <w:t>Председатель Совета</w:t>
      </w:r>
    </w:p>
    <w:p w:rsidR="00FD5ED0" w:rsidRPr="00880CE5" w:rsidRDefault="00FD5ED0" w:rsidP="00FD5ED0">
      <w:pPr>
        <w:jc w:val="both"/>
        <w:rPr>
          <w:b/>
          <w:sz w:val="18"/>
          <w:szCs w:val="18"/>
        </w:rPr>
      </w:pPr>
      <w:r w:rsidRPr="00880CE5">
        <w:rPr>
          <w:sz w:val="18"/>
          <w:szCs w:val="18"/>
        </w:rPr>
        <w:t xml:space="preserve">Чекрушанского сельского поселения                                              </w:t>
      </w:r>
      <w:r w:rsidR="00880CE5">
        <w:rPr>
          <w:sz w:val="18"/>
          <w:szCs w:val="18"/>
        </w:rPr>
        <w:t xml:space="preserve">                                                               </w:t>
      </w:r>
      <w:r w:rsidRPr="00880CE5">
        <w:rPr>
          <w:sz w:val="18"/>
          <w:szCs w:val="18"/>
        </w:rPr>
        <w:t xml:space="preserve">  А.А. Слепов</w:t>
      </w:r>
    </w:p>
    <w:p w:rsidR="00FD5ED0" w:rsidRPr="00880CE5" w:rsidRDefault="00FD5ED0" w:rsidP="00FD5ED0">
      <w:pPr>
        <w:ind w:left="1134" w:firstLine="684"/>
        <w:jc w:val="both"/>
        <w:rPr>
          <w:sz w:val="18"/>
          <w:szCs w:val="18"/>
        </w:rPr>
      </w:pPr>
    </w:p>
    <w:p w:rsidR="00FD5ED0" w:rsidRPr="00880CE5" w:rsidRDefault="00FD5ED0" w:rsidP="00FD5ED0">
      <w:pPr>
        <w:jc w:val="both"/>
        <w:rPr>
          <w:b/>
          <w:sz w:val="18"/>
          <w:szCs w:val="18"/>
        </w:rPr>
      </w:pPr>
      <w:r w:rsidRPr="00880CE5">
        <w:rPr>
          <w:sz w:val="18"/>
          <w:szCs w:val="18"/>
        </w:rPr>
        <w:t xml:space="preserve">Глава Чекрушанского сельского  поселения                                   </w:t>
      </w:r>
      <w:r w:rsidR="00880CE5">
        <w:rPr>
          <w:sz w:val="18"/>
          <w:szCs w:val="18"/>
        </w:rPr>
        <w:t xml:space="preserve">                                                                 </w:t>
      </w:r>
      <w:r w:rsidRPr="00880CE5">
        <w:rPr>
          <w:sz w:val="18"/>
          <w:szCs w:val="18"/>
        </w:rPr>
        <w:t xml:space="preserve"> И.В. Корнев</w:t>
      </w:r>
    </w:p>
    <w:p w:rsidR="00FD5ED0" w:rsidRPr="00880CE5" w:rsidRDefault="00FD5ED0" w:rsidP="00FD5ED0">
      <w:pPr>
        <w:pStyle w:val="ConsPlusTitle"/>
        <w:widowControl/>
        <w:jc w:val="right"/>
        <w:rPr>
          <w:rFonts w:ascii="Times New Roman" w:hAnsi="Times New Roman" w:cs="Times New Roman"/>
          <w:b w:val="0"/>
          <w:sz w:val="18"/>
          <w:szCs w:val="18"/>
        </w:rPr>
      </w:pPr>
    </w:p>
    <w:p w:rsidR="00FD5ED0" w:rsidRPr="00880CE5" w:rsidRDefault="00FD5ED0" w:rsidP="00FD5ED0">
      <w:pPr>
        <w:ind w:firstLine="567"/>
        <w:jc w:val="center"/>
        <w:rPr>
          <w:b/>
          <w:sz w:val="18"/>
          <w:szCs w:val="18"/>
        </w:rPr>
      </w:pPr>
    </w:p>
    <w:p w:rsidR="00FD5ED0" w:rsidRPr="00880CE5" w:rsidRDefault="00FD5ED0" w:rsidP="00880CE5">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Приложение  1 к решению  </w:t>
      </w:r>
    </w:p>
    <w:p w:rsidR="00FD5ED0" w:rsidRPr="00880CE5" w:rsidRDefault="00FD5ED0" w:rsidP="00880CE5">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sz w:val="18"/>
          <w:szCs w:val="18"/>
        </w:rPr>
        <w:tab/>
      </w:r>
      <w:r w:rsidRPr="00880CE5">
        <w:rPr>
          <w:rFonts w:ascii="Times New Roman" w:hAnsi="Times New Roman" w:cs="Times New Roman"/>
          <w:b w:val="0"/>
          <w:sz w:val="18"/>
          <w:szCs w:val="18"/>
        </w:rPr>
        <w:t xml:space="preserve">Совета Чекрушанского                    сельского поселения </w:t>
      </w:r>
    </w:p>
    <w:p w:rsidR="00FD5ED0" w:rsidRPr="00880CE5" w:rsidRDefault="00FD5ED0" w:rsidP="00880CE5">
      <w:pPr>
        <w:pStyle w:val="ConsPlusTitle"/>
        <w:widowControl/>
        <w:jc w:val="right"/>
        <w:rPr>
          <w:rFonts w:ascii="Times New Roman" w:hAnsi="Times New Roman" w:cs="Times New Roman"/>
          <w:sz w:val="18"/>
          <w:szCs w:val="18"/>
        </w:rPr>
      </w:pPr>
      <w:r w:rsidRPr="00880CE5">
        <w:rPr>
          <w:rFonts w:ascii="Times New Roman" w:hAnsi="Times New Roman" w:cs="Times New Roman"/>
          <w:b w:val="0"/>
          <w:sz w:val="18"/>
          <w:szCs w:val="18"/>
        </w:rPr>
        <w:t xml:space="preserve">                                                                       от 11.03.2024 № 54/253</w:t>
      </w:r>
    </w:p>
    <w:p w:rsidR="00FD5ED0" w:rsidRPr="00880CE5" w:rsidRDefault="00FD5ED0" w:rsidP="00880CE5">
      <w:pPr>
        <w:ind w:firstLine="567"/>
        <w:jc w:val="right"/>
        <w:rPr>
          <w:b/>
          <w:sz w:val="18"/>
          <w:szCs w:val="18"/>
        </w:rPr>
      </w:pPr>
    </w:p>
    <w:p w:rsidR="00FD5ED0" w:rsidRPr="00880CE5" w:rsidRDefault="00FD5ED0" w:rsidP="00FD5ED0">
      <w:pPr>
        <w:ind w:firstLine="567"/>
        <w:jc w:val="center"/>
        <w:rPr>
          <w:b/>
          <w:sz w:val="18"/>
          <w:szCs w:val="18"/>
        </w:rPr>
      </w:pPr>
    </w:p>
    <w:p w:rsidR="00FD5ED0" w:rsidRPr="00880CE5" w:rsidRDefault="00FD5ED0" w:rsidP="00FD5ED0">
      <w:pPr>
        <w:ind w:firstLine="567"/>
        <w:jc w:val="center"/>
        <w:rPr>
          <w:b/>
          <w:sz w:val="18"/>
          <w:szCs w:val="18"/>
        </w:rPr>
      </w:pPr>
      <w:r w:rsidRPr="00880CE5">
        <w:rPr>
          <w:b/>
          <w:sz w:val="18"/>
          <w:szCs w:val="18"/>
        </w:rPr>
        <w:t>Соглашение</w:t>
      </w:r>
    </w:p>
    <w:p w:rsidR="00FD5ED0" w:rsidRPr="00880CE5" w:rsidRDefault="00FD5ED0" w:rsidP="00FD5ED0">
      <w:pPr>
        <w:ind w:firstLine="567"/>
        <w:jc w:val="center"/>
        <w:rPr>
          <w:rFonts w:eastAsiaTheme="minorHAnsi"/>
          <w:sz w:val="18"/>
          <w:szCs w:val="18"/>
          <w:lang w:eastAsia="en-US"/>
        </w:rPr>
      </w:pPr>
      <w:r w:rsidRPr="00880CE5">
        <w:rPr>
          <w:b/>
          <w:sz w:val="18"/>
          <w:szCs w:val="18"/>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FD5ED0" w:rsidRPr="00880CE5" w:rsidRDefault="00FD5ED0" w:rsidP="00FD5ED0">
      <w:pPr>
        <w:ind w:firstLine="567"/>
        <w:jc w:val="both"/>
        <w:rPr>
          <w:sz w:val="18"/>
          <w:szCs w:val="18"/>
        </w:rPr>
      </w:pPr>
    </w:p>
    <w:p w:rsidR="00FD5ED0" w:rsidRPr="00880CE5" w:rsidRDefault="00FD5ED0" w:rsidP="00FD5ED0">
      <w:pPr>
        <w:ind w:firstLine="567"/>
        <w:jc w:val="both"/>
        <w:rPr>
          <w:sz w:val="18"/>
          <w:szCs w:val="18"/>
        </w:rPr>
      </w:pPr>
      <w:r w:rsidRPr="00880CE5">
        <w:rPr>
          <w:sz w:val="18"/>
          <w:szCs w:val="18"/>
        </w:rPr>
        <w:t>г. Тара, Омская область</w:t>
      </w:r>
      <w:r w:rsidRPr="00880CE5">
        <w:rPr>
          <w:sz w:val="18"/>
          <w:szCs w:val="18"/>
        </w:rPr>
        <w:tab/>
      </w:r>
      <w:r w:rsidRPr="00880CE5">
        <w:rPr>
          <w:sz w:val="18"/>
          <w:szCs w:val="18"/>
        </w:rPr>
        <w:tab/>
      </w:r>
      <w:r w:rsidRPr="00880CE5">
        <w:rPr>
          <w:sz w:val="18"/>
          <w:szCs w:val="18"/>
        </w:rPr>
        <w:tab/>
        <w:t xml:space="preserve">  </w:t>
      </w:r>
      <w:r w:rsidRPr="00880CE5">
        <w:rPr>
          <w:sz w:val="18"/>
          <w:szCs w:val="18"/>
        </w:rPr>
        <w:tab/>
        <w:t xml:space="preserve">    «__» ___________ 2024 года</w:t>
      </w:r>
    </w:p>
    <w:p w:rsidR="00FD5ED0" w:rsidRPr="00880CE5" w:rsidRDefault="00FD5ED0" w:rsidP="00FD5ED0">
      <w:pPr>
        <w:ind w:firstLine="567"/>
        <w:jc w:val="both"/>
        <w:rPr>
          <w:sz w:val="18"/>
          <w:szCs w:val="18"/>
        </w:rPr>
      </w:pPr>
    </w:p>
    <w:p w:rsidR="00FD5ED0" w:rsidRPr="00880CE5" w:rsidRDefault="00FD5ED0" w:rsidP="00FD5ED0">
      <w:pPr>
        <w:ind w:firstLine="567"/>
        <w:jc w:val="both"/>
        <w:rPr>
          <w:sz w:val="18"/>
          <w:szCs w:val="18"/>
        </w:rPr>
      </w:pPr>
      <w:r w:rsidRPr="00880CE5">
        <w:rPr>
          <w:b/>
          <w:sz w:val="18"/>
          <w:szCs w:val="18"/>
        </w:rPr>
        <w:t>Совет Чекрушанского сельского поселения Тарского муниципального района Омской области</w:t>
      </w:r>
      <w:r w:rsidRPr="00880CE5">
        <w:rPr>
          <w:sz w:val="18"/>
          <w:szCs w:val="18"/>
        </w:rPr>
        <w:t xml:space="preserve">, именуемый в дальнейшем «Поселение», в лице в лице председателя Совета </w:t>
      </w:r>
      <w:r w:rsidRPr="00880CE5">
        <w:rPr>
          <w:b/>
          <w:sz w:val="18"/>
          <w:szCs w:val="18"/>
        </w:rPr>
        <w:t>Чекрушанского</w:t>
      </w:r>
      <w:r w:rsidRPr="00880CE5">
        <w:rPr>
          <w:sz w:val="18"/>
          <w:szCs w:val="18"/>
        </w:rPr>
        <w:t xml:space="preserve"> сельского поселения</w:t>
      </w:r>
      <w:r w:rsidRPr="00880CE5">
        <w:rPr>
          <w:rStyle w:val="layout"/>
          <w:sz w:val="18"/>
          <w:szCs w:val="18"/>
        </w:rPr>
        <w:t xml:space="preserve"> Тарского муниципального района Омской области</w:t>
      </w:r>
      <w:r w:rsidRPr="00880CE5">
        <w:rPr>
          <w:sz w:val="18"/>
          <w:szCs w:val="18"/>
        </w:rPr>
        <w:t xml:space="preserve"> Слепова Александра Андреевича, действующего в соответствии со своими полномочиями и на основании Устава поселения, </w:t>
      </w:r>
    </w:p>
    <w:p w:rsidR="00FD5ED0" w:rsidRPr="00880CE5" w:rsidRDefault="00FD5ED0" w:rsidP="00FD5ED0">
      <w:pPr>
        <w:ind w:firstLine="567"/>
        <w:jc w:val="both"/>
        <w:rPr>
          <w:sz w:val="18"/>
          <w:szCs w:val="18"/>
        </w:rPr>
      </w:pPr>
      <w:r w:rsidRPr="00880CE5">
        <w:rPr>
          <w:rStyle w:val="af2"/>
          <w:sz w:val="18"/>
          <w:szCs w:val="18"/>
        </w:rPr>
        <w:t xml:space="preserve">Администрация </w:t>
      </w:r>
      <w:r w:rsidRPr="00880CE5">
        <w:rPr>
          <w:b/>
          <w:sz w:val="18"/>
          <w:szCs w:val="18"/>
        </w:rPr>
        <w:t>Чекрушанского</w:t>
      </w:r>
      <w:r w:rsidRPr="00880CE5">
        <w:rPr>
          <w:rStyle w:val="af2"/>
          <w:sz w:val="18"/>
          <w:szCs w:val="18"/>
        </w:rPr>
        <w:t xml:space="preserve"> сельского поселения Тарского муниципального района</w:t>
      </w:r>
      <w:r w:rsidRPr="00880CE5">
        <w:rPr>
          <w:rStyle w:val="layout"/>
          <w:sz w:val="18"/>
          <w:szCs w:val="18"/>
        </w:rPr>
        <w:t xml:space="preserve">, как получатель средств бюджета </w:t>
      </w:r>
      <w:r w:rsidRPr="00880CE5">
        <w:rPr>
          <w:sz w:val="18"/>
          <w:szCs w:val="18"/>
        </w:rPr>
        <w:t>Чекрушанского</w:t>
      </w:r>
      <w:r w:rsidRPr="00880CE5">
        <w:rPr>
          <w:rStyle w:val="layout"/>
          <w:sz w:val="18"/>
          <w:szCs w:val="18"/>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 именуемая в дальнейшем «Администрация поселения», в лице Главы </w:t>
      </w:r>
      <w:r w:rsidRPr="00880CE5">
        <w:rPr>
          <w:sz w:val="18"/>
          <w:szCs w:val="18"/>
        </w:rPr>
        <w:t>Чекрушанского</w:t>
      </w:r>
      <w:r w:rsidRPr="00880CE5">
        <w:rPr>
          <w:rStyle w:val="layout"/>
          <w:sz w:val="18"/>
          <w:szCs w:val="18"/>
        </w:rPr>
        <w:t xml:space="preserve"> сельского поселения Тарского муниципального района Омской области </w:t>
      </w:r>
      <w:r w:rsidRPr="00880CE5">
        <w:rPr>
          <w:sz w:val="18"/>
          <w:szCs w:val="18"/>
        </w:rPr>
        <w:t>Корнева Ивана Васильевича</w:t>
      </w:r>
      <w:r w:rsidRPr="00880CE5">
        <w:rPr>
          <w:rStyle w:val="layout"/>
          <w:sz w:val="18"/>
          <w:szCs w:val="18"/>
        </w:rPr>
        <w:t xml:space="preserve">, действующего в </w:t>
      </w:r>
      <w:r w:rsidRPr="00880CE5">
        <w:rPr>
          <w:sz w:val="18"/>
          <w:szCs w:val="18"/>
        </w:rPr>
        <w:t>соответствии со своими полномочиями и на основании Устава поселения, с одной стороны, и</w:t>
      </w:r>
    </w:p>
    <w:p w:rsidR="00FD5ED0" w:rsidRPr="00880CE5" w:rsidRDefault="00FD5ED0" w:rsidP="00FD5ED0">
      <w:pPr>
        <w:ind w:firstLine="567"/>
        <w:jc w:val="both"/>
        <w:rPr>
          <w:sz w:val="18"/>
          <w:szCs w:val="18"/>
        </w:rPr>
      </w:pPr>
      <w:r w:rsidRPr="00880CE5">
        <w:rPr>
          <w:b/>
          <w:sz w:val="18"/>
          <w:szCs w:val="18"/>
        </w:rPr>
        <w:t xml:space="preserve">Совет Тарского муниципального района Омской области </w:t>
      </w:r>
      <w:r w:rsidRPr="00880CE5">
        <w:rPr>
          <w:sz w:val="18"/>
          <w:szCs w:val="18"/>
        </w:rPr>
        <w:t xml:space="preserve">(далее – Район) в лице председателя Совета Тарского муниципального района Омской области Финагина Сергея Александровича,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w:t>
      </w:r>
    </w:p>
    <w:p w:rsidR="00FD5ED0" w:rsidRPr="00880CE5" w:rsidRDefault="00FD5ED0" w:rsidP="00FD5ED0">
      <w:pPr>
        <w:ind w:firstLine="567"/>
        <w:jc w:val="both"/>
        <w:rPr>
          <w:rFonts w:eastAsia="Calibri"/>
          <w:sz w:val="18"/>
          <w:szCs w:val="18"/>
        </w:rPr>
      </w:pPr>
      <w:r w:rsidRPr="00880CE5">
        <w:rPr>
          <w:sz w:val="18"/>
          <w:szCs w:val="18"/>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и Уставом Тарского муниципального района Омской области, заключили настоящее соглашение (далее также – Соглашение) о нижеследующем:</w:t>
      </w:r>
    </w:p>
    <w:p w:rsidR="00FD5ED0" w:rsidRPr="00880CE5" w:rsidRDefault="00FD5ED0" w:rsidP="00FD5ED0">
      <w:pPr>
        <w:ind w:firstLine="567"/>
        <w:jc w:val="center"/>
        <w:rPr>
          <w:b/>
          <w:sz w:val="18"/>
          <w:szCs w:val="18"/>
        </w:rPr>
      </w:pPr>
    </w:p>
    <w:p w:rsidR="00FD5ED0" w:rsidRPr="00880CE5" w:rsidRDefault="00FD5ED0" w:rsidP="00FD5ED0">
      <w:pPr>
        <w:ind w:firstLine="567"/>
        <w:jc w:val="center"/>
        <w:rPr>
          <w:b/>
          <w:sz w:val="18"/>
          <w:szCs w:val="18"/>
        </w:rPr>
      </w:pPr>
      <w:r w:rsidRPr="00880CE5">
        <w:rPr>
          <w:b/>
          <w:sz w:val="18"/>
          <w:szCs w:val="18"/>
        </w:rPr>
        <w:t>1. Предмет Соглашения</w:t>
      </w:r>
    </w:p>
    <w:p w:rsidR="00FD5ED0" w:rsidRPr="00880CE5" w:rsidRDefault="00FD5ED0" w:rsidP="00FD5ED0">
      <w:pPr>
        <w:ind w:firstLine="567"/>
        <w:jc w:val="center"/>
        <w:rPr>
          <w:b/>
          <w:sz w:val="18"/>
          <w:szCs w:val="18"/>
        </w:rPr>
      </w:pPr>
    </w:p>
    <w:p w:rsidR="00FD5ED0" w:rsidRPr="00880CE5" w:rsidRDefault="00FD5ED0" w:rsidP="00FD5ED0">
      <w:pPr>
        <w:autoSpaceDE w:val="0"/>
        <w:autoSpaceDN w:val="0"/>
        <w:adjustRightInd w:val="0"/>
        <w:ind w:firstLine="567"/>
        <w:jc w:val="both"/>
        <w:rPr>
          <w:sz w:val="18"/>
          <w:szCs w:val="18"/>
        </w:rPr>
      </w:pPr>
      <w:r w:rsidRPr="00880CE5">
        <w:rPr>
          <w:sz w:val="18"/>
          <w:szCs w:val="18"/>
        </w:rPr>
        <w:t xml:space="preserve">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w:t>
      </w:r>
      <w:r w:rsidRPr="00880CE5">
        <w:rPr>
          <w:rFonts w:eastAsia="Calibri"/>
          <w:sz w:val="18"/>
          <w:szCs w:val="18"/>
        </w:rPr>
        <w:t xml:space="preserve">статьи 19 </w:t>
      </w:r>
      <w:r w:rsidRPr="00880CE5">
        <w:rPr>
          <w:sz w:val="18"/>
          <w:szCs w:val="18"/>
        </w:rPr>
        <w:t xml:space="preserve">Федерального закона от 06.10.2003 № 131-ФЗ «Об общих принципах организации местного самоуправления в Российской Федерации» и Уставом сельского поселения, в </w:t>
      </w:r>
      <w:r w:rsidRPr="00880CE5">
        <w:rPr>
          <w:rFonts w:eastAsia="Calibri"/>
          <w:sz w:val="18"/>
          <w:szCs w:val="18"/>
        </w:rPr>
        <w:t xml:space="preserve">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w:t>
      </w:r>
      <w:r w:rsidRPr="00880CE5">
        <w:rPr>
          <w:sz w:val="18"/>
          <w:szCs w:val="18"/>
        </w:rPr>
        <w:t>а именно:</w:t>
      </w:r>
    </w:p>
    <w:p w:rsidR="00FD5ED0" w:rsidRPr="00880CE5" w:rsidRDefault="00FD5ED0" w:rsidP="00FD5ED0">
      <w:pPr>
        <w:autoSpaceDE w:val="0"/>
        <w:autoSpaceDN w:val="0"/>
        <w:adjustRightInd w:val="0"/>
        <w:ind w:firstLine="567"/>
        <w:jc w:val="both"/>
        <w:rPr>
          <w:sz w:val="18"/>
          <w:szCs w:val="18"/>
        </w:rPr>
      </w:pPr>
      <w:r w:rsidRPr="00880CE5">
        <w:rPr>
          <w:sz w:val="18"/>
          <w:szCs w:val="18"/>
        </w:rPr>
        <w:t>реализация и исполнение функций и полномочий контрольно-счетного органа Поселения.</w:t>
      </w:r>
    </w:p>
    <w:p w:rsidR="00FD5ED0" w:rsidRPr="00880CE5" w:rsidRDefault="00FD5ED0" w:rsidP="00FD5ED0">
      <w:pPr>
        <w:autoSpaceDE w:val="0"/>
        <w:autoSpaceDN w:val="0"/>
        <w:adjustRightInd w:val="0"/>
        <w:ind w:firstLine="567"/>
        <w:jc w:val="both"/>
        <w:rPr>
          <w:sz w:val="18"/>
          <w:szCs w:val="18"/>
        </w:rPr>
      </w:pPr>
      <w:r w:rsidRPr="00880CE5">
        <w:rPr>
          <w:sz w:val="18"/>
          <w:szCs w:val="18"/>
        </w:rPr>
        <w:lastRenderedPageBreak/>
        <w:t>1.2. Району переданы для осуществления следующие полномочия (правомочия) контрольно-счетного органа Поселения:</w:t>
      </w:r>
    </w:p>
    <w:p w:rsidR="00FD5ED0" w:rsidRPr="00880CE5" w:rsidRDefault="00FD5ED0" w:rsidP="00FD5ED0">
      <w:pPr>
        <w:ind w:firstLine="567"/>
        <w:rPr>
          <w:sz w:val="18"/>
          <w:szCs w:val="18"/>
        </w:rPr>
      </w:pPr>
      <w:r w:rsidRPr="00880CE5">
        <w:rPr>
          <w:sz w:val="18"/>
          <w:szCs w:val="18"/>
        </w:rPr>
        <w:t>- внешняя проверка годового отчета об исполнении бюджета;</w:t>
      </w:r>
    </w:p>
    <w:p w:rsidR="00FD5ED0" w:rsidRPr="00880CE5" w:rsidRDefault="00FD5ED0" w:rsidP="00FD5ED0">
      <w:pPr>
        <w:autoSpaceDE w:val="0"/>
        <w:autoSpaceDN w:val="0"/>
        <w:adjustRightInd w:val="0"/>
        <w:ind w:firstLine="567"/>
        <w:jc w:val="both"/>
        <w:rPr>
          <w:bCs/>
          <w:sz w:val="18"/>
          <w:szCs w:val="18"/>
        </w:rPr>
      </w:pPr>
      <w:r w:rsidRPr="00880CE5">
        <w:rPr>
          <w:sz w:val="18"/>
          <w:szCs w:val="18"/>
        </w:rPr>
        <w:t>- экспертиза проекта бюджета;</w:t>
      </w:r>
      <w:r w:rsidRPr="00880CE5">
        <w:rPr>
          <w:bCs/>
          <w:sz w:val="18"/>
          <w:szCs w:val="18"/>
        </w:rPr>
        <w:t xml:space="preserve"> </w:t>
      </w:r>
    </w:p>
    <w:p w:rsidR="00FD5ED0" w:rsidRPr="00880CE5" w:rsidRDefault="00FD5ED0" w:rsidP="00FD5ED0">
      <w:pPr>
        <w:ind w:firstLine="567"/>
        <w:rPr>
          <w:sz w:val="18"/>
          <w:szCs w:val="18"/>
        </w:rPr>
      </w:pPr>
      <w:r w:rsidRPr="00880CE5">
        <w:rPr>
          <w:sz w:val="18"/>
          <w:szCs w:val="18"/>
        </w:rPr>
        <w:t>- контрольные и экспертно-аналитические мероприятия (по согласованию).</w:t>
      </w:r>
    </w:p>
    <w:p w:rsidR="00FD5ED0" w:rsidRPr="00880CE5" w:rsidRDefault="00FD5ED0" w:rsidP="00FD5ED0">
      <w:pPr>
        <w:ind w:firstLine="567"/>
        <w:jc w:val="both"/>
        <w:rPr>
          <w:rFonts w:eastAsia="Calibri"/>
          <w:sz w:val="18"/>
          <w:szCs w:val="18"/>
          <w:lang w:eastAsia="en-US"/>
        </w:rPr>
      </w:pPr>
      <w:r w:rsidRPr="00880CE5">
        <w:rPr>
          <w:rFonts w:eastAsia="Calibri"/>
          <w:sz w:val="18"/>
          <w:szCs w:val="18"/>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FD5ED0" w:rsidRPr="00880CE5" w:rsidRDefault="00FD5ED0" w:rsidP="00FD5ED0">
      <w:pPr>
        <w:ind w:firstLine="567"/>
        <w:jc w:val="both"/>
        <w:rPr>
          <w:rFonts w:eastAsia="Calibri"/>
          <w:sz w:val="18"/>
          <w:szCs w:val="18"/>
          <w:lang w:eastAsia="en-US"/>
        </w:rPr>
      </w:pPr>
      <w:r w:rsidRPr="00880CE5">
        <w:rPr>
          <w:rFonts w:eastAsia="Calibri"/>
          <w:sz w:val="18"/>
          <w:szCs w:val="18"/>
          <w:lang w:eastAsia="en-US"/>
        </w:rPr>
        <w:t>1.4. Уполномоченным органом Района, непосредственно осуществляющим переданные в соответствии с Соглашением полномочия, является контрольно-счетная комиссия Тарского муниципального района (далее также – уполномоченный орган).</w:t>
      </w:r>
    </w:p>
    <w:p w:rsidR="00FD5ED0" w:rsidRPr="00880CE5" w:rsidRDefault="00FD5ED0" w:rsidP="00FD5ED0">
      <w:pPr>
        <w:ind w:firstLine="567"/>
        <w:jc w:val="both"/>
        <w:rPr>
          <w:rFonts w:eastAsia="Calibri"/>
          <w:sz w:val="18"/>
          <w:szCs w:val="18"/>
          <w:lang w:eastAsia="en-US"/>
        </w:rPr>
      </w:pPr>
    </w:p>
    <w:p w:rsidR="00FD5ED0" w:rsidRPr="00880CE5" w:rsidRDefault="00FD5ED0" w:rsidP="00FD5ED0">
      <w:pPr>
        <w:ind w:firstLine="567"/>
        <w:jc w:val="center"/>
        <w:rPr>
          <w:b/>
          <w:sz w:val="18"/>
          <w:szCs w:val="18"/>
        </w:rPr>
      </w:pPr>
    </w:p>
    <w:p w:rsidR="00FD5ED0" w:rsidRPr="00880CE5" w:rsidRDefault="00FD5ED0" w:rsidP="00FD5ED0">
      <w:pPr>
        <w:ind w:firstLine="567"/>
        <w:jc w:val="center"/>
        <w:rPr>
          <w:b/>
          <w:sz w:val="18"/>
          <w:szCs w:val="18"/>
        </w:rPr>
      </w:pPr>
      <w:r w:rsidRPr="00880CE5">
        <w:rPr>
          <w:b/>
          <w:sz w:val="18"/>
          <w:szCs w:val="18"/>
        </w:rPr>
        <w:t>2. Финансовое, материально-техническое обеспечение</w:t>
      </w:r>
    </w:p>
    <w:p w:rsidR="00FD5ED0" w:rsidRPr="00880CE5" w:rsidRDefault="00FD5ED0" w:rsidP="00FD5ED0">
      <w:pPr>
        <w:ind w:firstLine="567"/>
        <w:jc w:val="center"/>
        <w:rPr>
          <w:b/>
          <w:sz w:val="18"/>
          <w:szCs w:val="18"/>
        </w:rPr>
      </w:pPr>
      <w:r w:rsidRPr="00880CE5">
        <w:rPr>
          <w:b/>
          <w:sz w:val="18"/>
          <w:szCs w:val="18"/>
        </w:rPr>
        <w:t>предмета Соглашения</w:t>
      </w:r>
    </w:p>
    <w:p w:rsidR="00FD5ED0" w:rsidRPr="00880CE5" w:rsidRDefault="00FD5ED0" w:rsidP="00FD5ED0">
      <w:pPr>
        <w:autoSpaceDE w:val="0"/>
        <w:autoSpaceDN w:val="0"/>
        <w:adjustRightInd w:val="0"/>
        <w:ind w:firstLine="567"/>
        <w:jc w:val="both"/>
        <w:rPr>
          <w:sz w:val="18"/>
          <w:szCs w:val="18"/>
        </w:rPr>
      </w:pPr>
    </w:p>
    <w:p w:rsidR="00FD5ED0" w:rsidRPr="00880CE5" w:rsidRDefault="00FD5ED0" w:rsidP="00FD5ED0">
      <w:pPr>
        <w:autoSpaceDE w:val="0"/>
        <w:autoSpaceDN w:val="0"/>
        <w:adjustRightInd w:val="0"/>
        <w:ind w:firstLine="567"/>
        <w:jc w:val="both"/>
        <w:rPr>
          <w:sz w:val="18"/>
          <w:szCs w:val="18"/>
        </w:rPr>
      </w:pPr>
      <w:r w:rsidRPr="00880CE5">
        <w:rPr>
          <w:sz w:val="18"/>
          <w:szCs w:val="18"/>
        </w:rPr>
        <w:t>2.1.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FD5ED0" w:rsidRPr="00880CE5" w:rsidRDefault="00FD5ED0" w:rsidP="00FD5ED0">
      <w:pPr>
        <w:ind w:firstLine="567"/>
        <w:jc w:val="both"/>
        <w:rPr>
          <w:sz w:val="18"/>
          <w:szCs w:val="18"/>
        </w:rPr>
      </w:pPr>
      <w:r w:rsidRPr="00880CE5">
        <w:rPr>
          <w:sz w:val="18"/>
          <w:szCs w:val="18"/>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FD5ED0" w:rsidRPr="00880CE5" w:rsidRDefault="00FD5ED0" w:rsidP="00FD5ED0">
      <w:pPr>
        <w:shd w:val="clear" w:color="auto" w:fill="FFFFFF"/>
        <w:tabs>
          <w:tab w:val="left" w:pos="1066"/>
        </w:tabs>
        <w:spacing w:line="274" w:lineRule="exact"/>
        <w:ind w:left="24" w:right="10" w:firstLine="567"/>
        <w:jc w:val="both"/>
        <w:rPr>
          <w:sz w:val="18"/>
          <w:szCs w:val="18"/>
        </w:rPr>
      </w:pPr>
      <w:r w:rsidRPr="00880CE5">
        <w:rPr>
          <w:spacing w:val="-9"/>
          <w:sz w:val="18"/>
          <w:szCs w:val="18"/>
        </w:rPr>
        <w:t xml:space="preserve">2.3. </w:t>
      </w:r>
      <w:r w:rsidRPr="00880CE5">
        <w:rPr>
          <w:sz w:val="18"/>
          <w:szCs w:val="18"/>
        </w:rPr>
        <w:t xml:space="preserve">Межбюджетные трансферты предоставляются из бюджета сельского поселения в бюджет муниципального района путём перечисления Администрацией поселения </w:t>
      </w:r>
      <w:r w:rsidRPr="00880CE5">
        <w:rPr>
          <w:rStyle w:val="layout"/>
          <w:sz w:val="18"/>
          <w:szCs w:val="18"/>
        </w:rPr>
        <w:t xml:space="preserve">как получателем средств бюджета </w:t>
      </w:r>
      <w:r w:rsidRPr="00880CE5">
        <w:rPr>
          <w:sz w:val="18"/>
          <w:szCs w:val="18"/>
        </w:rPr>
        <w:t>Чекрушанского</w:t>
      </w:r>
      <w:r w:rsidRPr="00880CE5">
        <w:rPr>
          <w:rStyle w:val="layout"/>
          <w:sz w:val="18"/>
          <w:szCs w:val="18"/>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w:t>
      </w:r>
      <w:r w:rsidRPr="00880CE5">
        <w:rPr>
          <w:sz w:val="18"/>
          <w:szCs w:val="18"/>
        </w:rPr>
        <w:t xml:space="preserve"> денежных средств на финансирование полномочий по настоящему соглашению в размере:</w:t>
      </w:r>
    </w:p>
    <w:p w:rsidR="00FD5ED0" w:rsidRPr="00880CE5" w:rsidRDefault="00FD5ED0" w:rsidP="00FD5ED0">
      <w:pPr>
        <w:shd w:val="clear" w:color="auto" w:fill="FFFFFF"/>
        <w:tabs>
          <w:tab w:val="left" w:pos="1066"/>
        </w:tabs>
        <w:spacing w:line="274" w:lineRule="exact"/>
        <w:ind w:left="24" w:right="10" w:firstLine="567"/>
        <w:jc w:val="both"/>
        <w:rPr>
          <w:sz w:val="18"/>
          <w:szCs w:val="18"/>
        </w:rPr>
      </w:pPr>
      <w:r w:rsidRPr="00880CE5">
        <w:rPr>
          <w:sz w:val="18"/>
          <w:szCs w:val="18"/>
        </w:rPr>
        <w:t xml:space="preserve"> на 2024 финансовый год –  2 549,00 (Две тысячи пятьсот сорок девять) рублей 00 копеек.</w:t>
      </w:r>
    </w:p>
    <w:p w:rsidR="00FD5ED0" w:rsidRPr="00880CE5" w:rsidRDefault="00FD5ED0" w:rsidP="00FD5ED0">
      <w:pPr>
        <w:ind w:firstLine="567"/>
        <w:jc w:val="both"/>
        <w:rPr>
          <w:sz w:val="18"/>
          <w:szCs w:val="18"/>
        </w:rPr>
      </w:pPr>
      <w:r w:rsidRPr="00880CE5">
        <w:rPr>
          <w:sz w:val="18"/>
          <w:szCs w:val="18"/>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FD5ED0" w:rsidRPr="00880CE5" w:rsidRDefault="00FD5ED0" w:rsidP="00FD5ED0">
      <w:pPr>
        <w:ind w:firstLine="567"/>
        <w:jc w:val="both"/>
        <w:rPr>
          <w:sz w:val="18"/>
          <w:szCs w:val="18"/>
        </w:rPr>
      </w:pPr>
      <w:r w:rsidRPr="00880CE5">
        <w:rPr>
          <w:rFonts w:eastAsiaTheme="minorHAnsi"/>
          <w:sz w:val="18"/>
          <w:szCs w:val="18"/>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D5ED0" w:rsidRPr="00880CE5" w:rsidRDefault="00FD5ED0" w:rsidP="00FD5ED0">
      <w:pPr>
        <w:ind w:firstLine="567"/>
        <w:jc w:val="both"/>
        <w:rPr>
          <w:sz w:val="18"/>
          <w:szCs w:val="18"/>
        </w:rPr>
      </w:pPr>
    </w:p>
    <w:p w:rsidR="00FD5ED0" w:rsidRPr="00880CE5" w:rsidRDefault="00FD5ED0" w:rsidP="00FD5ED0">
      <w:pPr>
        <w:ind w:firstLine="567"/>
        <w:jc w:val="center"/>
        <w:rPr>
          <w:b/>
          <w:sz w:val="18"/>
          <w:szCs w:val="18"/>
        </w:rPr>
      </w:pPr>
      <w:r w:rsidRPr="00880CE5">
        <w:rPr>
          <w:b/>
          <w:sz w:val="18"/>
          <w:szCs w:val="18"/>
        </w:rPr>
        <w:t xml:space="preserve">3. Порядок определения ежегодного объёма межбюджетных трансфертов, необходимых для осуществления передаваемых полномочий </w:t>
      </w:r>
    </w:p>
    <w:p w:rsidR="00FD5ED0" w:rsidRPr="00880CE5" w:rsidRDefault="00FD5ED0" w:rsidP="00FD5ED0">
      <w:pPr>
        <w:ind w:firstLine="567"/>
        <w:jc w:val="center"/>
        <w:rPr>
          <w:b/>
          <w:sz w:val="18"/>
          <w:szCs w:val="18"/>
        </w:rPr>
      </w:pPr>
    </w:p>
    <w:p w:rsidR="00FD5ED0" w:rsidRPr="00880CE5" w:rsidRDefault="00FD5ED0" w:rsidP="00FD5ED0">
      <w:pPr>
        <w:ind w:firstLine="567"/>
        <w:jc w:val="both"/>
        <w:rPr>
          <w:sz w:val="18"/>
          <w:szCs w:val="18"/>
        </w:rPr>
      </w:pPr>
      <w:r w:rsidRPr="00880CE5">
        <w:rPr>
          <w:sz w:val="18"/>
          <w:szCs w:val="18"/>
        </w:rPr>
        <w:t>3.1. 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FD5ED0" w:rsidRPr="00880CE5" w:rsidRDefault="00FD5ED0" w:rsidP="00FD5ED0">
      <w:pPr>
        <w:ind w:firstLine="567"/>
        <w:jc w:val="both"/>
        <w:rPr>
          <w:sz w:val="18"/>
          <w:szCs w:val="18"/>
        </w:rPr>
      </w:pPr>
      <w:r w:rsidRPr="00880CE5">
        <w:rPr>
          <w:sz w:val="18"/>
          <w:szCs w:val="18"/>
        </w:rPr>
        <w:t>МТ= ((0,35</w:t>
      </w:r>
      <w:r w:rsidRPr="00880CE5">
        <w:rPr>
          <w:sz w:val="18"/>
          <w:szCs w:val="18"/>
          <w:vertAlign w:val="subscript"/>
        </w:rPr>
        <w:t xml:space="preserve"> ставки</w:t>
      </w:r>
      <w:r w:rsidRPr="00880CE5">
        <w:rPr>
          <w:sz w:val="18"/>
          <w:szCs w:val="18"/>
        </w:rPr>
        <w:t xml:space="preserve"> х З/П х Н) х2 + С + Р</w:t>
      </w:r>
      <w:r w:rsidRPr="00880CE5">
        <w:rPr>
          <w:sz w:val="18"/>
          <w:szCs w:val="18"/>
          <w:vertAlign w:val="subscript"/>
        </w:rPr>
        <w:t>орг</w:t>
      </w:r>
      <w:r w:rsidRPr="00880CE5">
        <w:rPr>
          <w:sz w:val="18"/>
          <w:szCs w:val="18"/>
        </w:rPr>
        <w:t xml:space="preserve"> )/20, где:</w:t>
      </w:r>
    </w:p>
    <w:p w:rsidR="00FD5ED0" w:rsidRPr="00880CE5" w:rsidRDefault="00FD5ED0" w:rsidP="00FD5ED0">
      <w:pPr>
        <w:ind w:firstLine="567"/>
        <w:jc w:val="both"/>
        <w:rPr>
          <w:sz w:val="18"/>
          <w:szCs w:val="18"/>
        </w:rPr>
      </w:pPr>
      <w:r w:rsidRPr="00880CE5">
        <w:rPr>
          <w:sz w:val="18"/>
          <w:szCs w:val="18"/>
        </w:rPr>
        <w:t xml:space="preserve">МТ– размер иного межбюджетного трансферта на осуществление части полномочий </w:t>
      </w:r>
      <w:r w:rsidRPr="00880CE5">
        <w:rPr>
          <w:bCs/>
          <w:sz w:val="18"/>
          <w:szCs w:val="18"/>
        </w:rPr>
        <w:t xml:space="preserve">по решению вопросов местного значения </w:t>
      </w:r>
      <w:bookmarkStart w:id="6" w:name="_Hlk24597385"/>
      <w:r w:rsidRPr="00880CE5">
        <w:rPr>
          <w:bCs/>
          <w:sz w:val="18"/>
          <w:szCs w:val="18"/>
        </w:rPr>
        <w:t>по исполнению бюджета поселения, составлению отчета об исполнении бюджета поселения</w:t>
      </w:r>
      <w:r w:rsidRPr="00880CE5">
        <w:rPr>
          <w:sz w:val="18"/>
          <w:szCs w:val="18"/>
        </w:rPr>
        <w:t xml:space="preserve"> в соответствии с заключенным соглашением на соответствующий финансовый год </w:t>
      </w:r>
      <w:bookmarkEnd w:id="6"/>
      <w:r w:rsidRPr="00880CE5">
        <w:rPr>
          <w:sz w:val="18"/>
          <w:szCs w:val="18"/>
        </w:rPr>
        <w:t>(полученное значение определяется без дробной части согласно правилам математического округления);</w:t>
      </w:r>
    </w:p>
    <w:p w:rsidR="00FD5ED0" w:rsidRPr="00880CE5" w:rsidRDefault="00FD5ED0" w:rsidP="00FD5ED0">
      <w:pPr>
        <w:ind w:firstLine="567"/>
        <w:jc w:val="both"/>
        <w:rPr>
          <w:sz w:val="18"/>
          <w:szCs w:val="18"/>
        </w:rPr>
      </w:pPr>
      <w:r w:rsidRPr="00880CE5">
        <w:rPr>
          <w:sz w:val="18"/>
          <w:szCs w:val="18"/>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FD5ED0" w:rsidRPr="00880CE5" w:rsidRDefault="00FD5ED0" w:rsidP="00FD5ED0">
      <w:pPr>
        <w:ind w:firstLine="567"/>
        <w:jc w:val="both"/>
        <w:rPr>
          <w:sz w:val="18"/>
          <w:szCs w:val="18"/>
        </w:rPr>
      </w:pPr>
      <w:r w:rsidRPr="00880CE5">
        <w:rPr>
          <w:sz w:val="18"/>
          <w:szCs w:val="18"/>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FD5ED0" w:rsidRPr="00880CE5" w:rsidRDefault="00FD5ED0" w:rsidP="00FD5ED0">
      <w:pPr>
        <w:ind w:firstLine="567"/>
        <w:jc w:val="both"/>
        <w:rPr>
          <w:sz w:val="18"/>
          <w:szCs w:val="18"/>
        </w:rPr>
      </w:pPr>
      <w:r w:rsidRPr="00880CE5">
        <w:rPr>
          <w:sz w:val="18"/>
          <w:szCs w:val="18"/>
        </w:rPr>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FD5ED0" w:rsidRPr="00880CE5" w:rsidRDefault="00FD5ED0" w:rsidP="00FD5ED0">
      <w:pPr>
        <w:ind w:firstLine="567"/>
        <w:jc w:val="both"/>
        <w:rPr>
          <w:sz w:val="18"/>
          <w:szCs w:val="18"/>
        </w:rPr>
      </w:pPr>
      <w:r w:rsidRPr="00880CE5">
        <w:rPr>
          <w:sz w:val="18"/>
          <w:szCs w:val="18"/>
        </w:rPr>
        <w:t>Р</w:t>
      </w:r>
      <w:r w:rsidRPr="00880CE5">
        <w:rPr>
          <w:sz w:val="18"/>
          <w:szCs w:val="18"/>
          <w:vertAlign w:val="subscript"/>
        </w:rPr>
        <w:t xml:space="preserve">орг – </w:t>
      </w:r>
      <w:r w:rsidRPr="00880CE5">
        <w:rPr>
          <w:sz w:val="18"/>
          <w:szCs w:val="18"/>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FD5ED0" w:rsidRPr="00880CE5" w:rsidRDefault="00FD5ED0" w:rsidP="00FD5ED0">
      <w:pPr>
        <w:ind w:firstLine="567"/>
        <w:jc w:val="both"/>
        <w:rPr>
          <w:sz w:val="18"/>
          <w:szCs w:val="18"/>
        </w:rPr>
      </w:pPr>
      <w:r w:rsidRPr="00880CE5">
        <w:rPr>
          <w:sz w:val="18"/>
          <w:szCs w:val="18"/>
        </w:rPr>
        <w:t>Для осуществления полномочий определенных п.п.1,2 п. 1.2. настоящего Соглашения специалисты (работники), осуществляющие передаваемые полномочия принимаются на срок 2 (два) календарных месяца финансового года.</w:t>
      </w:r>
    </w:p>
    <w:p w:rsidR="00FD5ED0" w:rsidRPr="00880CE5" w:rsidRDefault="00FD5ED0" w:rsidP="00FD5ED0">
      <w:pPr>
        <w:ind w:firstLine="567"/>
        <w:jc w:val="both"/>
        <w:rPr>
          <w:sz w:val="18"/>
          <w:szCs w:val="18"/>
        </w:rPr>
      </w:pPr>
      <w:r w:rsidRPr="00880CE5">
        <w:rPr>
          <w:sz w:val="18"/>
          <w:szCs w:val="18"/>
        </w:rPr>
        <w:t xml:space="preserve">Размер межбюджетных трансфертов </w:t>
      </w:r>
      <w:bookmarkStart w:id="7" w:name="_Hlk24597451"/>
      <w:r w:rsidRPr="00880CE5">
        <w:rPr>
          <w:sz w:val="18"/>
          <w:szCs w:val="18"/>
        </w:rPr>
        <w:t xml:space="preserve">на осуществление других контрольных и экспертно-аналитических мероприятий </w:t>
      </w:r>
      <w:bookmarkEnd w:id="7"/>
      <w:r w:rsidRPr="00880CE5">
        <w:rPr>
          <w:sz w:val="18"/>
          <w:szCs w:val="18"/>
        </w:rPr>
        <w:t>согласовываются сторонами дополнительно.</w:t>
      </w:r>
    </w:p>
    <w:p w:rsidR="00FD5ED0" w:rsidRPr="00880CE5" w:rsidRDefault="00FD5ED0" w:rsidP="00FD5ED0">
      <w:pPr>
        <w:ind w:firstLine="567"/>
        <w:jc w:val="both"/>
        <w:rPr>
          <w:sz w:val="18"/>
          <w:szCs w:val="18"/>
        </w:rPr>
      </w:pPr>
      <w:r w:rsidRPr="00880CE5">
        <w:rPr>
          <w:sz w:val="18"/>
          <w:szCs w:val="18"/>
        </w:rPr>
        <w:t>3.3. При наличии экономии по фонду оплаты труда, образовавшейся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FD5ED0" w:rsidRPr="00880CE5" w:rsidRDefault="00FD5ED0" w:rsidP="00FD5ED0">
      <w:pPr>
        <w:ind w:firstLine="567"/>
        <w:jc w:val="both"/>
        <w:rPr>
          <w:sz w:val="18"/>
          <w:szCs w:val="18"/>
        </w:rPr>
      </w:pPr>
      <w:r w:rsidRPr="00880CE5">
        <w:rPr>
          <w:sz w:val="18"/>
          <w:szCs w:val="18"/>
        </w:rPr>
        <w:t>3.4. В случае:</w:t>
      </w:r>
    </w:p>
    <w:p w:rsidR="00FD5ED0" w:rsidRPr="00880CE5" w:rsidRDefault="00FD5ED0" w:rsidP="00FD5ED0">
      <w:pPr>
        <w:ind w:firstLine="567"/>
        <w:jc w:val="both"/>
        <w:rPr>
          <w:sz w:val="18"/>
          <w:szCs w:val="18"/>
        </w:rPr>
      </w:pPr>
      <w:r w:rsidRPr="00880CE5">
        <w:rPr>
          <w:sz w:val="18"/>
          <w:szCs w:val="18"/>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FD5ED0" w:rsidRPr="00880CE5" w:rsidRDefault="00FD5ED0" w:rsidP="00FD5ED0">
      <w:pPr>
        <w:ind w:firstLine="567"/>
        <w:jc w:val="both"/>
        <w:rPr>
          <w:sz w:val="18"/>
          <w:szCs w:val="18"/>
        </w:rPr>
      </w:pPr>
      <w:r w:rsidRPr="00880CE5">
        <w:rPr>
          <w:sz w:val="18"/>
          <w:szCs w:val="18"/>
        </w:rPr>
        <w:lastRenderedPageBreak/>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FD5ED0" w:rsidRPr="00880CE5" w:rsidRDefault="00FD5ED0" w:rsidP="00FD5ED0">
      <w:pPr>
        <w:ind w:firstLine="567"/>
        <w:jc w:val="both"/>
        <w:rPr>
          <w:sz w:val="18"/>
          <w:szCs w:val="18"/>
        </w:rPr>
      </w:pPr>
      <w:r w:rsidRPr="00880CE5">
        <w:rPr>
          <w:sz w:val="18"/>
          <w:szCs w:val="18"/>
        </w:rPr>
        <w:t xml:space="preserve">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изменении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FD5ED0" w:rsidRPr="00880CE5" w:rsidRDefault="00FD5ED0" w:rsidP="00FD5ED0">
      <w:pPr>
        <w:ind w:firstLine="567"/>
        <w:jc w:val="center"/>
        <w:rPr>
          <w:b/>
          <w:sz w:val="18"/>
          <w:szCs w:val="18"/>
        </w:rPr>
      </w:pPr>
      <w:r w:rsidRPr="00880CE5">
        <w:rPr>
          <w:b/>
          <w:sz w:val="18"/>
          <w:szCs w:val="18"/>
        </w:rPr>
        <w:t>4. Права и обязанности Сторон</w:t>
      </w:r>
    </w:p>
    <w:p w:rsidR="00FD5ED0" w:rsidRPr="00880CE5" w:rsidRDefault="00FD5ED0" w:rsidP="00FD5ED0">
      <w:pPr>
        <w:ind w:firstLine="567"/>
        <w:jc w:val="center"/>
        <w:rPr>
          <w:b/>
          <w:sz w:val="18"/>
          <w:szCs w:val="18"/>
        </w:rPr>
      </w:pPr>
    </w:p>
    <w:p w:rsidR="00FD5ED0" w:rsidRPr="00880CE5" w:rsidRDefault="00FD5ED0" w:rsidP="00FD5ED0">
      <w:pPr>
        <w:ind w:firstLine="567"/>
        <w:jc w:val="both"/>
        <w:rPr>
          <w:sz w:val="18"/>
          <w:szCs w:val="18"/>
        </w:rPr>
      </w:pPr>
      <w:r w:rsidRPr="00880CE5">
        <w:rPr>
          <w:sz w:val="18"/>
          <w:szCs w:val="18"/>
        </w:rPr>
        <w:t>4.1. В целях выполнения настоящего Соглашения Администрация поселения совместно с Поселением:</w:t>
      </w:r>
    </w:p>
    <w:p w:rsidR="00FD5ED0" w:rsidRPr="00880CE5" w:rsidRDefault="00FD5ED0" w:rsidP="00FD5ED0">
      <w:pPr>
        <w:ind w:firstLine="567"/>
        <w:jc w:val="both"/>
        <w:rPr>
          <w:sz w:val="18"/>
          <w:szCs w:val="18"/>
        </w:rPr>
      </w:pPr>
      <w:r w:rsidRPr="00880CE5">
        <w:rPr>
          <w:sz w:val="18"/>
          <w:szCs w:val="18"/>
        </w:rPr>
        <w:t>4.1.1. Предоставляет Району межбюджетный трансферт из бюджета поселения в соответствии с настоящим соглашением.</w:t>
      </w:r>
    </w:p>
    <w:p w:rsidR="00FD5ED0" w:rsidRPr="00880CE5" w:rsidRDefault="00FD5ED0" w:rsidP="00FD5ED0">
      <w:pPr>
        <w:autoSpaceDE w:val="0"/>
        <w:autoSpaceDN w:val="0"/>
        <w:adjustRightInd w:val="0"/>
        <w:ind w:firstLine="567"/>
        <w:jc w:val="both"/>
        <w:outlineLvl w:val="0"/>
        <w:rPr>
          <w:sz w:val="18"/>
          <w:szCs w:val="18"/>
        </w:rPr>
      </w:pPr>
      <w:r w:rsidRPr="00880CE5">
        <w:rPr>
          <w:sz w:val="18"/>
          <w:szCs w:val="18"/>
        </w:rPr>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880CE5">
        <w:rPr>
          <w:rFonts w:eastAsia="Calibri"/>
          <w:sz w:val="18"/>
          <w:szCs w:val="18"/>
          <w:lang w:eastAsia="en-US"/>
        </w:rPr>
        <w:t>перечисляется на счёт по исполнению бюджета муниципального района, открытый органами казначейства</w:t>
      </w:r>
      <w:r w:rsidRPr="00880CE5">
        <w:rPr>
          <w:sz w:val="18"/>
          <w:szCs w:val="18"/>
        </w:rPr>
        <w:t>.</w:t>
      </w:r>
    </w:p>
    <w:p w:rsidR="00FD5ED0" w:rsidRPr="00880CE5" w:rsidRDefault="00FD5ED0" w:rsidP="00FD5ED0">
      <w:pPr>
        <w:ind w:firstLine="567"/>
        <w:jc w:val="both"/>
        <w:rPr>
          <w:sz w:val="18"/>
          <w:szCs w:val="18"/>
        </w:rPr>
      </w:pPr>
      <w:r w:rsidRPr="00880CE5">
        <w:rPr>
          <w:sz w:val="18"/>
          <w:szCs w:val="18"/>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FD5ED0" w:rsidRPr="00880CE5" w:rsidRDefault="00FD5ED0" w:rsidP="00FD5ED0">
      <w:pPr>
        <w:ind w:firstLine="567"/>
        <w:jc w:val="both"/>
        <w:rPr>
          <w:sz w:val="18"/>
          <w:szCs w:val="18"/>
        </w:rPr>
      </w:pPr>
      <w:r w:rsidRPr="00880CE5">
        <w:rPr>
          <w:sz w:val="18"/>
          <w:szCs w:val="18"/>
        </w:rPr>
        <w:t>4.1.3. Приостанавливает (сокращает) предоставление межбюджетного трансферта в соответствии с муниципальными правовыми актами поселения;</w:t>
      </w:r>
      <w:r w:rsidRPr="00880CE5">
        <w:rPr>
          <w:sz w:val="18"/>
          <w:szCs w:val="18"/>
        </w:rPr>
        <w:tab/>
      </w:r>
    </w:p>
    <w:p w:rsidR="00FD5ED0" w:rsidRPr="00880CE5" w:rsidRDefault="00FD5ED0" w:rsidP="00FD5ED0">
      <w:pPr>
        <w:ind w:firstLine="567"/>
        <w:jc w:val="both"/>
        <w:rPr>
          <w:sz w:val="18"/>
          <w:szCs w:val="18"/>
        </w:rPr>
      </w:pPr>
      <w:r w:rsidRPr="00880CE5">
        <w:rPr>
          <w:sz w:val="18"/>
          <w:szCs w:val="18"/>
        </w:rPr>
        <w:t>4.1.4. Оказывает всевозможное содействие Району (уполномоченному органу) при осуществлении части передаваемых полномочий.</w:t>
      </w:r>
    </w:p>
    <w:p w:rsidR="00FD5ED0" w:rsidRPr="00880CE5" w:rsidRDefault="00FD5ED0" w:rsidP="00FD5ED0">
      <w:pPr>
        <w:ind w:firstLine="567"/>
        <w:jc w:val="both"/>
        <w:rPr>
          <w:sz w:val="18"/>
          <w:szCs w:val="18"/>
        </w:rPr>
      </w:pPr>
      <w:r w:rsidRPr="00880CE5">
        <w:rPr>
          <w:sz w:val="18"/>
          <w:szCs w:val="18"/>
        </w:rPr>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FD5ED0" w:rsidRPr="00880CE5" w:rsidRDefault="00FD5ED0" w:rsidP="00FD5ED0">
      <w:pPr>
        <w:ind w:firstLine="567"/>
        <w:jc w:val="both"/>
        <w:rPr>
          <w:sz w:val="18"/>
          <w:szCs w:val="18"/>
        </w:rPr>
      </w:pPr>
      <w:r w:rsidRPr="00880CE5">
        <w:rPr>
          <w:sz w:val="18"/>
          <w:szCs w:val="18"/>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FD5ED0" w:rsidRPr="00880CE5" w:rsidRDefault="00FD5ED0" w:rsidP="00FD5ED0">
      <w:pPr>
        <w:ind w:firstLine="567"/>
        <w:jc w:val="both"/>
        <w:rPr>
          <w:sz w:val="18"/>
          <w:szCs w:val="18"/>
        </w:rPr>
      </w:pPr>
      <w:r w:rsidRPr="00880CE5">
        <w:rPr>
          <w:sz w:val="18"/>
          <w:szCs w:val="18"/>
        </w:rPr>
        <w:t>4.1.7. В случае невыполнения или ненадлежащего выполнения обязательств по осуществлению полномочий, Район (уполномоченный орган) вправе истребовать финансовые или материальные средства, переданные для их осуществления.</w:t>
      </w:r>
    </w:p>
    <w:p w:rsidR="00FD5ED0" w:rsidRPr="00880CE5" w:rsidRDefault="00FD5ED0" w:rsidP="00FD5ED0">
      <w:pPr>
        <w:ind w:firstLine="567"/>
        <w:jc w:val="both"/>
        <w:rPr>
          <w:rFonts w:eastAsia="Calibri"/>
          <w:sz w:val="18"/>
          <w:szCs w:val="18"/>
          <w:lang w:eastAsia="en-US"/>
        </w:rPr>
      </w:pPr>
      <w:r w:rsidRPr="00880CE5">
        <w:rPr>
          <w:sz w:val="18"/>
          <w:szCs w:val="18"/>
        </w:rPr>
        <w:t xml:space="preserve">4.1.8. </w:t>
      </w:r>
      <w:r w:rsidRPr="00880CE5">
        <w:rPr>
          <w:rFonts w:eastAsiaTheme="minorHAnsi"/>
          <w:sz w:val="18"/>
          <w:szCs w:val="18"/>
          <w:lang w:eastAsia="en-US"/>
        </w:rPr>
        <w:t xml:space="preserve">Ведение бухгалтерского учета и хранение документов бухгалтерского учета организуются руководителем Поселения. </w:t>
      </w:r>
    </w:p>
    <w:p w:rsidR="00FD5ED0" w:rsidRPr="00880CE5" w:rsidRDefault="00FD5ED0" w:rsidP="00FD5ED0">
      <w:pPr>
        <w:autoSpaceDE w:val="0"/>
        <w:autoSpaceDN w:val="0"/>
        <w:adjustRightInd w:val="0"/>
        <w:ind w:firstLine="567"/>
        <w:jc w:val="both"/>
        <w:rPr>
          <w:rFonts w:eastAsia="Calibri"/>
          <w:sz w:val="18"/>
          <w:szCs w:val="18"/>
          <w:lang w:eastAsia="en-US"/>
        </w:rPr>
      </w:pPr>
      <w:r w:rsidRPr="00880CE5">
        <w:rPr>
          <w:rFonts w:eastAsiaTheme="minorHAnsi"/>
          <w:sz w:val="18"/>
          <w:szCs w:val="18"/>
          <w:lang w:eastAsia="en-US"/>
        </w:rPr>
        <w:t xml:space="preserve">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w:t>
      </w:r>
      <w:r w:rsidRPr="00880CE5">
        <w:rPr>
          <w:rFonts w:eastAsia="Calibri"/>
          <w:sz w:val="18"/>
          <w:szCs w:val="18"/>
          <w:lang w:eastAsia="en-US"/>
        </w:rPr>
        <w:t>отделом учета и исполнения бюджетов сельских поселений Комитета финансов и контроля Администрации Тарского муниципального района Омской области.</w:t>
      </w:r>
    </w:p>
    <w:p w:rsidR="00FD5ED0" w:rsidRPr="00880CE5" w:rsidRDefault="00FD5ED0" w:rsidP="00FD5ED0">
      <w:pPr>
        <w:ind w:firstLine="567"/>
        <w:jc w:val="both"/>
        <w:rPr>
          <w:sz w:val="18"/>
          <w:szCs w:val="18"/>
        </w:rPr>
      </w:pPr>
      <w:r w:rsidRPr="00880CE5">
        <w:rPr>
          <w:sz w:val="18"/>
          <w:szCs w:val="18"/>
        </w:rPr>
        <w:t xml:space="preserve">4.2. В целях выполнения настоящего Соглашения: </w:t>
      </w:r>
    </w:p>
    <w:p w:rsidR="00FD5ED0" w:rsidRPr="00880CE5" w:rsidRDefault="00FD5ED0" w:rsidP="00FD5ED0">
      <w:pPr>
        <w:ind w:firstLine="567"/>
        <w:jc w:val="both"/>
        <w:rPr>
          <w:rFonts w:eastAsia="Calibri"/>
          <w:sz w:val="18"/>
          <w:szCs w:val="18"/>
          <w:lang w:eastAsia="en-US"/>
        </w:rPr>
      </w:pPr>
      <w:r w:rsidRPr="00880CE5">
        <w:rPr>
          <w:sz w:val="18"/>
          <w:szCs w:val="18"/>
        </w:rPr>
        <w:t xml:space="preserve">4.2.1. Исполнение переданных полномочий Поселения осуществляется самостоятельно уполномоченным органом Района – Контрольно-счетной комиссией Тарского муниципального района </w:t>
      </w:r>
      <w:r w:rsidRPr="00880CE5">
        <w:rPr>
          <w:rFonts w:eastAsia="Calibri"/>
          <w:sz w:val="18"/>
          <w:szCs w:val="18"/>
          <w:lang w:eastAsia="en-US"/>
        </w:rPr>
        <w:t>Омской области.</w:t>
      </w:r>
    </w:p>
    <w:p w:rsidR="00FD5ED0" w:rsidRPr="00880CE5" w:rsidRDefault="00FD5ED0" w:rsidP="00FD5ED0">
      <w:pPr>
        <w:ind w:firstLine="567"/>
        <w:jc w:val="both"/>
        <w:rPr>
          <w:rFonts w:eastAsia="Calibri"/>
          <w:sz w:val="18"/>
          <w:szCs w:val="18"/>
          <w:lang w:eastAsia="en-US"/>
        </w:rPr>
      </w:pPr>
      <w:r w:rsidRPr="00880CE5">
        <w:rPr>
          <w:rFonts w:eastAsia="Calibri"/>
          <w:sz w:val="18"/>
          <w:szCs w:val="18"/>
          <w:lang w:eastAsia="en-US"/>
        </w:rPr>
        <w:t>Уполномоченный орган осуществляет свою деятельность по своей компетенции в соответствии с решениями Совета Тарского муниципального района.</w:t>
      </w:r>
    </w:p>
    <w:p w:rsidR="00FD5ED0" w:rsidRPr="00880CE5" w:rsidRDefault="00FD5ED0" w:rsidP="00FD5ED0">
      <w:pPr>
        <w:ind w:firstLine="567"/>
        <w:jc w:val="both"/>
        <w:rPr>
          <w:sz w:val="18"/>
          <w:szCs w:val="18"/>
        </w:rPr>
      </w:pPr>
      <w:r w:rsidRPr="00880CE5">
        <w:rPr>
          <w:sz w:val="18"/>
          <w:szCs w:val="18"/>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FD5ED0" w:rsidRPr="00880CE5" w:rsidRDefault="00FD5ED0" w:rsidP="00FD5ED0">
      <w:pPr>
        <w:ind w:firstLine="567"/>
        <w:jc w:val="both"/>
        <w:rPr>
          <w:sz w:val="18"/>
          <w:szCs w:val="18"/>
        </w:rPr>
      </w:pPr>
      <w:r w:rsidRPr="00880CE5">
        <w:rPr>
          <w:sz w:val="18"/>
          <w:szCs w:val="18"/>
        </w:rPr>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FD5ED0" w:rsidRPr="00880CE5" w:rsidRDefault="00FD5ED0" w:rsidP="00FD5ED0">
      <w:pPr>
        <w:autoSpaceDE w:val="0"/>
        <w:autoSpaceDN w:val="0"/>
        <w:adjustRightInd w:val="0"/>
        <w:ind w:firstLine="567"/>
        <w:jc w:val="both"/>
        <w:rPr>
          <w:sz w:val="18"/>
          <w:szCs w:val="18"/>
        </w:rPr>
      </w:pPr>
      <w:r w:rsidRPr="00880CE5">
        <w:rPr>
          <w:sz w:val="18"/>
          <w:szCs w:val="18"/>
        </w:rPr>
        <w:t>4.2.4. Район (уполномоченный орган) д</w:t>
      </w:r>
      <w:r w:rsidRPr="00880CE5">
        <w:rPr>
          <w:rFonts w:eastAsia="Calibri"/>
          <w:sz w:val="18"/>
          <w:szCs w:val="18"/>
        </w:rPr>
        <w:t>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FD5ED0" w:rsidRPr="00880CE5" w:rsidRDefault="00FD5ED0" w:rsidP="00FD5ED0">
      <w:pPr>
        <w:ind w:firstLine="567"/>
        <w:jc w:val="both"/>
        <w:rPr>
          <w:sz w:val="18"/>
          <w:szCs w:val="18"/>
        </w:rPr>
      </w:pPr>
      <w:r w:rsidRPr="00880CE5">
        <w:rPr>
          <w:sz w:val="18"/>
          <w:szCs w:val="18"/>
        </w:rPr>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FD5ED0" w:rsidRPr="00880CE5" w:rsidRDefault="00FD5ED0" w:rsidP="00FD5ED0">
      <w:pPr>
        <w:autoSpaceDE w:val="0"/>
        <w:autoSpaceDN w:val="0"/>
        <w:adjustRightInd w:val="0"/>
        <w:ind w:firstLine="567"/>
        <w:jc w:val="both"/>
        <w:rPr>
          <w:rFonts w:eastAsia="Calibri"/>
          <w:sz w:val="18"/>
          <w:szCs w:val="18"/>
          <w:lang w:eastAsia="en-US"/>
        </w:rPr>
      </w:pPr>
      <w:r w:rsidRPr="00880CE5">
        <w:rPr>
          <w:sz w:val="18"/>
          <w:szCs w:val="18"/>
        </w:rPr>
        <w:t xml:space="preserve">4.2.6. </w:t>
      </w:r>
      <w:r w:rsidRPr="00880CE5">
        <w:rPr>
          <w:rFonts w:eastAsiaTheme="minorHAnsi"/>
          <w:sz w:val="18"/>
          <w:szCs w:val="18"/>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либо иное необходимое соглашение (договор, контракт) о порядке исполнения возложенных на него Соглашением полномочий и обязательств</w:t>
      </w:r>
      <w:r w:rsidRPr="00880CE5">
        <w:rPr>
          <w:rFonts w:eastAsia="Calibri"/>
          <w:sz w:val="18"/>
          <w:szCs w:val="18"/>
          <w:lang w:eastAsia="en-US"/>
        </w:rPr>
        <w:t>.</w:t>
      </w:r>
    </w:p>
    <w:p w:rsidR="00FD5ED0" w:rsidRPr="00880CE5" w:rsidRDefault="00FD5ED0" w:rsidP="00FD5ED0">
      <w:pPr>
        <w:ind w:firstLine="567"/>
        <w:jc w:val="both"/>
        <w:rPr>
          <w:rFonts w:eastAsiaTheme="minorHAnsi"/>
          <w:sz w:val="18"/>
          <w:szCs w:val="18"/>
          <w:lang w:eastAsia="en-US"/>
        </w:rPr>
      </w:pPr>
      <w:r w:rsidRPr="00880CE5">
        <w:rPr>
          <w:sz w:val="18"/>
          <w:szCs w:val="18"/>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w:t>
      </w:r>
      <w:r w:rsidRPr="00880CE5">
        <w:rPr>
          <w:rFonts w:eastAsiaTheme="minorHAnsi"/>
          <w:sz w:val="18"/>
          <w:szCs w:val="18"/>
          <w:lang w:eastAsia="en-US"/>
        </w:rPr>
        <w:t>.</w:t>
      </w:r>
    </w:p>
    <w:p w:rsidR="00FD5ED0" w:rsidRPr="00880CE5" w:rsidRDefault="00FD5ED0" w:rsidP="00FD5ED0">
      <w:pPr>
        <w:ind w:firstLine="567"/>
        <w:jc w:val="both"/>
        <w:rPr>
          <w:rFonts w:eastAsiaTheme="minorHAnsi"/>
          <w:sz w:val="18"/>
          <w:szCs w:val="18"/>
          <w:lang w:eastAsia="en-US"/>
        </w:rPr>
      </w:pPr>
      <w:r w:rsidRPr="00880CE5">
        <w:rPr>
          <w:rFonts w:eastAsiaTheme="minorHAnsi"/>
          <w:sz w:val="18"/>
          <w:szCs w:val="18"/>
          <w:lang w:eastAsia="en-US"/>
        </w:rPr>
        <w:t>4.2.8. Уполномоченный орган осуществляет переданные полномочия на основании настоящего Соглашения, при необходимости - иных соглашений (договоров) заключенных в рамках настоящего Соглашения между Поселением и уполномоченным органом.</w:t>
      </w:r>
    </w:p>
    <w:p w:rsidR="00FD5ED0" w:rsidRPr="00880CE5" w:rsidRDefault="00FD5ED0" w:rsidP="00FD5ED0">
      <w:pPr>
        <w:ind w:firstLine="567"/>
        <w:jc w:val="center"/>
        <w:rPr>
          <w:b/>
          <w:sz w:val="18"/>
          <w:szCs w:val="18"/>
        </w:rPr>
      </w:pPr>
      <w:r w:rsidRPr="00880CE5">
        <w:rPr>
          <w:b/>
          <w:sz w:val="18"/>
          <w:szCs w:val="18"/>
        </w:rPr>
        <w:t>5. Ответственность Сторон</w:t>
      </w:r>
    </w:p>
    <w:p w:rsidR="00FD5ED0" w:rsidRPr="00880CE5" w:rsidRDefault="00FD5ED0" w:rsidP="00FD5ED0">
      <w:pPr>
        <w:ind w:firstLine="567"/>
        <w:jc w:val="both"/>
        <w:rPr>
          <w:sz w:val="18"/>
          <w:szCs w:val="18"/>
        </w:rPr>
      </w:pPr>
      <w:r w:rsidRPr="00880CE5">
        <w:rPr>
          <w:sz w:val="18"/>
          <w:szCs w:val="18"/>
        </w:rPr>
        <w:t>5.1. Район, уполномоченный орган в пределах компетенции несут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FD5ED0" w:rsidRPr="00880CE5" w:rsidRDefault="00FD5ED0" w:rsidP="00FD5ED0">
      <w:pPr>
        <w:ind w:firstLine="567"/>
        <w:jc w:val="both"/>
        <w:rPr>
          <w:sz w:val="18"/>
          <w:szCs w:val="18"/>
        </w:rPr>
      </w:pPr>
      <w:r w:rsidRPr="00880CE5">
        <w:rPr>
          <w:sz w:val="18"/>
          <w:szCs w:val="18"/>
        </w:rPr>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FD5ED0" w:rsidRPr="00880CE5" w:rsidRDefault="00FD5ED0" w:rsidP="00FD5ED0">
      <w:pPr>
        <w:ind w:firstLine="567"/>
        <w:jc w:val="both"/>
        <w:rPr>
          <w:sz w:val="18"/>
          <w:szCs w:val="18"/>
        </w:rPr>
      </w:pPr>
      <w:r w:rsidRPr="00880CE5">
        <w:rPr>
          <w:sz w:val="18"/>
          <w:szCs w:val="18"/>
        </w:rPr>
        <w:lastRenderedPageBreak/>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FD5ED0" w:rsidRPr="00880CE5" w:rsidRDefault="00FD5ED0" w:rsidP="00FD5ED0">
      <w:pPr>
        <w:ind w:firstLine="567"/>
        <w:jc w:val="both"/>
        <w:rPr>
          <w:sz w:val="18"/>
          <w:szCs w:val="18"/>
        </w:rPr>
      </w:pPr>
      <w:r w:rsidRPr="00880CE5">
        <w:rPr>
          <w:sz w:val="18"/>
          <w:szCs w:val="18"/>
        </w:rPr>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FD5ED0" w:rsidRPr="00880CE5" w:rsidRDefault="00FD5ED0" w:rsidP="00FD5ED0">
      <w:pPr>
        <w:ind w:firstLine="567"/>
        <w:jc w:val="both"/>
        <w:rPr>
          <w:sz w:val="18"/>
          <w:szCs w:val="18"/>
        </w:rPr>
      </w:pPr>
      <w:r w:rsidRPr="00880CE5">
        <w:rPr>
          <w:sz w:val="18"/>
          <w:szCs w:val="18"/>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FD5ED0" w:rsidRPr="00880CE5" w:rsidRDefault="00FD5ED0" w:rsidP="00FD5ED0">
      <w:pPr>
        <w:ind w:firstLine="567"/>
        <w:jc w:val="both"/>
        <w:rPr>
          <w:sz w:val="18"/>
          <w:szCs w:val="18"/>
        </w:rPr>
      </w:pPr>
      <w:r w:rsidRPr="00880CE5">
        <w:rPr>
          <w:sz w:val="18"/>
          <w:szCs w:val="18"/>
        </w:rPr>
        <w:t xml:space="preserve">5.3. Финансовые санкции для Сторон за неисполнение условий соглашения устанавливаются в виде штрафа в размере </w:t>
      </w:r>
      <w:r w:rsidRPr="00880CE5">
        <w:rPr>
          <w:rStyle w:val="a6"/>
          <w:color w:val="000000"/>
          <w:sz w:val="18"/>
          <w:szCs w:val="18"/>
        </w:rPr>
        <w:t>1\365 ключевой ставки Центрального банка РФ</w:t>
      </w:r>
      <w:r w:rsidRPr="00880CE5">
        <w:rPr>
          <w:sz w:val="18"/>
          <w:szCs w:val="18"/>
        </w:rPr>
        <w:t xml:space="preserve"> от суммы Соглашения в соответствующий период.  </w:t>
      </w:r>
    </w:p>
    <w:p w:rsidR="00FD5ED0" w:rsidRPr="00880CE5" w:rsidRDefault="00FD5ED0" w:rsidP="00FD5ED0">
      <w:pPr>
        <w:ind w:firstLine="567"/>
        <w:jc w:val="both"/>
        <w:rPr>
          <w:sz w:val="18"/>
          <w:szCs w:val="18"/>
        </w:rPr>
      </w:pPr>
      <w:r w:rsidRPr="00880CE5">
        <w:rPr>
          <w:sz w:val="18"/>
          <w:szCs w:val="18"/>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FD5ED0" w:rsidRPr="00880CE5" w:rsidRDefault="00FD5ED0" w:rsidP="00FD5ED0">
      <w:pPr>
        <w:tabs>
          <w:tab w:val="num" w:pos="1620"/>
        </w:tabs>
        <w:ind w:firstLine="567"/>
        <w:jc w:val="center"/>
        <w:rPr>
          <w:b/>
          <w:sz w:val="18"/>
          <w:szCs w:val="18"/>
        </w:rPr>
      </w:pPr>
      <w:r w:rsidRPr="00880CE5">
        <w:rPr>
          <w:b/>
          <w:sz w:val="18"/>
          <w:szCs w:val="18"/>
        </w:rPr>
        <w:t>6. Прекращение и изменение настоящего Соглашения</w:t>
      </w:r>
    </w:p>
    <w:p w:rsidR="00FD5ED0" w:rsidRPr="00880CE5" w:rsidRDefault="00FD5ED0" w:rsidP="00FD5ED0">
      <w:pPr>
        <w:ind w:firstLine="567"/>
        <w:jc w:val="both"/>
        <w:rPr>
          <w:sz w:val="18"/>
          <w:szCs w:val="18"/>
        </w:rPr>
      </w:pPr>
      <w:r w:rsidRPr="00880CE5">
        <w:rPr>
          <w:sz w:val="18"/>
          <w:szCs w:val="18"/>
        </w:rPr>
        <w:t>6.1. Настоящее Соглашение прекращается по истечении срока его действия.</w:t>
      </w:r>
    </w:p>
    <w:p w:rsidR="00FD5ED0" w:rsidRPr="00880CE5" w:rsidRDefault="00FD5ED0" w:rsidP="00FD5ED0">
      <w:pPr>
        <w:tabs>
          <w:tab w:val="num" w:pos="1620"/>
        </w:tabs>
        <w:ind w:firstLine="567"/>
        <w:jc w:val="both"/>
        <w:rPr>
          <w:sz w:val="18"/>
          <w:szCs w:val="18"/>
        </w:rPr>
      </w:pPr>
      <w:r w:rsidRPr="00880CE5">
        <w:rPr>
          <w:sz w:val="18"/>
          <w:szCs w:val="18"/>
        </w:rPr>
        <w:t xml:space="preserve">Настоящее соглашение может быть прекращено по соглашению Сторон в любое время. </w:t>
      </w:r>
    </w:p>
    <w:p w:rsidR="00FD5ED0" w:rsidRPr="00880CE5" w:rsidRDefault="00FD5ED0" w:rsidP="00FD5ED0">
      <w:pPr>
        <w:tabs>
          <w:tab w:val="num" w:pos="1620"/>
        </w:tabs>
        <w:ind w:firstLine="567"/>
        <w:jc w:val="both"/>
        <w:rPr>
          <w:sz w:val="18"/>
          <w:szCs w:val="18"/>
        </w:rPr>
      </w:pPr>
      <w:r w:rsidRPr="00880CE5">
        <w:rPr>
          <w:sz w:val="18"/>
          <w:szCs w:val="18"/>
        </w:rPr>
        <w:t>Настоящее Соглашение считается расторгнутым в случае и порядке, предусмотренном пунктом 3.4 Соглашения.</w:t>
      </w:r>
    </w:p>
    <w:p w:rsidR="00FD5ED0" w:rsidRPr="00880CE5" w:rsidRDefault="00FD5ED0" w:rsidP="00FD5ED0">
      <w:pPr>
        <w:ind w:firstLine="567"/>
        <w:jc w:val="both"/>
        <w:rPr>
          <w:sz w:val="18"/>
          <w:szCs w:val="18"/>
        </w:rPr>
      </w:pPr>
      <w:r w:rsidRPr="00880CE5">
        <w:rPr>
          <w:sz w:val="18"/>
          <w:szCs w:val="18"/>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FD5ED0" w:rsidRPr="00880CE5" w:rsidRDefault="00FD5ED0" w:rsidP="00FD5ED0">
      <w:pPr>
        <w:tabs>
          <w:tab w:val="num" w:pos="1620"/>
        </w:tabs>
        <w:ind w:firstLine="567"/>
        <w:jc w:val="both"/>
        <w:rPr>
          <w:sz w:val="18"/>
          <w:szCs w:val="18"/>
        </w:rPr>
      </w:pPr>
      <w:r w:rsidRPr="00880CE5">
        <w:rPr>
          <w:sz w:val="18"/>
          <w:szCs w:val="18"/>
        </w:rPr>
        <w:t>6.2. Одностороннее расторжение настоящего соглашения по инициативе Поселения не допускается, за исключением:</w:t>
      </w:r>
    </w:p>
    <w:p w:rsidR="00FD5ED0" w:rsidRPr="00880CE5" w:rsidRDefault="00FD5ED0" w:rsidP="00FD5ED0">
      <w:pPr>
        <w:tabs>
          <w:tab w:val="num" w:pos="1620"/>
        </w:tabs>
        <w:ind w:firstLine="567"/>
        <w:jc w:val="both"/>
        <w:rPr>
          <w:sz w:val="18"/>
          <w:szCs w:val="18"/>
        </w:rPr>
      </w:pPr>
      <w:r w:rsidRPr="00880CE5">
        <w:rPr>
          <w:sz w:val="18"/>
          <w:szCs w:val="18"/>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FD5ED0" w:rsidRPr="00880CE5" w:rsidRDefault="00FD5ED0" w:rsidP="00FD5ED0">
      <w:pPr>
        <w:ind w:firstLine="567"/>
        <w:jc w:val="both"/>
        <w:rPr>
          <w:sz w:val="18"/>
          <w:szCs w:val="18"/>
        </w:rPr>
      </w:pPr>
      <w:r w:rsidRPr="00880CE5">
        <w:rPr>
          <w:sz w:val="18"/>
          <w:szCs w:val="18"/>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FD5ED0" w:rsidRPr="00880CE5" w:rsidRDefault="00FD5ED0" w:rsidP="00FD5ED0">
      <w:pPr>
        <w:ind w:firstLine="567"/>
        <w:jc w:val="both"/>
        <w:rPr>
          <w:sz w:val="18"/>
          <w:szCs w:val="18"/>
        </w:rPr>
      </w:pPr>
      <w:r w:rsidRPr="00880CE5">
        <w:rPr>
          <w:sz w:val="18"/>
          <w:szCs w:val="18"/>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FD5ED0" w:rsidRPr="00880CE5" w:rsidRDefault="00FD5ED0" w:rsidP="00FD5ED0">
      <w:pPr>
        <w:tabs>
          <w:tab w:val="num" w:pos="1620"/>
        </w:tabs>
        <w:ind w:firstLine="567"/>
        <w:jc w:val="both"/>
        <w:rPr>
          <w:sz w:val="18"/>
          <w:szCs w:val="18"/>
        </w:rPr>
      </w:pPr>
      <w:r w:rsidRPr="00880CE5">
        <w:rPr>
          <w:sz w:val="18"/>
          <w:szCs w:val="18"/>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FD5ED0" w:rsidRPr="00880CE5" w:rsidRDefault="00FD5ED0" w:rsidP="00FD5ED0">
      <w:pPr>
        <w:tabs>
          <w:tab w:val="num" w:pos="1620"/>
        </w:tabs>
        <w:ind w:firstLine="567"/>
        <w:jc w:val="both"/>
        <w:rPr>
          <w:sz w:val="18"/>
          <w:szCs w:val="18"/>
        </w:rPr>
      </w:pPr>
      <w:r w:rsidRPr="00880CE5">
        <w:rPr>
          <w:sz w:val="18"/>
          <w:szCs w:val="18"/>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FD5ED0" w:rsidRPr="00880CE5" w:rsidRDefault="00FD5ED0" w:rsidP="00FD5ED0">
      <w:pPr>
        <w:autoSpaceDE w:val="0"/>
        <w:autoSpaceDN w:val="0"/>
        <w:adjustRightInd w:val="0"/>
        <w:ind w:firstLine="567"/>
        <w:jc w:val="both"/>
        <w:rPr>
          <w:rFonts w:eastAsiaTheme="minorHAnsi"/>
          <w:sz w:val="18"/>
          <w:szCs w:val="18"/>
          <w:lang w:eastAsia="en-US"/>
        </w:rPr>
      </w:pPr>
      <w:r w:rsidRPr="00880CE5">
        <w:rPr>
          <w:sz w:val="18"/>
          <w:szCs w:val="18"/>
        </w:rPr>
        <w:t xml:space="preserve">6.5. Стороны </w:t>
      </w:r>
      <w:r w:rsidRPr="00880CE5">
        <w:rPr>
          <w:rFonts w:eastAsiaTheme="minorHAnsi"/>
          <w:sz w:val="18"/>
          <w:szCs w:val="18"/>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FD5ED0" w:rsidRPr="00880CE5" w:rsidRDefault="00FD5ED0" w:rsidP="00FD5ED0">
      <w:pPr>
        <w:tabs>
          <w:tab w:val="num" w:pos="1620"/>
        </w:tabs>
        <w:ind w:firstLine="567"/>
        <w:jc w:val="both"/>
        <w:rPr>
          <w:sz w:val="18"/>
          <w:szCs w:val="18"/>
        </w:rPr>
      </w:pPr>
      <w:r w:rsidRPr="00880CE5">
        <w:rPr>
          <w:sz w:val="18"/>
          <w:szCs w:val="18"/>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FD5ED0" w:rsidRPr="00880CE5" w:rsidRDefault="00FD5ED0" w:rsidP="00FD5ED0">
      <w:pPr>
        <w:tabs>
          <w:tab w:val="num" w:pos="1620"/>
        </w:tabs>
        <w:ind w:firstLine="567"/>
        <w:jc w:val="both"/>
        <w:rPr>
          <w:sz w:val="18"/>
          <w:szCs w:val="18"/>
        </w:rPr>
      </w:pPr>
      <w:r w:rsidRPr="00880CE5">
        <w:rPr>
          <w:sz w:val="18"/>
          <w:szCs w:val="18"/>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FD5ED0" w:rsidRPr="00880CE5" w:rsidRDefault="00FD5ED0" w:rsidP="00FD5ED0">
      <w:pPr>
        <w:tabs>
          <w:tab w:val="num" w:pos="1620"/>
        </w:tabs>
        <w:rPr>
          <w:b/>
          <w:sz w:val="18"/>
          <w:szCs w:val="18"/>
        </w:rPr>
      </w:pPr>
    </w:p>
    <w:p w:rsidR="00FD5ED0" w:rsidRPr="00880CE5" w:rsidRDefault="00FD5ED0" w:rsidP="00FD5ED0">
      <w:pPr>
        <w:tabs>
          <w:tab w:val="num" w:pos="1620"/>
        </w:tabs>
        <w:ind w:firstLine="567"/>
        <w:jc w:val="center"/>
        <w:rPr>
          <w:b/>
          <w:sz w:val="18"/>
          <w:szCs w:val="18"/>
        </w:rPr>
      </w:pPr>
      <w:r w:rsidRPr="00880CE5">
        <w:rPr>
          <w:b/>
          <w:sz w:val="18"/>
          <w:szCs w:val="18"/>
        </w:rPr>
        <w:t>7. Заключительные положения</w:t>
      </w:r>
    </w:p>
    <w:p w:rsidR="00FD5ED0" w:rsidRPr="00880CE5" w:rsidRDefault="00FD5ED0" w:rsidP="00FD5ED0">
      <w:pPr>
        <w:tabs>
          <w:tab w:val="num" w:pos="1620"/>
        </w:tabs>
        <w:ind w:firstLine="567"/>
        <w:jc w:val="center"/>
        <w:rPr>
          <w:b/>
          <w:sz w:val="18"/>
          <w:szCs w:val="18"/>
        </w:rPr>
      </w:pPr>
    </w:p>
    <w:p w:rsidR="00FD5ED0" w:rsidRPr="00880CE5" w:rsidRDefault="00FD5ED0" w:rsidP="00FD5ED0">
      <w:pPr>
        <w:autoSpaceDE w:val="0"/>
        <w:autoSpaceDN w:val="0"/>
        <w:adjustRightInd w:val="0"/>
        <w:ind w:firstLine="567"/>
        <w:jc w:val="both"/>
        <w:rPr>
          <w:rFonts w:eastAsiaTheme="minorHAnsi"/>
          <w:sz w:val="18"/>
          <w:szCs w:val="18"/>
          <w:lang w:eastAsia="en-US"/>
        </w:rPr>
      </w:pPr>
      <w:r w:rsidRPr="00880CE5">
        <w:rPr>
          <w:sz w:val="18"/>
          <w:szCs w:val="18"/>
        </w:rPr>
        <w:t>7.1. Соглашение вступает в силу и становится обязательным для Сторон со дня его подписания, распространяет свое действие на правоотношения, возникшие с 1 января 2024 года, и действует до 31 декабря 2024 года, с возможностью его пролонгации, в отношении неисполненных обязанностей, возникших у Сторон до момента прекращения действия соглашения - до их надлежащего исполнения.</w:t>
      </w:r>
    </w:p>
    <w:p w:rsidR="00FD5ED0" w:rsidRPr="00880CE5" w:rsidRDefault="00FD5ED0" w:rsidP="00FD5ED0">
      <w:pPr>
        <w:autoSpaceDE w:val="0"/>
        <w:autoSpaceDN w:val="0"/>
        <w:adjustRightInd w:val="0"/>
        <w:ind w:firstLine="567"/>
        <w:jc w:val="both"/>
        <w:rPr>
          <w:rFonts w:eastAsiaTheme="minorHAnsi"/>
          <w:sz w:val="18"/>
          <w:szCs w:val="18"/>
          <w:lang w:eastAsia="en-US"/>
        </w:rPr>
      </w:pPr>
      <w:r w:rsidRPr="00880CE5">
        <w:rPr>
          <w:rFonts w:eastAsiaTheme="minorHAnsi"/>
          <w:sz w:val="18"/>
          <w:szCs w:val="18"/>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FD5ED0" w:rsidRPr="00880CE5" w:rsidRDefault="00FD5ED0" w:rsidP="00FD5ED0">
      <w:pPr>
        <w:tabs>
          <w:tab w:val="num" w:pos="1620"/>
        </w:tabs>
        <w:ind w:firstLine="567"/>
        <w:jc w:val="both"/>
        <w:rPr>
          <w:sz w:val="18"/>
          <w:szCs w:val="18"/>
        </w:rPr>
      </w:pPr>
      <w:r w:rsidRPr="00880CE5">
        <w:rPr>
          <w:sz w:val="18"/>
          <w:szCs w:val="18"/>
        </w:rPr>
        <w:t>7.3. Неиспользованный Районом остаток межбюджетного трансферта подлежит возврату в доход бюджета поселения с учётом условий Соглашения.</w:t>
      </w:r>
    </w:p>
    <w:p w:rsidR="00FD5ED0" w:rsidRPr="00880CE5" w:rsidRDefault="00FD5ED0" w:rsidP="00FD5ED0">
      <w:pPr>
        <w:tabs>
          <w:tab w:val="num" w:pos="1620"/>
        </w:tabs>
        <w:ind w:firstLine="567"/>
        <w:jc w:val="both"/>
        <w:rPr>
          <w:sz w:val="18"/>
          <w:szCs w:val="18"/>
        </w:rPr>
      </w:pPr>
      <w:r w:rsidRPr="00880CE5">
        <w:rPr>
          <w:sz w:val="18"/>
          <w:szCs w:val="18"/>
        </w:rPr>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 урегулирования возникших разногласий, не достижения соглашения Сторонами в разумный срок, спор подлежит разрешению в соответствии с настоящим Соглашением, законодательством.</w:t>
      </w:r>
    </w:p>
    <w:p w:rsidR="00FD5ED0" w:rsidRPr="00880CE5" w:rsidRDefault="00FD5ED0" w:rsidP="00FD5ED0">
      <w:pPr>
        <w:tabs>
          <w:tab w:val="num" w:pos="1620"/>
        </w:tabs>
        <w:ind w:firstLine="567"/>
        <w:jc w:val="both"/>
        <w:rPr>
          <w:sz w:val="18"/>
          <w:szCs w:val="18"/>
        </w:rPr>
      </w:pPr>
      <w:r w:rsidRPr="00880CE5">
        <w:rPr>
          <w:sz w:val="18"/>
          <w:szCs w:val="18"/>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FD5ED0" w:rsidRPr="00880CE5" w:rsidRDefault="00FD5ED0" w:rsidP="00FD5ED0">
      <w:pPr>
        <w:tabs>
          <w:tab w:val="num" w:pos="1620"/>
        </w:tabs>
        <w:ind w:firstLine="567"/>
        <w:jc w:val="both"/>
        <w:rPr>
          <w:sz w:val="18"/>
          <w:szCs w:val="18"/>
        </w:rPr>
      </w:pPr>
      <w:r w:rsidRPr="00880CE5">
        <w:rPr>
          <w:sz w:val="18"/>
          <w:szCs w:val="18"/>
        </w:rPr>
        <w:t xml:space="preserve">7.5. Вопросы, не урегулированные настоящим соглашением, разрешаются в соответствии с действующим законодательством Российской Федерации. </w:t>
      </w:r>
    </w:p>
    <w:p w:rsidR="00FD5ED0" w:rsidRPr="00880CE5" w:rsidRDefault="00FD5ED0" w:rsidP="00FD5ED0">
      <w:pPr>
        <w:tabs>
          <w:tab w:val="num" w:pos="1620"/>
        </w:tabs>
        <w:ind w:firstLine="567"/>
        <w:jc w:val="both"/>
        <w:rPr>
          <w:sz w:val="18"/>
          <w:szCs w:val="18"/>
        </w:rPr>
      </w:pPr>
      <w:r w:rsidRPr="00880CE5">
        <w:rPr>
          <w:sz w:val="18"/>
          <w:szCs w:val="18"/>
        </w:rPr>
        <w:t>7.6. Настоящее соглашение составлено в трёх идентичных экземплярах, обладающих равной юридической силой, по одному экземпляру для каждой из Сторон.</w:t>
      </w:r>
    </w:p>
    <w:p w:rsidR="00FD5ED0" w:rsidRPr="00880CE5" w:rsidRDefault="00FD5ED0" w:rsidP="00FD5ED0">
      <w:pPr>
        <w:ind w:firstLine="567"/>
        <w:jc w:val="center"/>
        <w:rPr>
          <w:b/>
          <w:sz w:val="18"/>
          <w:szCs w:val="18"/>
        </w:rPr>
      </w:pPr>
    </w:p>
    <w:p w:rsidR="00FD5ED0" w:rsidRPr="00880CE5" w:rsidRDefault="00FD5ED0" w:rsidP="00FD5ED0">
      <w:pPr>
        <w:tabs>
          <w:tab w:val="num" w:pos="1620"/>
        </w:tabs>
        <w:ind w:firstLine="567"/>
        <w:jc w:val="center"/>
        <w:rPr>
          <w:b/>
          <w:sz w:val="18"/>
          <w:szCs w:val="18"/>
        </w:rPr>
      </w:pPr>
      <w:r w:rsidRPr="00880CE5">
        <w:rPr>
          <w:b/>
          <w:sz w:val="18"/>
          <w:szCs w:val="18"/>
        </w:rPr>
        <w:t>8. Адреса и реквизиты Сторон</w:t>
      </w:r>
    </w:p>
    <w:p w:rsidR="00FD5ED0" w:rsidRPr="00880CE5" w:rsidRDefault="00FD5ED0" w:rsidP="00FD5ED0">
      <w:pPr>
        <w:tabs>
          <w:tab w:val="num" w:pos="1620"/>
        </w:tabs>
        <w:ind w:firstLine="567"/>
        <w:jc w:val="center"/>
        <w:rPr>
          <w:b/>
          <w:sz w:val="18"/>
          <w:szCs w:val="18"/>
        </w:rPr>
      </w:pPr>
    </w:p>
    <w:tbl>
      <w:tblPr>
        <w:tblW w:w="9639" w:type="dxa"/>
        <w:tblInd w:w="108" w:type="dxa"/>
        <w:tblLook w:val="01E0"/>
      </w:tblPr>
      <w:tblGrid>
        <w:gridCol w:w="4820"/>
        <w:gridCol w:w="4819"/>
      </w:tblGrid>
      <w:tr w:rsidR="00FD5ED0" w:rsidRPr="00880CE5" w:rsidTr="00FD5ED0">
        <w:trPr>
          <w:trHeight w:val="866"/>
        </w:trPr>
        <w:tc>
          <w:tcPr>
            <w:tcW w:w="4820" w:type="dxa"/>
          </w:tcPr>
          <w:p w:rsidR="00FD5ED0" w:rsidRPr="00880CE5" w:rsidRDefault="00FD5ED0" w:rsidP="00FD5ED0">
            <w:pPr>
              <w:autoSpaceDE w:val="0"/>
              <w:autoSpaceDN w:val="0"/>
              <w:adjustRightInd w:val="0"/>
              <w:ind w:firstLine="34"/>
              <w:rPr>
                <w:sz w:val="18"/>
                <w:szCs w:val="18"/>
              </w:rPr>
            </w:pPr>
            <w:r w:rsidRPr="00880CE5">
              <w:rPr>
                <w:sz w:val="18"/>
                <w:szCs w:val="18"/>
              </w:rPr>
              <w:lastRenderedPageBreak/>
              <w:t xml:space="preserve">Совет Чекрушанского сельского поселения Тарского муниципального района Омской области  </w:t>
            </w:r>
          </w:p>
        </w:tc>
        <w:tc>
          <w:tcPr>
            <w:tcW w:w="4819" w:type="dxa"/>
          </w:tcPr>
          <w:p w:rsidR="00FD5ED0" w:rsidRPr="00880CE5" w:rsidRDefault="00FD5ED0" w:rsidP="00FD5ED0">
            <w:pPr>
              <w:ind w:left="317" w:firstLine="34"/>
              <w:rPr>
                <w:sz w:val="18"/>
                <w:szCs w:val="18"/>
              </w:rPr>
            </w:pPr>
            <w:r w:rsidRPr="00880CE5">
              <w:rPr>
                <w:sz w:val="18"/>
                <w:szCs w:val="18"/>
              </w:rPr>
              <w:t>Совет Тарского муниципального района Омской области</w:t>
            </w:r>
          </w:p>
        </w:tc>
      </w:tr>
      <w:tr w:rsidR="00FD5ED0" w:rsidRPr="00880CE5" w:rsidTr="00FD5ED0">
        <w:trPr>
          <w:trHeight w:val="578"/>
        </w:trPr>
        <w:tc>
          <w:tcPr>
            <w:tcW w:w="4820" w:type="dxa"/>
          </w:tcPr>
          <w:p w:rsidR="00FD5ED0" w:rsidRPr="00880CE5" w:rsidRDefault="00FD5ED0" w:rsidP="00FD5ED0">
            <w:pPr>
              <w:autoSpaceDE w:val="0"/>
              <w:autoSpaceDN w:val="0"/>
              <w:adjustRightInd w:val="0"/>
              <w:ind w:firstLine="34"/>
              <w:rPr>
                <w:sz w:val="18"/>
                <w:szCs w:val="18"/>
              </w:rPr>
            </w:pPr>
            <w:r w:rsidRPr="00880CE5">
              <w:rPr>
                <w:sz w:val="18"/>
                <w:szCs w:val="18"/>
              </w:rPr>
              <w:t>АДРЕС 646504 Омская область, Тарский район, с. Чекрушево, ул. Первомайская, 28</w:t>
            </w:r>
          </w:p>
          <w:p w:rsidR="00FD5ED0" w:rsidRPr="00880CE5" w:rsidRDefault="00FD5ED0" w:rsidP="00FD5ED0">
            <w:pPr>
              <w:autoSpaceDE w:val="0"/>
              <w:autoSpaceDN w:val="0"/>
              <w:adjustRightInd w:val="0"/>
              <w:ind w:right="-36" w:firstLine="34"/>
              <w:rPr>
                <w:sz w:val="18"/>
                <w:szCs w:val="18"/>
              </w:rPr>
            </w:pPr>
          </w:p>
          <w:p w:rsidR="00FD5ED0" w:rsidRPr="00880CE5" w:rsidRDefault="00FD5ED0" w:rsidP="00FD5ED0">
            <w:pPr>
              <w:autoSpaceDE w:val="0"/>
              <w:autoSpaceDN w:val="0"/>
              <w:adjustRightInd w:val="0"/>
              <w:ind w:firstLine="34"/>
              <w:rPr>
                <w:sz w:val="18"/>
                <w:szCs w:val="18"/>
              </w:rPr>
            </w:pPr>
            <w:r w:rsidRPr="00880CE5">
              <w:rPr>
                <w:sz w:val="18"/>
                <w:szCs w:val="18"/>
              </w:rPr>
              <w:t>Председатель Совета Чекрушанского сельского поселения</w:t>
            </w:r>
          </w:p>
          <w:p w:rsidR="00FD5ED0" w:rsidRPr="00880CE5" w:rsidRDefault="00FD5ED0" w:rsidP="00FD5ED0">
            <w:pPr>
              <w:autoSpaceDE w:val="0"/>
              <w:autoSpaceDN w:val="0"/>
              <w:adjustRightInd w:val="0"/>
              <w:ind w:firstLine="34"/>
              <w:rPr>
                <w:sz w:val="18"/>
                <w:szCs w:val="18"/>
              </w:rPr>
            </w:pPr>
          </w:p>
          <w:p w:rsidR="00FD5ED0" w:rsidRPr="00880CE5" w:rsidRDefault="00FD5ED0" w:rsidP="00FD5ED0">
            <w:pPr>
              <w:autoSpaceDE w:val="0"/>
              <w:autoSpaceDN w:val="0"/>
              <w:adjustRightInd w:val="0"/>
              <w:ind w:firstLine="34"/>
              <w:rPr>
                <w:sz w:val="18"/>
                <w:szCs w:val="18"/>
              </w:rPr>
            </w:pPr>
            <w:r w:rsidRPr="00880CE5">
              <w:rPr>
                <w:sz w:val="18"/>
                <w:szCs w:val="18"/>
              </w:rPr>
              <w:t>___________________/ А.А. Слепов</w:t>
            </w:r>
          </w:p>
        </w:tc>
        <w:tc>
          <w:tcPr>
            <w:tcW w:w="4819" w:type="dxa"/>
          </w:tcPr>
          <w:p w:rsidR="00FD5ED0" w:rsidRPr="00880CE5" w:rsidRDefault="00FD5ED0" w:rsidP="00FD5ED0">
            <w:pPr>
              <w:ind w:left="317" w:firstLine="34"/>
              <w:rPr>
                <w:sz w:val="18"/>
                <w:szCs w:val="18"/>
              </w:rPr>
            </w:pPr>
            <w:r w:rsidRPr="00880CE5">
              <w:rPr>
                <w:sz w:val="18"/>
                <w:szCs w:val="18"/>
              </w:rPr>
              <w:t>646530, Омская область, г. Тара,</w:t>
            </w:r>
          </w:p>
          <w:p w:rsidR="00FD5ED0" w:rsidRPr="00880CE5" w:rsidRDefault="00FD5ED0" w:rsidP="00FD5ED0">
            <w:pPr>
              <w:ind w:left="317" w:firstLine="34"/>
              <w:rPr>
                <w:sz w:val="18"/>
                <w:szCs w:val="18"/>
              </w:rPr>
            </w:pPr>
            <w:r w:rsidRPr="00880CE5">
              <w:rPr>
                <w:sz w:val="18"/>
                <w:szCs w:val="18"/>
              </w:rPr>
              <w:t xml:space="preserve"> пл. Ленина, 21</w:t>
            </w:r>
          </w:p>
          <w:p w:rsidR="00FD5ED0" w:rsidRPr="00880CE5" w:rsidRDefault="00FD5ED0" w:rsidP="00FD5ED0">
            <w:pPr>
              <w:ind w:left="317" w:firstLine="34"/>
              <w:rPr>
                <w:sz w:val="18"/>
                <w:szCs w:val="18"/>
              </w:rPr>
            </w:pPr>
          </w:p>
          <w:p w:rsidR="00FD5ED0" w:rsidRPr="00880CE5" w:rsidRDefault="00FD5ED0" w:rsidP="00FD5ED0">
            <w:pPr>
              <w:ind w:left="317" w:firstLine="34"/>
              <w:rPr>
                <w:sz w:val="18"/>
                <w:szCs w:val="18"/>
              </w:rPr>
            </w:pPr>
            <w:r w:rsidRPr="00880CE5">
              <w:rPr>
                <w:sz w:val="18"/>
                <w:szCs w:val="18"/>
              </w:rPr>
              <w:t>ИНН/КПП 5535007847/553501001</w:t>
            </w:r>
          </w:p>
          <w:p w:rsidR="00FD5ED0" w:rsidRPr="00880CE5" w:rsidRDefault="00FD5ED0" w:rsidP="00FD5ED0">
            <w:pPr>
              <w:autoSpaceDE w:val="0"/>
              <w:autoSpaceDN w:val="0"/>
              <w:adjustRightInd w:val="0"/>
              <w:ind w:left="317" w:firstLine="34"/>
              <w:rPr>
                <w:sz w:val="18"/>
                <w:szCs w:val="18"/>
              </w:rPr>
            </w:pPr>
            <w:r w:rsidRPr="00880CE5">
              <w:rPr>
                <w:sz w:val="18"/>
                <w:szCs w:val="18"/>
              </w:rPr>
              <w:t>БАНК: ОТДЕЛЕНИЕ ОМСК БАНКА РОССИИ//УФК по Омской области г. Омск</w:t>
            </w:r>
          </w:p>
          <w:p w:rsidR="00FD5ED0" w:rsidRPr="00880CE5" w:rsidRDefault="00FD5ED0" w:rsidP="00FD5ED0">
            <w:pPr>
              <w:autoSpaceDE w:val="0"/>
              <w:autoSpaceDN w:val="0"/>
              <w:adjustRightInd w:val="0"/>
              <w:ind w:firstLine="34"/>
              <w:rPr>
                <w:sz w:val="18"/>
                <w:szCs w:val="18"/>
              </w:rPr>
            </w:pPr>
            <w:r w:rsidRPr="00880CE5">
              <w:rPr>
                <w:sz w:val="18"/>
                <w:szCs w:val="18"/>
              </w:rPr>
              <w:t xml:space="preserve">     ЕКС 40102810245370000044</w:t>
            </w:r>
          </w:p>
          <w:p w:rsidR="00FD5ED0" w:rsidRPr="00880CE5" w:rsidRDefault="00FD5ED0" w:rsidP="00FD5ED0">
            <w:pPr>
              <w:autoSpaceDE w:val="0"/>
              <w:autoSpaceDN w:val="0"/>
              <w:adjustRightInd w:val="0"/>
              <w:ind w:firstLine="34"/>
              <w:rPr>
                <w:sz w:val="18"/>
                <w:szCs w:val="18"/>
              </w:rPr>
            </w:pPr>
            <w:r w:rsidRPr="00880CE5">
              <w:rPr>
                <w:sz w:val="18"/>
                <w:szCs w:val="18"/>
              </w:rPr>
              <w:t xml:space="preserve">     КС 03100643000000015200</w:t>
            </w:r>
          </w:p>
          <w:p w:rsidR="00FD5ED0" w:rsidRPr="00880CE5" w:rsidRDefault="00FD5ED0" w:rsidP="00FD5ED0">
            <w:pPr>
              <w:ind w:left="317" w:firstLine="34"/>
              <w:rPr>
                <w:sz w:val="18"/>
                <w:szCs w:val="18"/>
              </w:rPr>
            </w:pPr>
            <w:r w:rsidRPr="00880CE5">
              <w:rPr>
                <w:sz w:val="18"/>
                <w:szCs w:val="18"/>
              </w:rPr>
              <w:t>БИК 015209001</w:t>
            </w:r>
          </w:p>
        </w:tc>
      </w:tr>
      <w:tr w:rsidR="00FD5ED0" w:rsidRPr="00880CE5" w:rsidTr="00FD5ED0">
        <w:tc>
          <w:tcPr>
            <w:tcW w:w="4820" w:type="dxa"/>
          </w:tcPr>
          <w:p w:rsidR="00FD5ED0" w:rsidRPr="00880CE5" w:rsidRDefault="00FD5ED0" w:rsidP="00FD5ED0">
            <w:pPr>
              <w:autoSpaceDE w:val="0"/>
              <w:autoSpaceDN w:val="0"/>
              <w:adjustRightInd w:val="0"/>
              <w:rPr>
                <w:sz w:val="18"/>
                <w:szCs w:val="18"/>
              </w:rPr>
            </w:pPr>
            <w:r w:rsidRPr="00880CE5">
              <w:rPr>
                <w:sz w:val="18"/>
                <w:szCs w:val="18"/>
              </w:rPr>
              <w:t>Администрация Чекрушанского сельского поселения Тарского муниципального района Омской области</w:t>
            </w:r>
          </w:p>
          <w:p w:rsidR="00FD5ED0" w:rsidRPr="00880CE5" w:rsidRDefault="00FD5ED0" w:rsidP="00FD5ED0">
            <w:pPr>
              <w:autoSpaceDE w:val="0"/>
              <w:autoSpaceDN w:val="0"/>
              <w:adjustRightInd w:val="0"/>
              <w:ind w:firstLine="34"/>
              <w:rPr>
                <w:sz w:val="18"/>
                <w:szCs w:val="18"/>
              </w:rPr>
            </w:pPr>
            <w:r w:rsidRPr="00880CE5">
              <w:rPr>
                <w:sz w:val="18"/>
                <w:szCs w:val="18"/>
              </w:rPr>
              <w:t>АДРЕС 646504 Омская область, Тарский район, с. Чекрушево, ул. Первомайская, 28</w:t>
            </w:r>
          </w:p>
          <w:p w:rsidR="00FD5ED0" w:rsidRPr="00880CE5" w:rsidRDefault="00FD5ED0" w:rsidP="00FD5ED0">
            <w:pPr>
              <w:autoSpaceDE w:val="0"/>
              <w:autoSpaceDN w:val="0"/>
              <w:adjustRightInd w:val="0"/>
              <w:ind w:firstLine="34"/>
              <w:rPr>
                <w:b/>
                <w:sz w:val="18"/>
                <w:szCs w:val="18"/>
              </w:rPr>
            </w:pPr>
            <w:r w:rsidRPr="00880CE5">
              <w:rPr>
                <w:sz w:val="18"/>
                <w:szCs w:val="18"/>
              </w:rPr>
              <w:t>ИНН/КПП 5535007565/553501001</w:t>
            </w:r>
          </w:p>
          <w:p w:rsidR="00FD5ED0" w:rsidRPr="00880CE5" w:rsidRDefault="00FD5ED0" w:rsidP="00FD5ED0">
            <w:pPr>
              <w:autoSpaceDE w:val="0"/>
              <w:autoSpaceDN w:val="0"/>
              <w:adjustRightInd w:val="0"/>
              <w:ind w:firstLine="34"/>
              <w:rPr>
                <w:sz w:val="18"/>
                <w:szCs w:val="18"/>
              </w:rPr>
            </w:pPr>
            <w:r w:rsidRPr="00880CE5">
              <w:rPr>
                <w:sz w:val="18"/>
                <w:szCs w:val="18"/>
              </w:rPr>
              <w:t>БАНК: ОТДЕЛЕНИЕ ОМСК БАНКА РОССИИ//УФК по Омской области г. Омск</w:t>
            </w:r>
          </w:p>
          <w:p w:rsidR="00FD5ED0" w:rsidRPr="00880CE5" w:rsidRDefault="00FD5ED0" w:rsidP="00FD5ED0">
            <w:pPr>
              <w:autoSpaceDE w:val="0"/>
              <w:autoSpaceDN w:val="0"/>
              <w:adjustRightInd w:val="0"/>
              <w:ind w:firstLine="34"/>
              <w:rPr>
                <w:sz w:val="18"/>
                <w:szCs w:val="18"/>
              </w:rPr>
            </w:pPr>
            <w:r w:rsidRPr="00880CE5">
              <w:rPr>
                <w:sz w:val="18"/>
                <w:szCs w:val="18"/>
              </w:rPr>
              <w:t>ЕКС 40102810245370000044</w:t>
            </w:r>
          </w:p>
          <w:p w:rsidR="00FD5ED0" w:rsidRPr="00880CE5" w:rsidRDefault="00FD5ED0" w:rsidP="00FD5ED0">
            <w:pPr>
              <w:autoSpaceDE w:val="0"/>
              <w:autoSpaceDN w:val="0"/>
              <w:adjustRightInd w:val="0"/>
              <w:ind w:firstLine="34"/>
              <w:rPr>
                <w:sz w:val="18"/>
                <w:szCs w:val="18"/>
              </w:rPr>
            </w:pPr>
            <w:r w:rsidRPr="00880CE5">
              <w:rPr>
                <w:sz w:val="18"/>
                <w:szCs w:val="18"/>
              </w:rPr>
              <w:t>КС 03231643526544525200</w:t>
            </w:r>
          </w:p>
          <w:p w:rsidR="00FD5ED0" w:rsidRPr="00880CE5" w:rsidRDefault="00FD5ED0" w:rsidP="00FD5ED0">
            <w:pPr>
              <w:autoSpaceDE w:val="0"/>
              <w:autoSpaceDN w:val="0"/>
              <w:adjustRightInd w:val="0"/>
              <w:ind w:firstLine="34"/>
              <w:rPr>
                <w:sz w:val="18"/>
                <w:szCs w:val="18"/>
              </w:rPr>
            </w:pPr>
            <w:r w:rsidRPr="00880CE5">
              <w:rPr>
                <w:sz w:val="18"/>
                <w:szCs w:val="18"/>
              </w:rPr>
              <w:t>БИК 015209001</w:t>
            </w:r>
          </w:p>
          <w:p w:rsidR="00FD5ED0" w:rsidRPr="00880CE5" w:rsidRDefault="00FD5ED0" w:rsidP="00FD5ED0">
            <w:pPr>
              <w:autoSpaceDE w:val="0"/>
              <w:autoSpaceDN w:val="0"/>
              <w:adjustRightInd w:val="0"/>
              <w:ind w:firstLine="34"/>
              <w:rPr>
                <w:sz w:val="18"/>
                <w:szCs w:val="18"/>
              </w:rPr>
            </w:pPr>
          </w:p>
          <w:p w:rsidR="00FD5ED0" w:rsidRPr="00880CE5" w:rsidRDefault="00FD5ED0" w:rsidP="00FD5ED0">
            <w:pPr>
              <w:autoSpaceDE w:val="0"/>
              <w:autoSpaceDN w:val="0"/>
              <w:adjustRightInd w:val="0"/>
              <w:ind w:firstLine="34"/>
              <w:rPr>
                <w:sz w:val="18"/>
                <w:szCs w:val="18"/>
              </w:rPr>
            </w:pPr>
            <w:r w:rsidRPr="00880CE5">
              <w:rPr>
                <w:sz w:val="18"/>
                <w:szCs w:val="18"/>
              </w:rPr>
              <w:t>Глава Чекрушанского сельского поселения</w:t>
            </w:r>
          </w:p>
          <w:p w:rsidR="00FD5ED0" w:rsidRPr="00880CE5" w:rsidRDefault="00FD5ED0" w:rsidP="00FD5ED0">
            <w:pPr>
              <w:autoSpaceDE w:val="0"/>
              <w:autoSpaceDN w:val="0"/>
              <w:adjustRightInd w:val="0"/>
              <w:ind w:firstLine="34"/>
              <w:rPr>
                <w:sz w:val="18"/>
                <w:szCs w:val="18"/>
              </w:rPr>
            </w:pPr>
          </w:p>
          <w:p w:rsidR="00FD5ED0" w:rsidRPr="00880CE5" w:rsidRDefault="00FD5ED0" w:rsidP="00FD5ED0">
            <w:pPr>
              <w:autoSpaceDE w:val="0"/>
              <w:autoSpaceDN w:val="0"/>
              <w:adjustRightInd w:val="0"/>
              <w:ind w:firstLine="34"/>
              <w:rPr>
                <w:sz w:val="18"/>
                <w:szCs w:val="18"/>
              </w:rPr>
            </w:pPr>
            <w:r w:rsidRPr="00880CE5">
              <w:rPr>
                <w:sz w:val="18"/>
                <w:szCs w:val="18"/>
              </w:rPr>
              <w:t>____________________/</w:t>
            </w:r>
            <w:bookmarkStart w:id="8" w:name="_GoBack"/>
            <w:bookmarkEnd w:id="8"/>
            <w:r w:rsidRPr="00880CE5">
              <w:rPr>
                <w:sz w:val="18"/>
                <w:szCs w:val="18"/>
              </w:rPr>
              <w:t xml:space="preserve"> И.В. Корнев</w:t>
            </w:r>
          </w:p>
          <w:p w:rsidR="00FD5ED0" w:rsidRPr="00880CE5" w:rsidRDefault="00FD5ED0" w:rsidP="00FD5ED0">
            <w:pPr>
              <w:autoSpaceDE w:val="0"/>
              <w:autoSpaceDN w:val="0"/>
              <w:adjustRightInd w:val="0"/>
              <w:ind w:firstLine="34"/>
              <w:rPr>
                <w:sz w:val="18"/>
                <w:szCs w:val="18"/>
              </w:rPr>
            </w:pPr>
            <w:r w:rsidRPr="00880CE5">
              <w:rPr>
                <w:sz w:val="18"/>
                <w:szCs w:val="18"/>
              </w:rPr>
              <w:t>М.П.</w:t>
            </w:r>
          </w:p>
        </w:tc>
        <w:tc>
          <w:tcPr>
            <w:tcW w:w="4819" w:type="dxa"/>
          </w:tcPr>
          <w:p w:rsidR="00FD5ED0" w:rsidRPr="00880CE5" w:rsidRDefault="00FD5ED0" w:rsidP="00FD5ED0">
            <w:pPr>
              <w:autoSpaceDE w:val="0"/>
              <w:autoSpaceDN w:val="0"/>
              <w:adjustRightInd w:val="0"/>
              <w:ind w:left="317" w:firstLine="34"/>
              <w:rPr>
                <w:sz w:val="18"/>
                <w:szCs w:val="18"/>
              </w:rPr>
            </w:pPr>
          </w:p>
          <w:p w:rsidR="00FD5ED0" w:rsidRPr="00880CE5" w:rsidRDefault="00FD5ED0" w:rsidP="00FD5ED0">
            <w:pPr>
              <w:autoSpaceDE w:val="0"/>
              <w:autoSpaceDN w:val="0"/>
              <w:adjustRightInd w:val="0"/>
              <w:ind w:left="317" w:firstLine="34"/>
              <w:rPr>
                <w:sz w:val="18"/>
                <w:szCs w:val="18"/>
              </w:rPr>
            </w:pPr>
          </w:p>
          <w:p w:rsidR="00FD5ED0" w:rsidRPr="00880CE5" w:rsidRDefault="00FD5ED0" w:rsidP="00FD5ED0">
            <w:pPr>
              <w:autoSpaceDE w:val="0"/>
              <w:autoSpaceDN w:val="0"/>
              <w:adjustRightInd w:val="0"/>
              <w:ind w:left="317" w:firstLine="34"/>
              <w:rPr>
                <w:sz w:val="18"/>
                <w:szCs w:val="18"/>
              </w:rPr>
            </w:pPr>
            <w:r w:rsidRPr="00880CE5">
              <w:rPr>
                <w:sz w:val="18"/>
                <w:szCs w:val="18"/>
              </w:rPr>
              <w:t>Председатель Совета Тарского муниципального района</w:t>
            </w:r>
          </w:p>
          <w:p w:rsidR="00FD5ED0" w:rsidRPr="00880CE5" w:rsidRDefault="00FD5ED0" w:rsidP="00FD5ED0">
            <w:pPr>
              <w:autoSpaceDE w:val="0"/>
              <w:autoSpaceDN w:val="0"/>
              <w:adjustRightInd w:val="0"/>
              <w:ind w:left="317" w:firstLine="34"/>
              <w:rPr>
                <w:sz w:val="18"/>
                <w:szCs w:val="18"/>
              </w:rPr>
            </w:pPr>
          </w:p>
          <w:p w:rsidR="00FD5ED0" w:rsidRPr="00880CE5" w:rsidRDefault="00FD5ED0" w:rsidP="00FD5ED0">
            <w:pPr>
              <w:autoSpaceDE w:val="0"/>
              <w:autoSpaceDN w:val="0"/>
              <w:adjustRightInd w:val="0"/>
              <w:ind w:left="317" w:firstLine="34"/>
              <w:rPr>
                <w:sz w:val="18"/>
                <w:szCs w:val="18"/>
              </w:rPr>
            </w:pPr>
            <w:r w:rsidRPr="00880CE5">
              <w:rPr>
                <w:sz w:val="18"/>
                <w:szCs w:val="18"/>
              </w:rPr>
              <w:t>_______________ / С.А. Финагин</w:t>
            </w:r>
          </w:p>
          <w:p w:rsidR="00FD5ED0" w:rsidRPr="00880CE5" w:rsidRDefault="00FD5ED0" w:rsidP="00FD5ED0">
            <w:pPr>
              <w:autoSpaceDE w:val="0"/>
              <w:autoSpaceDN w:val="0"/>
              <w:adjustRightInd w:val="0"/>
              <w:ind w:left="317" w:firstLine="34"/>
              <w:rPr>
                <w:sz w:val="18"/>
                <w:szCs w:val="18"/>
              </w:rPr>
            </w:pPr>
            <w:r w:rsidRPr="00880CE5">
              <w:rPr>
                <w:sz w:val="18"/>
                <w:szCs w:val="18"/>
              </w:rPr>
              <w:t>М.П.</w:t>
            </w:r>
          </w:p>
        </w:tc>
      </w:tr>
    </w:tbl>
    <w:p w:rsidR="00FD5ED0" w:rsidRPr="00880CE5" w:rsidRDefault="00FD5ED0" w:rsidP="00FD5ED0">
      <w:pPr>
        <w:tabs>
          <w:tab w:val="num" w:pos="1620"/>
        </w:tabs>
        <w:ind w:firstLine="567"/>
        <w:jc w:val="center"/>
        <w:rPr>
          <w:b/>
          <w:sz w:val="18"/>
          <w:szCs w:val="18"/>
        </w:rPr>
      </w:pPr>
    </w:p>
    <w:p w:rsidR="00FD5ED0" w:rsidRPr="00880CE5" w:rsidRDefault="00FD5ED0" w:rsidP="00FD5ED0">
      <w:pPr>
        <w:rPr>
          <w:sz w:val="18"/>
          <w:szCs w:val="18"/>
          <w:lang w:eastAsia="en-US"/>
        </w:rPr>
      </w:pP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СОВЕТ ЧЕКРУШАНСКОГО СЕЛЬСКОГО ПОСЕЛЕНИЯ</w:t>
      </w: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 xml:space="preserve">ТАРСКОГО МУНИЦИПАЛЬНОГО РАЙОНА ОМСКОЙ ОБЛАСТИ </w:t>
      </w: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b w:val="0"/>
          <w:sz w:val="18"/>
          <w:szCs w:val="18"/>
        </w:rPr>
      </w:pPr>
      <w:r w:rsidRPr="00880CE5">
        <w:rPr>
          <w:rFonts w:ascii="Times New Roman" w:hAnsi="Times New Roman" w:cs="Times New Roman"/>
          <w:b w:val="0"/>
          <w:sz w:val="18"/>
          <w:szCs w:val="18"/>
        </w:rPr>
        <w:t xml:space="preserve">РЕШЕНИЕ </w:t>
      </w:r>
    </w:p>
    <w:p w:rsidR="00FD5ED0" w:rsidRPr="00880CE5" w:rsidRDefault="00FD5ED0" w:rsidP="00FD5ED0">
      <w:pPr>
        <w:pStyle w:val="ConsTitle"/>
        <w:widowControl/>
        <w:ind w:right="0"/>
        <w:jc w:val="center"/>
        <w:rPr>
          <w:rFonts w:ascii="Times New Roman" w:hAnsi="Times New Roman" w:cs="Times New Roman"/>
          <w:b w:val="0"/>
          <w:sz w:val="18"/>
          <w:szCs w:val="18"/>
        </w:rPr>
      </w:pPr>
    </w:p>
    <w:p w:rsidR="00FD5ED0" w:rsidRPr="00880CE5" w:rsidRDefault="00FD5ED0" w:rsidP="00FD5ED0">
      <w:pPr>
        <w:pStyle w:val="ConsTitle"/>
        <w:widowControl/>
        <w:ind w:right="0"/>
        <w:rPr>
          <w:rFonts w:ascii="Times New Roman" w:hAnsi="Times New Roman" w:cs="Times New Roman"/>
          <w:b w:val="0"/>
          <w:sz w:val="18"/>
          <w:szCs w:val="18"/>
        </w:rPr>
      </w:pPr>
      <w:r w:rsidRPr="00880CE5">
        <w:rPr>
          <w:rFonts w:ascii="Times New Roman" w:hAnsi="Times New Roman" w:cs="Times New Roman"/>
          <w:b w:val="0"/>
          <w:sz w:val="18"/>
          <w:szCs w:val="18"/>
        </w:rPr>
        <w:t xml:space="preserve">11 марта 2024 года                                                                               </w:t>
      </w:r>
      <w:r w:rsidR="00880CE5">
        <w:rPr>
          <w:rFonts w:ascii="Times New Roman" w:hAnsi="Times New Roman" w:cs="Times New Roman"/>
          <w:b w:val="0"/>
          <w:sz w:val="18"/>
          <w:szCs w:val="18"/>
        </w:rPr>
        <w:t xml:space="preserve">                                                                            </w:t>
      </w:r>
      <w:r w:rsidRPr="00880CE5">
        <w:rPr>
          <w:rFonts w:ascii="Times New Roman" w:hAnsi="Times New Roman" w:cs="Times New Roman"/>
          <w:b w:val="0"/>
          <w:sz w:val="18"/>
          <w:szCs w:val="18"/>
        </w:rPr>
        <w:t xml:space="preserve">    № 54/254</w:t>
      </w:r>
    </w:p>
    <w:p w:rsidR="00FD5ED0" w:rsidRPr="00880CE5" w:rsidRDefault="00FD5ED0" w:rsidP="00FD5ED0">
      <w:pPr>
        <w:jc w:val="center"/>
        <w:rPr>
          <w:sz w:val="18"/>
          <w:szCs w:val="18"/>
        </w:rPr>
      </w:pPr>
    </w:p>
    <w:p w:rsidR="00FD5ED0" w:rsidRPr="00880CE5" w:rsidRDefault="00FD5ED0" w:rsidP="00FD5ED0">
      <w:pPr>
        <w:ind w:firstLine="567"/>
        <w:jc w:val="center"/>
        <w:rPr>
          <w:rFonts w:eastAsiaTheme="minorHAnsi"/>
          <w:b/>
          <w:sz w:val="18"/>
          <w:szCs w:val="18"/>
          <w:lang w:eastAsia="en-US"/>
        </w:rPr>
      </w:pPr>
      <w:r w:rsidRPr="00880CE5">
        <w:rPr>
          <w:b/>
          <w:bCs/>
          <w:sz w:val="18"/>
          <w:szCs w:val="18"/>
        </w:rPr>
        <w:t xml:space="preserve">Об утверждении соглашения </w:t>
      </w:r>
      <w:r w:rsidRPr="00880CE5">
        <w:rPr>
          <w:b/>
          <w:sz w:val="18"/>
          <w:szCs w:val="18"/>
        </w:rPr>
        <w:t xml:space="preserve">о предоставлении из бюджета Тарского муниципального района иных межбюджетных трансфертов на доплаты к пенсии муниципальных служащих бюджету сельского поселения Тарского муниципального района Омской области </w:t>
      </w:r>
    </w:p>
    <w:p w:rsidR="00FD5ED0" w:rsidRPr="00880CE5" w:rsidRDefault="00FD5ED0" w:rsidP="00FD5ED0">
      <w:pPr>
        <w:ind w:firstLine="567"/>
        <w:jc w:val="both"/>
        <w:rPr>
          <w:sz w:val="18"/>
          <w:szCs w:val="18"/>
        </w:rPr>
      </w:pPr>
    </w:p>
    <w:p w:rsidR="00FD5ED0" w:rsidRPr="00880CE5" w:rsidRDefault="00FD5ED0" w:rsidP="00FD5ED0">
      <w:pPr>
        <w:jc w:val="center"/>
        <w:rPr>
          <w:sz w:val="18"/>
          <w:szCs w:val="18"/>
        </w:rPr>
      </w:pPr>
    </w:p>
    <w:p w:rsidR="00FD5ED0" w:rsidRPr="00880CE5" w:rsidRDefault="00FD5ED0" w:rsidP="00FD5ED0">
      <w:pPr>
        <w:pStyle w:val="a3"/>
        <w:tabs>
          <w:tab w:val="left" w:pos="798"/>
          <w:tab w:val="left" w:pos="912"/>
        </w:tabs>
        <w:ind w:firstLine="684"/>
        <w:rPr>
          <w:bCs/>
          <w:sz w:val="18"/>
          <w:szCs w:val="18"/>
        </w:rPr>
      </w:pPr>
      <w:r w:rsidRPr="00880CE5">
        <w:rPr>
          <w:sz w:val="18"/>
          <w:szCs w:val="1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FD5ED0" w:rsidRPr="00880CE5" w:rsidRDefault="00FD5ED0" w:rsidP="00FD5ED0">
      <w:pPr>
        <w:ind w:firstLine="567"/>
        <w:jc w:val="both"/>
        <w:rPr>
          <w:bCs/>
          <w:sz w:val="18"/>
          <w:szCs w:val="18"/>
        </w:rPr>
      </w:pPr>
      <w:r w:rsidRPr="00880CE5">
        <w:rPr>
          <w:sz w:val="18"/>
          <w:szCs w:val="18"/>
        </w:rPr>
        <w:t xml:space="preserve">     1. Утвердить </w:t>
      </w:r>
      <w:r w:rsidRPr="00880CE5">
        <w:rPr>
          <w:bCs/>
          <w:sz w:val="18"/>
          <w:szCs w:val="18"/>
        </w:rPr>
        <w:t xml:space="preserve">соглашение соглашения </w:t>
      </w:r>
      <w:r w:rsidRPr="00880CE5">
        <w:rPr>
          <w:sz w:val="18"/>
          <w:szCs w:val="18"/>
        </w:rPr>
        <w:t>о предоставлении из бюджета Тарского муниципального района иных межбюджетных трансфертов на доплаты к пенсии муниципальных служащих бюджету сельского поселения Тарского муниципального района Омской области  (Приложение 1).</w:t>
      </w:r>
    </w:p>
    <w:p w:rsidR="00FD5ED0" w:rsidRPr="00880CE5" w:rsidRDefault="00FD5ED0" w:rsidP="00FD5ED0">
      <w:pPr>
        <w:tabs>
          <w:tab w:val="left" w:pos="0"/>
        </w:tabs>
        <w:ind w:firstLine="684"/>
        <w:jc w:val="both"/>
        <w:rPr>
          <w:sz w:val="18"/>
          <w:szCs w:val="18"/>
        </w:rPr>
      </w:pPr>
      <w:r w:rsidRPr="00880CE5">
        <w:rPr>
          <w:sz w:val="18"/>
          <w:szCs w:val="1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FD5ED0" w:rsidRPr="00880CE5" w:rsidRDefault="00FD5ED0" w:rsidP="00FD5ED0">
      <w:pPr>
        <w:tabs>
          <w:tab w:val="left" w:pos="900"/>
          <w:tab w:val="left" w:pos="1080"/>
        </w:tabs>
        <w:ind w:firstLine="684"/>
        <w:jc w:val="both"/>
        <w:rPr>
          <w:sz w:val="18"/>
          <w:szCs w:val="18"/>
        </w:rPr>
      </w:pPr>
      <w:r w:rsidRPr="00880CE5">
        <w:rPr>
          <w:sz w:val="18"/>
          <w:szCs w:val="18"/>
        </w:rPr>
        <w:t xml:space="preserve">             </w:t>
      </w:r>
    </w:p>
    <w:p w:rsidR="00FD5ED0" w:rsidRPr="00880CE5" w:rsidRDefault="00FD5ED0" w:rsidP="00FD5ED0">
      <w:pPr>
        <w:ind w:left="1134" w:firstLine="684"/>
        <w:jc w:val="both"/>
        <w:rPr>
          <w:sz w:val="18"/>
          <w:szCs w:val="18"/>
        </w:rPr>
      </w:pPr>
    </w:p>
    <w:p w:rsidR="00FD5ED0" w:rsidRPr="00880CE5" w:rsidRDefault="00FD5ED0" w:rsidP="00FD5ED0">
      <w:pPr>
        <w:shd w:val="clear" w:color="auto" w:fill="FFFFFF"/>
        <w:ind w:right="11"/>
        <w:jc w:val="both"/>
        <w:rPr>
          <w:sz w:val="18"/>
          <w:szCs w:val="18"/>
        </w:rPr>
      </w:pPr>
      <w:r w:rsidRPr="00880CE5">
        <w:rPr>
          <w:sz w:val="18"/>
          <w:szCs w:val="18"/>
        </w:rPr>
        <w:t>Председатель Совета</w:t>
      </w:r>
    </w:p>
    <w:p w:rsidR="00FD5ED0" w:rsidRPr="00880CE5" w:rsidRDefault="00FD5ED0" w:rsidP="00FD5ED0">
      <w:pPr>
        <w:jc w:val="both"/>
        <w:rPr>
          <w:b/>
          <w:sz w:val="18"/>
          <w:szCs w:val="18"/>
        </w:rPr>
      </w:pPr>
      <w:r w:rsidRPr="00880CE5">
        <w:rPr>
          <w:sz w:val="18"/>
          <w:szCs w:val="18"/>
        </w:rPr>
        <w:t xml:space="preserve">Чекрушанского сельского поселения                            </w:t>
      </w:r>
      <w:r w:rsidR="00880CE5">
        <w:rPr>
          <w:sz w:val="18"/>
          <w:szCs w:val="18"/>
        </w:rPr>
        <w:t xml:space="preserve">                                                               </w:t>
      </w:r>
      <w:r w:rsidRPr="00880CE5">
        <w:rPr>
          <w:sz w:val="18"/>
          <w:szCs w:val="18"/>
        </w:rPr>
        <w:t xml:space="preserve">                    А.А. Слепов</w:t>
      </w:r>
    </w:p>
    <w:p w:rsidR="00FD5ED0" w:rsidRPr="00880CE5" w:rsidRDefault="00FD5ED0" w:rsidP="00FD5ED0">
      <w:pPr>
        <w:ind w:left="1134" w:firstLine="684"/>
        <w:jc w:val="both"/>
        <w:rPr>
          <w:sz w:val="18"/>
          <w:szCs w:val="18"/>
        </w:rPr>
      </w:pPr>
    </w:p>
    <w:p w:rsidR="00FD5ED0" w:rsidRPr="00880CE5" w:rsidRDefault="00FD5ED0" w:rsidP="00FD5ED0">
      <w:pPr>
        <w:jc w:val="both"/>
        <w:rPr>
          <w:b/>
          <w:sz w:val="18"/>
          <w:szCs w:val="18"/>
        </w:rPr>
      </w:pPr>
      <w:r w:rsidRPr="00880CE5">
        <w:rPr>
          <w:sz w:val="18"/>
          <w:szCs w:val="18"/>
        </w:rPr>
        <w:t xml:space="preserve">Глава Чекрушанского сельского  поселения                               </w:t>
      </w:r>
      <w:r w:rsidR="00880CE5">
        <w:rPr>
          <w:sz w:val="18"/>
          <w:szCs w:val="18"/>
        </w:rPr>
        <w:t xml:space="preserve">                                                                 </w:t>
      </w:r>
      <w:r w:rsidRPr="00880CE5">
        <w:rPr>
          <w:sz w:val="18"/>
          <w:szCs w:val="18"/>
        </w:rPr>
        <w:t xml:space="preserve">     И.В. Корнев</w:t>
      </w:r>
    </w:p>
    <w:p w:rsidR="00FD5ED0" w:rsidRPr="00880CE5" w:rsidRDefault="00880CE5" w:rsidP="00FD5ED0">
      <w:pPr>
        <w:pStyle w:val="ConsPlusTitle"/>
        <w:widowControl/>
        <w:jc w:val="right"/>
        <w:rPr>
          <w:rFonts w:ascii="Times New Roman" w:hAnsi="Times New Roman" w:cs="Times New Roman"/>
          <w:b w:val="0"/>
          <w:sz w:val="18"/>
          <w:szCs w:val="18"/>
        </w:rPr>
      </w:pPr>
      <w:r>
        <w:rPr>
          <w:rFonts w:ascii="Times New Roman" w:hAnsi="Times New Roman" w:cs="Times New Roman"/>
          <w:b w:val="0"/>
          <w:sz w:val="18"/>
          <w:szCs w:val="18"/>
        </w:rPr>
        <w:t xml:space="preserve">          </w:t>
      </w:r>
    </w:p>
    <w:p w:rsidR="00FD5ED0" w:rsidRPr="00880CE5" w:rsidRDefault="00FD5ED0" w:rsidP="00FD5ED0">
      <w:pPr>
        <w:ind w:firstLine="567"/>
        <w:jc w:val="center"/>
        <w:rPr>
          <w:b/>
          <w:sz w:val="18"/>
          <w:szCs w:val="18"/>
        </w:rPr>
      </w:pPr>
    </w:p>
    <w:p w:rsidR="00FD5ED0" w:rsidRPr="00880CE5" w:rsidRDefault="00FD5ED0" w:rsidP="00880CE5">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Приложение  1 к решению  </w:t>
      </w:r>
    </w:p>
    <w:p w:rsidR="00FD5ED0" w:rsidRPr="00880CE5" w:rsidRDefault="00FD5ED0" w:rsidP="00880CE5">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sz w:val="18"/>
          <w:szCs w:val="18"/>
        </w:rPr>
        <w:tab/>
      </w:r>
      <w:r w:rsidRPr="00880CE5">
        <w:rPr>
          <w:rFonts w:ascii="Times New Roman" w:hAnsi="Times New Roman" w:cs="Times New Roman"/>
          <w:b w:val="0"/>
          <w:sz w:val="18"/>
          <w:szCs w:val="18"/>
        </w:rPr>
        <w:t xml:space="preserve">Совета Чекрушанского                    сельского поселения </w:t>
      </w:r>
    </w:p>
    <w:p w:rsidR="00FD5ED0" w:rsidRPr="00880CE5" w:rsidRDefault="00FD5ED0" w:rsidP="00880CE5">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от 11.03.2024 № 54/254</w:t>
      </w:r>
    </w:p>
    <w:p w:rsidR="00FD5ED0" w:rsidRPr="00880CE5" w:rsidRDefault="00FD5ED0" w:rsidP="00FD5ED0">
      <w:pPr>
        <w:pStyle w:val="ConsPlusTitle"/>
        <w:widowControl/>
        <w:jc w:val="center"/>
        <w:rPr>
          <w:rFonts w:ascii="Times New Roman" w:hAnsi="Times New Roman" w:cs="Times New Roman"/>
          <w:b w:val="0"/>
          <w:sz w:val="18"/>
          <w:szCs w:val="18"/>
        </w:rPr>
      </w:pPr>
    </w:p>
    <w:p w:rsidR="00FD5ED0" w:rsidRPr="00880CE5" w:rsidRDefault="00FD5ED0" w:rsidP="00FD5ED0">
      <w:pPr>
        <w:pStyle w:val="ConsPlusTitle"/>
        <w:widowControl/>
        <w:jc w:val="center"/>
        <w:rPr>
          <w:rFonts w:ascii="Times New Roman" w:hAnsi="Times New Roman" w:cs="Times New Roman"/>
          <w:b w:val="0"/>
          <w:sz w:val="18"/>
          <w:szCs w:val="18"/>
        </w:rPr>
      </w:pPr>
    </w:p>
    <w:p w:rsidR="00FD5ED0" w:rsidRPr="00880CE5" w:rsidRDefault="00FD5ED0" w:rsidP="00FD5ED0">
      <w:pPr>
        <w:pStyle w:val="ConsPlusTitle"/>
        <w:widowControl/>
        <w:jc w:val="center"/>
        <w:rPr>
          <w:rFonts w:ascii="Times New Roman" w:hAnsi="Times New Roman" w:cs="Times New Roman"/>
          <w:sz w:val="18"/>
          <w:szCs w:val="18"/>
        </w:rPr>
      </w:pPr>
    </w:p>
    <w:p w:rsidR="00FD5ED0" w:rsidRPr="00880CE5" w:rsidRDefault="00FD5ED0" w:rsidP="00FD5ED0">
      <w:pPr>
        <w:spacing w:after="240"/>
        <w:ind w:left="40" w:right="30"/>
        <w:jc w:val="center"/>
        <w:rPr>
          <w:b/>
          <w:sz w:val="18"/>
          <w:szCs w:val="18"/>
        </w:rPr>
      </w:pPr>
      <w:r w:rsidRPr="00880CE5">
        <w:rPr>
          <w:b/>
          <w:sz w:val="18"/>
          <w:szCs w:val="18"/>
        </w:rPr>
        <w:t>Соглашение о предоставлении из бюджета Тарского муниципального района иных межбюджетных трансфертов на доплаты к пенсиям муниципальных служащих бюджету сельского поселения Тарского муниципального района Омской области</w:t>
      </w:r>
    </w:p>
    <w:p w:rsidR="00FD5ED0" w:rsidRPr="00880CE5" w:rsidRDefault="00FD5ED0" w:rsidP="00FD5ED0">
      <w:pPr>
        <w:spacing w:after="216"/>
        <w:ind w:left="40"/>
        <w:jc w:val="center"/>
        <w:rPr>
          <w:sz w:val="18"/>
          <w:szCs w:val="18"/>
        </w:rPr>
      </w:pPr>
      <w:r w:rsidRPr="00880CE5">
        <w:rPr>
          <w:sz w:val="18"/>
          <w:szCs w:val="18"/>
        </w:rPr>
        <w:lastRenderedPageBreak/>
        <w:t>г. Тара</w:t>
      </w:r>
    </w:p>
    <w:p w:rsidR="00FD5ED0" w:rsidRPr="00880CE5" w:rsidRDefault="00FD5ED0" w:rsidP="00FD5ED0">
      <w:pPr>
        <w:tabs>
          <w:tab w:val="right" w:pos="9264"/>
        </w:tabs>
        <w:spacing w:after="251"/>
        <w:rPr>
          <w:sz w:val="18"/>
          <w:szCs w:val="18"/>
        </w:rPr>
      </w:pPr>
      <w:r w:rsidRPr="00880CE5">
        <w:rPr>
          <w:sz w:val="18"/>
          <w:szCs w:val="18"/>
        </w:rPr>
        <w:t>№ 620/1-П</w:t>
      </w:r>
      <w:r w:rsidRPr="00880CE5">
        <w:rPr>
          <w:sz w:val="18"/>
          <w:szCs w:val="18"/>
        </w:rPr>
        <w:tab/>
        <w:t>4 марта 2024 г.</w:t>
      </w:r>
    </w:p>
    <w:p w:rsidR="00FD5ED0" w:rsidRPr="00880CE5" w:rsidRDefault="00FD5ED0" w:rsidP="00FD5ED0">
      <w:pPr>
        <w:ind w:left="25" w:right="19"/>
        <w:jc w:val="both"/>
        <w:rPr>
          <w:sz w:val="18"/>
          <w:szCs w:val="18"/>
        </w:rPr>
      </w:pPr>
      <w:r w:rsidRPr="00880CE5">
        <w:rPr>
          <w:sz w:val="18"/>
          <w:szCs w:val="18"/>
        </w:rPr>
        <w:t xml:space="preserve">        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именуемый в дальнейшем "Муниципальный район" (далее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 на основании Положения о Комитете финансов и контроля Администрации Тарского муниципального района, с одной стороны, и</w:t>
      </w:r>
    </w:p>
    <w:p w:rsidR="00FD5ED0" w:rsidRPr="00880CE5" w:rsidRDefault="00FD5ED0" w:rsidP="00FD5ED0">
      <w:pPr>
        <w:spacing w:after="47"/>
        <w:ind w:left="25" w:right="19"/>
        <w:jc w:val="both"/>
        <w:rPr>
          <w:sz w:val="18"/>
          <w:szCs w:val="18"/>
        </w:rPr>
      </w:pPr>
      <w:r w:rsidRPr="00880CE5">
        <w:rPr>
          <w:sz w:val="18"/>
          <w:szCs w:val="18"/>
        </w:rPr>
        <w:t xml:space="preserve">        АДМИНИСТРАЦИЯ ЧЕКРУШАНСКОГО СЕЛЬСКОГО ПОСЕЛЕНИЯ ТАРСКОГО МУНИЦИПАЛЬНОГО РАЙОНА ОМСКОЙ ОБЛАСТИ, именуемое (ая, ый) в дальнейшем «Поселение», в лице ГЛАВЫ ЧЕКРУШАНСКОГО СЕЛЬСКОГО ПОСЕЛЕНИЯ Корнева Ивана Васильевича, действующего (ей) на основании Устава Чекрушанского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0"/>
          <w:numId w:val="1"/>
        </w:numPr>
        <w:spacing w:after="63" w:line="248" w:lineRule="auto"/>
        <w:ind w:right="127" w:hanging="317"/>
        <w:jc w:val="center"/>
        <w:rPr>
          <w:sz w:val="18"/>
          <w:szCs w:val="18"/>
        </w:rPr>
      </w:pPr>
      <w:r w:rsidRPr="00880CE5">
        <w:rPr>
          <w:sz w:val="18"/>
          <w:szCs w:val="18"/>
        </w:rPr>
        <w:t xml:space="preserve">Общие положения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1"/>
          <w:numId w:val="1"/>
        </w:numPr>
        <w:spacing w:after="5" w:line="248" w:lineRule="auto"/>
        <w:ind w:left="0" w:right="19" w:firstLine="567"/>
        <w:jc w:val="both"/>
        <w:rPr>
          <w:sz w:val="18"/>
          <w:szCs w:val="18"/>
        </w:rPr>
      </w:pPr>
      <w:r w:rsidRPr="00880CE5">
        <w:rPr>
          <w:sz w:val="18"/>
          <w:szCs w:val="18"/>
        </w:rPr>
        <w:t xml:space="preserve">В соответствии с решением Совета Тарского муниципального района Омской области от 28 мая 2021 г. N66/15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доплаты к пенсиям муниципальных служащих", в целях организации надлежащего исполнения Поселением предусмотренных статьей 14 Федерального закона Российской Федерации от 06.10.2003 года N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 </w:t>
      </w:r>
    </w:p>
    <w:p w:rsidR="00FD5ED0" w:rsidRPr="00880CE5" w:rsidRDefault="00FD5ED0" w:rsidP="00483757">
      <w:pPr>
        <w:numPr>
          <w:ilvl w:val="1"/>
          <w:numId w:val="1"/>
        </w:numPr>
        <w:spacing w:after="5" w:line="248" w:lineRule="auto"/>
        <w:ind w:left="0" w:right="19" w:firstLine="567"/>
        <w:jc w:val="both"/>
        <w:rPr>
          <w:sz w:val="18"/>
          <w:szCs w:val="18"/>
        </w:rPr>
      </w:pPr>
      <w:r w:rsidRPr="00880CE5">
        <w:rPr>
          <w:sz w:val="18"/>
          <w:szCs w:val="18"/>
        </w:rPr>
        <w:t xml:space="preserve">Муниципальный район из средств бюджета Тарского муниципального района выделяет в бюджет Поселения межбюджетный трансферт в сумме в 2024 году 162 237 (сто шестьдесят две тысячи двести тридцать семь) рублей 12 копеек.    </w:t>
      </w:r>
    </w:p>
    <w:p w:rsidR="00FD5ED0" w:rsidRPr="00880CE5" w:rsidRDefault="00FD5ED0" w:rsidP="00483757">
      <w:pPr>
        <w:numPr>
          <w:ilvl w:val="1"/>
          <w:numId w:val="1"/>
        </w:numPr>
        <w:spacing w:after="5" w:line="248" w:lineRule="auto"/>
        <w:ind w:left="0" w:right="19" w:firstLine="567"/>
        <w:jc w:val="both"/>
        <w:rPr>
          <w:sz w:val="18"/>
          <w:szCs w:val="18"/>
        </w:rPr>
      </w:pPr>
      <w:r w:rsidRPr="00880CE5">
        <w:rPr>
          <w:sz w:val="18"/>
          <w:szCs w:val="18"/>
        </w:rPr>
        <w:t xml:space="preserve">Данный межбюджетный трансферт должен быть перечислен из бюджета Муниципального района в бюджет Поселения до "31"декабря 2024г. </w:t>
      </w:r>
    </w:p>
    <w:p w:rsidR="00FD5ED0" w:rsidRPr="00880CE5" w:rsidRDefault="00FD5ED0" w:rsidP="00FD5ED0">
      <w:pPr>
        <w:spacing w:after="47"/>
        <w:ind w:left="25" w:right="19"/>
        <w:jc w:val="both"/>
        <w:rPr>
          <w:sz w:val="18"/>
          <w:szCs w:val="18"/>
        </w:rPr>
      </w:pPr>
      <w:r w:rsidRPr="00880CE5">
        <w:rPr>
          <w:sz w:val="18"/>
          <w:szCs w:val="18"/>
        </w:rPr>
        <w:t xml:space="preserve">        1.4. Указанная в п. 1.2 настоящего Соглашения сумма межбюджетного 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Поселения денежных обязательств по оплате полномочий, 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0"/>
          <w:numId w:val="1"/>
        </w:numPr>
        <w:spacing w:after="10" w:line="248" w:lineRule="auto"/>
        <w:ind w:right="127" w:hanging="317"/>
        <w:jc w:val="center"/>
        <w:rPr>
          <w:sz w:val="18"/>
          <w:szCs w:val="18"/>
        </w:rPr>
      </w:pPr>
      <w:r w:rsidRPr="00880CE5">
        <w:rPr>
          <w:sz w:val="18"/>
          <w:szCs w:val="18"/>
        </w:rPr>
        <w:t xml:space="preserve">Обязанности сторон  </w:t>
      </w:r>
    </w:p>
    <w:p w:rsidR="00FD5ED0" w:rsidRPr="00880CE5" w:rsidRDefault="00FD5ED0" w:rsidP="00FD5ED0">
      <w:pPr>
        <w:spacing w:after="10" w:line="248" w:lineRule="auto"/>
        <w:ind w:left="30" w:right="127"/>
        <w:rPr>
          <w:sz w:val="18"/>
          <w:szCs w:val="18"/>
        </w:rPr>
      </w:pPr>
    </w:p>
    <w:p w:rsidR="00FD5ED0" w:rsidRPr="00880CE5" w:rsidRDefault="00FD5ED0" w:rsidP="00483757">
      <w:pPr>
        <w:numPr>
          <w:ilvl w:val="1"/>
          <w:numId w:val="1"/>
        </w:numPr>
        <w:spacing w:after="5" w:line="248" w:lineRule="auto"/>
        <w:ind w:left="0" w:right="19" w:firstLine="567"/>
        <w:jc w:val="both"/>
        <w:rPr>
          <w:sz w:val="18"/>
          <w:szCs w:val="18"/>
        </w:rPr>
      </w:pPr>
      <w:r w:rsidRPr="00880CE5">
        <w:rPr>
          <w:sz w:val="18"/>
          <w:szCs w:val="18"/>
        </w:rPr>
        <w:t xml:space="preserve">В соответствии с условиями настоящего Соглашения Муниципальный район обязуется: </w:t>
      </w:r>
    </w:p>
    <w:p w:rsidR="00FD5ED0" w:rsidRPr="00880CE5" w:rsidRDefault="00FD5ED0" w:rsidP="00483757">
      <w:pPr>
        <w:numPr>
          <w:ilvl w:val="2"/>
          <w:numId w:val="1"/>
        </w:numPr>
        <w:spacing w:after="5" w:line="248" w:lineRule="auto"/>
        <w:ind w:right="19" w:firstLine="567"/>
        <w:jc w:val="both"/>
        <w:rPr>
          <w:sz w:val="18"/>
          <w:szCs w:val="18"/>
        </w:rPr>
      </w:pPr>
      <w:r w:rsidRPr="00880CE5">
        <w:rPr>
          <w:sz w:val="18"/>
          <w:szCs w:val="18"/>
        </w:rPr>
        <w:t>Перечислить Поселению сумму межбюджетного трансферта, указанную в пункте 1.2 настоящего Соглашения, в срок, указанный в п. 1.3 настоящего Соглашения, после подписания Сторонами настоящего Соглашения.</w:t>
      </w:r>
    </w:p>
    <w:p w:rsidR="00FD5ED0" w:rsidRPr="00880CE5" w:rsidRDefault="00FD5ED0" w:rsidP="00483757">
      <w:pPr>
        <w:numPr>
          <w:ilvl w:val="1"/>
          <w:numId w:val="1"/>
        </w:numPr>
        <w:spacing w:after="5" w:line="248" w:lineRule="auto"/>
        <w:ind w:left="567" w:right="19"/>
        <w:jc w:val="both"/>
        <w:rPr>
          <w:sz w:val="18"/>
          <w:szCs w:val="18"/>
        </w:rPr>
      </w:pPr>
      <w:r w:rsidRPr="00880CE5">
        <w:rPr>
          <w:sz w:val="18"/>
          <w:szCs w:val="18"/>
        </w:rPr>
        <w:t>В соответствии с условиями настоящего Соглашения Поселение обязуется:</w:t>
      </w:r>
    </w:p>
    <w:p w:rsidR="00FD5ED0" w:rsidRPr="00880CE5" w:rsidRDefault="00FD5ED0" w:rsidP="00FD5ED0">
      <w:pPr>
        <w:spacing w:after="5" w:line="248" w:lineRule="auto"/>
        <w:ind w:right="19" w:firstLine="567"/>
        <w:jc w:val="both"/>
        <w:rPr>
          <w:sz w:val="18"/>
          <w:szCs w:val="18"/>
        </w:rPr>
      </w:pPr>
      <w:r w:rsidRPr="00880CE5">
        <w:rPr>
          <w:sz w:val="18"/>
          <w:szCs w:val="18"/>
        </w:rPr>
        <w:t xml:space="preserve">2.2.1. Использовать межбюджетный трансферт на цели, определенные пунктом 1.1 настоящего Соглашения. </w:t>
      </w:r>
    </w:p>
    <w:p w:rsidR="00FD5ED0" w:rsidRPr="00880CE5" w:rsidRDefault="00FD5ED0" w:rsidP="00483757">
      <w:pPr>
        <w:numPr>
          <w:ilvl w:val="2"/>
          <w:numId w:val="1"/>
        </w:numPr>
        <w:spacing w:after="5" w:line="248" w:lineRule="auto"/>
        <w:ind w:right="19" w:firstLine="567"/>
        <w:jc w:val="both"/>
        <w:rPr>
          <w:sz w:val="18"/>
          <w:szCs w:val="18"/>
        </w:rPr>
      </w:pPr>
      <w:r w:rsidRPr="00880CE5">
        <w:rPr>
          <w:sz w:val="18"/>
          <w:szCs w:val="18"/>
        </w:rPr>
        <w:t>При изменении почтовых и банковских реквизитов, а также своего местонахождения немедленно сообщить Муниципальному району новые сведения.</w:t>
      </w:r>
    </w:p>
    <w:p w:rsidR="00FD5ED0" w:rsidRPr="00880CE5" w:rsidRDefault="00FD5ED0" w:rsidP="00483757">
      <w:pPr>
        <w:numPr>
          <w:ilvl w:val="2"/>
          <w:numId w:val="1"/>
        </w:numPr>
        <w:spacing w:after="5" w:line="248" w:lineRule="auto"/>
        <w:ind w:right="19" w:firstLine="567"/>
        <w:jc w:val="both"/>
        <w:rPr>
          <w:sz w:val="18"/>
          <w:szCs w:val="18"/>
        </w:rPr>
      </w:pPr>
      <w:r w:rsidRPr="00880CE5">
        <w:rPr>
          <w:sz w:val="18"/>
          <w:szCs w:val="18"/>
        </w:rPr>
        <w:t xml:space="preserve"> Представить в Комитет финансов и контроля Администрации Тарского муниципального района муниципального района в сроки, установленные для сдачи квартальных отчетов следующие документы: </w:t>
      </w:r>
    </w:p>
    <w:p w:rsidR="00FD5ED0" w:rsidRPr="00880CE5" w:rsidRDefault="00FD5ED0" w:rsidP="00FD5ED0">
      <w:pPr>
        <w:spacing w:after="47" w:line="248" w:lineRule="auto"/>
        <w:ind w:right="19"/>
        <w:jc w:val="both"/>
        <w:rPr>
          <w:sz w:val="18"/>
          <w:szCs w:val="18"/>
        </w:rPr>
      </w:pPr>
      <w:r w:rsidRPr="00880CE5">
        <w:rPr>
          <w:sz w:val="18"/>
          <w:szCs w:val="18"/>
        </w:rPr>
        <w:t xml:space="preserve">         - отчет о целевом использовании межбюджетного трансферта по форме согласно приложению 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FD5ED0">
      <w:pPr>
        <w:spacing w:after="10"/>
        <w:ind w:left="40" w:right="127"/>
        <w:jc w:val="center"/>
        <w:rPr>
          <w:sz w:val="18"/>
          <w:szCs w:val="18"/>
        </w:rPr>
      </w:pPr>
      <w:r w:rsidRPr="00880CE5">
        <w:rPr>
          <w:sz w:val="18"/>
          <w:szCs w:val="18"/>
        </w:rPr>
        <w:t>3. Права сторон</w:t>
      </w:r>
    </w:p>
    <w:p w:rsidR="00FD5ED0" w:rsidRPr="00880CE5" w:rsidRDefault="00FD5ED0" w:rsidP="00FD5ED0">
      <w:pPr>
        <w:ind w:left="25" w:right="19"/>
        <w:jc w:val="both"/>
        <w:rPr>
          <w:sz w:val="18"/>
          <w:szCs w:val="18"/>
        </w:rPr>
      </w:pPr>
      <w:r w:rsidRPr="00880CE5">
        <w:rPr>
          <w:sz w:val="18"/>
          <w:szCs w:val="18"/>
        </w:rPr>
        <w:t xml:space="preserve">        3.1. Муниципальный район имеет право:  </w:t>
      </w:r>
    </w:p>
    <w:p w:rsidR="00FD5ED0" w:rsidRPr="00880CE5" w:rsidRDefault="00FD5ED0" w:rsidP="00FD5ED0">
      <w:pPr>
        <w:ind w:left="25" w:right="19"/>
        <w:jc w:val="both"/>
        <w:rPr>
          <w:sz w:val="18"/>
          <w:szCs w:val="18"/>
        </w:rPr>
      </w:pPr>
      <w:r w:rsidRPr="00880CE5">
        <w:rPr>
          <w:sz w:val="18"/>
          <w:szCs w:val="18"/>
        </w:rPr>
        <w:t xml:space="preserve">        3.1.1. 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 </w:t>
      </w:r>
    </w:p>
    <w:p w:rsidR="00FD5ED0" w:rsidRPr="00880CE5" w:rsidRDefault="00FD5ED0" w:rsidP="00483757">
      <w:pPr>
        <w:numPr>
          <w:ilvl w:val="0"/>
          <w:numId w:val="2"/>
        </w:numPr>
        <w:spacing w:after="5" w:line="248" w:lineRule="auto"/>
        <w:ind w:right="19" w:firstLine="421"/>
        <w:jc w:val="both"/>
        <w:rPr>
          <w:sz w:val="18"/>
          <w:szCs w:val="18"/>
        </w:rPr>
      </w:pPr>
      <w:r w:rsidRPr="00880CE5">
        <w:rPr>
          <w:sz w:val="18"/>
          <w:szCs w:val="18"/>
        </w:rPr>
        <w:t xml:space="preserve">использования перечисленного межбюджетного трансферта не по целевому назначению; </w:t>
      </w:r>
    </w:p>
    <w:p w:rsidR="00FD5ED0" w:rsidRPr="00880CE5" w:rsidRDefault="00FD5ED0" w:rsidP="00483757">
      <w:pPr>
        <w:numPr>
          <w:ilvl w:val="0"/>
          <w:numId w:val="2"/>
        </w:numPr>
        <w:spacing w:after="5" w:line="248" w:lineRule="auto"/>
        <w:ind w:left="0" w:right="19" w:firstLine="567"/>
        <w:jc w:val="both"/>
        <w:rPr>
          <w:sz w:val="18"/>
          <w:szCs w:val="18"/>
        </w:rPr>
      </w:pPr>
      <w:r w:rsidRPr="00880CE5">
        <w:rPr>
          <w:sz w:val="18"/>
          <w:szCs w:val="18"/>
        </w:rPr>
        <w:t xml:space="preserve">несоблюдения Поселением условий настоящего Соглашения.    </w:t>
      </w:r>
    </w:p>
    <w:p w:rsidR="00FD5ED0" w:rsidRPr="00880CE5" w:rsidRDefault="00FD5ED0" w:rsidP="00FD5ED0">
      <w:pPr>
        <w:spacing w:after="47"/>
        <w:ind w:left="25" w:right="19"/>
        <w:jc w:val="both"/>
        <w:rPr>
          <w:sz w:val="18"/>
          <w:szCs w:val="18"/>
        </w:rPr>
      </w:pPr>
      <w:r w:rsidRPr="00880CE5">
        <w:rPr>
          <w:sz w:val="18"/>
          <w:szCs w:val="18"/>
        </w:rPr>
        <w:t xml:space="preserve">        3.1.2.  Осуществлять проверку целевого использования перечисленного межбюджетного трансферта.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FD5ED0">
      <w:pPr>
        <w:spacing w:after="10"/>
        <w:ind w:left="40" w:right="63"/>
        <w:jc w:val="center"/>
        <w:rPr>
          <w:sz w:val="18"/>
          <w:szCs w:val="18"/>
        </w:rPr>
      </w:pPr>
      <w:r w:rsidRPr="00880CE5">
        <w:rPr>
          <w:sz w:val="18"/>
          <w:szCs w:val="18"/>
        </w:rPr>
        <w:t xml:space="preserve">4. Ответственность сторон </w:t>
      </w:r>
    </w:p>
    <w:p w:rsidR="00FD5ED0" w:rsidRPr="00880CE5" w:rsidRDefault="00FD5ED0" w:rsidP="00FD5ED0">
      <w:pPr>
        <w:spacing w:after="47"/>
        <w:ind w:left="25" w:right="19"/>
        <w:jc w:val="both"/>
        <w:rPr>
          <w:sz w:val="18"/>
          <w:szCs w:val="18"/>
        </w:rPr>
      </w:pPr>
      <w:r w:rsidRPr="00880CE5">
        <w:rPr>
          <w:sz w:val="18"/>
          <w:szCs w:val="18"/>
        </w:rPr>
        <w:t xml:space="preserve">        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w:t>
      </w:r>
    </w:p>
    <w:p w:rsidR="00FD5ED0" w:rsidRPr="00880CE5" w:rsidRDefault="00FD5ED0" w:rsidP="00FD5ED0">
      <w:pPr>
        <w:spacing w:line="259" w:lineRule="auto"/>
        <w:ind w:left="30"/>
        <w:jc w:val="both"/>
        <w:rPr>
          <w:sz w:val="18"/>
          <w:szCs w:val="18"/>
        </w:rPr>
      </w:pPr>
      <w:r w:rsidRPr="00880CE5">
        <w:rPr>
          <w:sz w:val="18"/>
          <w:szCs w:val="18"/>
        </w:rPr>
        <w:t xml:space="preserve"> </w:t>
      </w:r>
    </w:p>
    <w:p w:rsidR="00FD5ED0" w:rsidRPr="00880CE5" w:rsidRDefault="00FD5ED0" w:rsidP="00FD5ED0">
      <w:pPr>
        <w:spacing w:after="10"/>
        <w:ind w:left="40" w:right="127"/>
        <w:jc w:val="center"/>
        <w:rPr>
          <w:sz w:val="18"/>
          <w:szCs w:val="18"/>
        </w:rPr>
      </w:pPr>
      <w:r w:rsidRPr="00880CE5">
        <w:rPr>
          <w:sz w:val="18"/>
          <w:szCs w:val="18"/>
        </w:rPr>
        <w:lastRenderedPageBreak/>
        <w:t>5.  Заключительные положения</w:t>
      </w:r>
    </w:p>
    <w:p w:rsidR="00FD5ED0" w:rsidRPr="00880CE5" w:rsidRDefault="00FD5ED0" w:rsidP="00483757">
      <w:pPr>
        <w:numPr>
          <w:ilvl w:val="1"/>
          <w:numId w:val="3"/>
        </w:numPr>
        <w:spacing w:after="5" w:line="248" w:lineRule="auto"/>
        <w:ind w:right="19" w:firstLine="542"/>
        <w:jc w:val="both"/>
        <w:rPr>
          <w:sz w:val="18"/>
          <w:szCs w:val="18"/>
        </w:rPr>
      </w:pPr>
      <w:r w:rsidRPr="00880CE5">
        <w:rPr>
          <w:sz w:val="18"/>
          <w:szCs w:val="18"/>
        </w:rPr>
        <w:t xml:space="preserve">В случае нецелевого использования Поселением поступившего от 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FD5ED0" w:rsidRPr="00880CE5" w:rsidRDefault="00FD5ED0" w:rsidP="00FD5ED0">
      <w:pPr>
        <w:ind w:left="25" w:right="19"/>
        <w:rPr>
          <w:sz w:val="18"/>
          <w:szCs w:val="18"/>
        </w:rPr>
      </w:pPr>
      <w:r w:rsidRPr="00880CE5">
        <w:rPr>
          <w:sz w:val="18"/>
          <w:szCs w:val="18"/>
        </w:rPr>
        <w:t xml:space="preserve">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  </w:t>
      </w:r>
    </w:p>
    <w:p w:rsidR="00FD5ED0" w:rsidRPr="00880CE5" w:rsidRDefault="00FD5ED0" w:rsidP="00483757">
      <w:pPr>
        <w:numPr>
          <w:ilvl w:val="1"/>
          <w:numId w:val="3"/>
        </w:numPr>
        <w:spacing w:after="5" w:line="248" w:lineRule="auto"/>
        <w:ind w:right="19" w:firstLine="542"/>
        <w:jc w:val="both"/>
        <w:rPr>
          <w:sz w:val="18"/>
          <w:szCs w:val="18"/>
        </w:rPr>
      </w:pPr>
      <w:r w:rsidRPr="00880CE5">
        <w:rPr>
          <w:sz w:val="18"/>
          <w:szCs w:val="18"/>
        </w:rPr>
        <w:t>Настоящее Соглашение вступает в силу с даты его подписания уполномоченными на то представителями обеих Сторон и действует до "31" декабря 2024 года.</w:t>
      </w:r>
    </w:p>
    <w:p w:rsidR="00FD5ED0" w:rsidRPr="00880CE5" w:rsidRDefault="00FD5ED0" w:rsidP="00483757">
      <w:pPr>
        <w:numPr>
          <w:ilvl w:val="1"/>
          <w:numId w:val="3"/>
        </w:numPr>
        <w:spacing w:after="5" w:line="248" w:lineRule="auto"/>
        <w:ind w:right="19" w:firstLine="542"/>
        <w:jc w:val="both"/>
        <w:rPr>
          <w:sz w:val="18"/>
          <w:szCs w:val="18"/>
        </w:rPr>
      </w:pPr>
      <w:r w:rsidRPr="00880CE5">
        <w:rPr>
          <w:sz w:val="18"/>
          <w:szCs w:val="18"/>
        </w:rPr>
        <w:t>В случае досрочного расторжения настоящего Соглашения по основаниям, предусмотренным в пункте 3.1.1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          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FD5ED0" w:rsidRPr="00880CE5" w:rsidRDefault="00FD5ED0" w:rsidP="00483757">
      <w:pPr>
        <w:numPr>
          <w:ilvl w:val="1"/>
          <w:numId w:val="4"/>
        </w:numPr>
        <w:spacing w:after="5" w:line="248" w:lineRule="auto"/>
        <w:ind w:right="19" w:firstLine="425"/>
        <w:jc w:val="both"/>
        <w:rPr>
          <w:sz w:val="18"/>
          <w:szCs w:val="18"/>
        </w:rPr>
      </w:pPr>
      <w:r w:rsidRPr="00880CE5">
        <w:rPr>
          <w:sz w:val="18"/>
          <w:szCs w:val="18"/>
        </w:rPr>
        <w:t xml:space="preserve">Настоящее Соглашение будет регулироваться и толковаться в соответствии с действующим законодательством Российской Федерации. </w:t>
      </w:r>
    </w:p>
    <w:p w:rsidR="00FD5ED0" w:rsidRPr="00880CE5" w:rsidRDefault="00FD5ED0" w:rsidP="00483757">
      <w:pPr>
        <w:numPr>
          <w:ilvl w:val="1"/>
          <w:numId w:val="4"/>
        </w:numPr>
        <w:spacing w:after="5" w:line="248" w:lineRule="auto"/>
        <w:ind w:right="19" w:firstLine="425"/>
        <w:jc w:val="both"/>
        <w:rPr>
          <w:sz w:val="18"/>
          <w:szCs w:val="18"/>
        </w:rPr>
      </w:pPr>
      <w:r w:rsidRPr="00880CE5">
        <w:rPr>
          <w:sz w:val="18"/>
          <w:szCs w:val="18"/>
        </w:rPr>
        <w:t>Стороны настоящего Соглашения примут все меры к разрешению споров и разногласий в случае их возникновения из настоящего Соглашения и/или в связи с ним путем переговоров между собой.</w:t>
      </w:r>
    </w:p>
    <w:p w:rsidR="00FD5ED0" w:rsidRPr="00880CE5" w:rsidRDefault="00FD5ED0" w:rsidP="00483757">
      <w:pPr>
        <w:numPr>
          <w:ilvl w:val="1"/>
          <w:numId w:val="4"/>
        </w:numPr>
        <w:spacing w:after="5" w:line="248" w:lineRule="auto"/>
        <w:ind w:right="19" w:firstLine="425"/>
        <w:jc w:val="both"/>
        <w:rPr>
          <w:sz w:val="18"/>
          <w:szCs w:val="18"/>
        </w:rPr>
      </w:pPr>
      <w:r w:rsidRPr="00880CE5">
        <w:rPr>
          <w:sz w:val="18"/>
          <w:szCs w:val="18"/>
        </w:rPr>
        <w:t xml:space="preserve">Все споры и разногласия между Сторонами, которые не будут разрешены путем переговоров, подлежат рассмотрению в арбитражном суде. </w:t>
      </w:r>
    </w:p>
    <w:p w:rsidR="00FD5ED0" w:rsidRPr="00880CE5" w:rsidRDefault="00FD5ED0" w:rsidP="00483757">
      <w:pPr>
        <w:numPr>
          <w:ilvl w:val="1"/>
          <w:numId w:val="4"/>
        </w:numPr>
        <w:spacing w:after="5" w:line="248" w:lineRule="auto"/>
        <w:ind w:left="0" w:right="19" w:firstLine="567"/>
        <w:jc w:val="both"/>
        <w:rPr>
          <w:sz w:val="18"/>
          <w:szCs w:val="18"/>
        </w:rPr>
      </w:pPr>
      <w:r w:rsidRPr="00880CE5">
        <w:rPr>
          <w:sz w:val="18"/>
          <w:szCs w:val="18"/>
        </w:rPr>
        <w:t xml:space="preserve">Все изменения и дополнения к настоящему Соглашению действительны только в том случае, если они совершены в письменной форме и подписаны полномочными представителями Сторон. </w:t>
      </w:r>
    </w:p>
    <w:p w:rsidR="00FD5ED0" w:rsidRPr="00880CE5" w:rsidRDefault="00FD5ED0" w:rsidP="00483757">
      <w:pPr>
        <w:numPr>
          <w:ilvl w:val="1"/>
          <w:numId w:val="4"/>
        </w:numPr>
        <w:spacing w:after="5" w:line="248" w:lineRule="auto"/>
        <w:ind w:left="0" w:right="19" w:firstLine="567"/>
        <w:jc w:val="both"/>
        <w:rPr>
          <w:sz w:val="18"/>
          <w:szCs w:val="18"/>
        </w:rPr>
      </w:pPr>
      <w:r w:rsidRPr="00880CE5">
        <w:rPr>
          <w:sz w:val="18"/>
          <w:szCs w:val="18"/>
        </w:rPr>
        <w:t xml:space="preserve">Настоящее Соглашение составлено в двух экземплярах, имеющих равную юридическую силу, по одному для каждой из Сторон. </w:t>
      </w:r>
    </w:p>
    <w:p w:rsidR="00FD5ED0" w:rsidRPr="00880CE5" w:rsidRDefault="00FD5ED0" w:rsidP="00FD5ED0">
      <w:pPr>
        <w:spacing w:after="10"/>
        <w:ind w:left="40"/>
        <w:jc w:val="center"/>
        <w:rPr>
          <w:sz w:val="18"/>
          <w:szCs w:val="18"/>
        </w:rPr>
      </w:pPr>
      <w:r w:rsidRPr="00880CE5">
        <w:rPr>
          <w:sz w:val="18"/>
          <w:szCs w:val="18"/>
        </w:rPr>
        <w:t>6. Реквизиты и подписи Сторон</w:t>
      </w:r>
    </w:p>
    <w:tbl>
      <w:tblPr>
        <w:tblW w:w="9279" w:type="dxa"/>
        <w:tblInd w:w="1" w:type="dxa"/>
        <w:tblCellMar>
          <w:top w:w="34" w:type="dxa"/>
          <w:left w:w="34" w:type="dxa"/>
          <w:right w:w="115" w:type="dxa"/>
        </w:tblCellMar>
        <w:tblLook w:val="04A0"/>
      </w:tblPr>
      <w:tblGrid>
        <w:gridCol w:w="4647"/>
        <w:gridCol w:w="630"/>
        <w:gridCol w:w="3572"/>
        <w:gridCol w:w="430"/>
      </w:tblGrid>
      <w:tr w:rsidR="00FD5ED0" w:rsidRPr="00880CE5" w:rsidTr="00FD5ED0">
        <w:trPr>
          <w:trHeight w:val="1275"/>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КОМИТЕТ ФИНАНСОВ И КОНТРОЛЯ </w:t>
            </w:r>
          </w:p>
          <w:p w:rsidR="00FD5ED0" w:rsidRPr="00880CE5" w:rsidRDefault="00FD5ED0" w:rsidP="00FD5ED0">
            <w:pPr>
              <w:spacing w:line="259" w:lineRule="auto"/>
              <w:rPr>
                <w:sz w:val="18"/>
                <w:szCs w:val="18"/>
              </w:rPr>
            </w:pPr>
            <w:r w:rsidRPr="00880CE5">
              <w:rPr>
                <w:sz w:val="18"/>
                <w:szCs w:val="18"/>
              </w:rPr>
              <w:t xml:space="preserve">АДМИНИСТРАЦИИ ТАРСКОГО </w:t>
            </w:r>
          </w:p>
          <w:p w:rsidR="00FD5ED0" w:rsidRPr="00880CE5" w:rsidRDefault="00FD5ED0" w:rsidP="00FD5ED0">
            <w:pPr>
              <w:spacing w:line="259" w:lineRule="auto"/>
              <w:rPr>
                <w:sz w:val="18"/>
                <w:szCs w:val="18"/>
              </w:rPr>
            </w:pPr>
            <w:r w:rsidRPr="00880CE5">
              <w:rPr>
                <w:sz w:val="18"/>
                <w:szCs w:val="18"/>
              </w:rPr>
              <w:t>МУНИЦИПАЛЬНОГО РАЙОНА</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АДМИНИСТРАЦИЯ </w:t>
            </w:r>
          </w:p>
          <w:p w:rsidR="00FD5ED0" w:rsidRPr="00880CE5" w:rsidRDefault="00FD5ED0" w:rsidP="00FD5ED0">
            <w:pPr>
              <w:spacing w:line="259" w:lineRule="auto"/>
              <w:ind w:left="380"/>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left="380"/>
              <w:rPr>
                <w:sz w:val="18"/>
                <w:szCs w:val="18"/>
              </w:rPr>
            </w:pPr>
            <w:r w:rsidRPr="00880CE5">
              <w:rPr>
                <w:sz w:val="18"/>
                <w:szCs w:val="18"/>
              </w:rPr>
              <w:t xml:space="preserve">ПОСЕЛЕНИЯ ТАРСКОГО </w:t>
            </w:r>
          </w:p>
          <w:p w:rsidR="00FD5ED0" w:rsidRPr="00880CE5" w:rsidRDefault="00FD5ED0" w:rsidP="00FD5ED0">
            <w:pPr>
              <w:spacing w:line="259" w:lineRule="auto"/>
              <w:ind w:left="380"/>
              <w:rPr>
                <w:sz w:val="18"/>
                <w:szCs w:val="18"/>
              </w:rPr>
            </w:pPr>
            <w:r w:rsidRPr="00880CE5">
              <w:rPr>
                <w:sz w:val="18"/>
                <w:szCs w:val="18"/>
              </w:rPr>
              <w:t xml:space="preserve">МУНИЦИПАЛЬНОГО РАЙОНА </w:t>
            </w:r>
          </w:p>
          <w:p w:rsidR="00FD5ED0" w:rsidRPr="00880CE5" w:rsidRDefault="00FD5ED0" w:rsidP="00FD5ED0">
            <w:pPr>
              <w:spacing w:line="259" w:lineRule="auto"/>
              <w:ind w:left="380"/>
              <w:rPr>
                <w:sz w:val="18"/>
                <w:szCs w:val="18"/>
              </w:rPr>
            </w:pPr>
            <w:r w:rsidRPr="00880CE5">
              <w:rPr>
                <w:sz w:val="18"/>
                <w:szCs w:val="18"/>
              </w:rPr>
              <w:t>ОМСКОЙ ОБЛАСТИ</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Местонахождение:</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Местонахождение:</w:t>
            </w:r>
          </w:p>
        </w:tc>
      </w:tr>
      <w:tr w:rsidR="00FD5ED0" w:rsidRPr="00880CE5" w:rsidTr="00FD5ED0">
        <w:trPr>
          <w:trHeight w:val="101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646530, ОМСКАЯ ОБЛАСТЬ, </w:t>
            </w:r>
          </w:p>
          <w:p w:rsidR="00FD5ED0" w:rsidRPr="00880CE5" w:rsidRDefault="00FD5ED0" w:rsidP="00FD5ED0">
            <w:pPr>
              <w:spacing w:line="259" w:lineRule="auto"/>
              <w:rPr>
                <w:sz w:val="18"/>
                <w:szCs w:val="18"/>
              </w:rPr>
            </w:pPr>
            <w:r w:rsidRPr="00880CE5">
              <w:rPr>
                <w:sz w:val="18"/>
                <w:szCs w:val="18"/>
              </w:rPr>
              <w:t xml:space="preserve">ТАРСКИЙ Р-Н, Г. ТАРА, ПЛ. ЛЕНИНА, </w:t>
            </w:r>
          </w:p>
          <w:p w:rsidR="00FD5ED0" w:rsidRPr="00880CE5" w:rsidRDefault="00FD5ED0" w:rsidP="00FD5ED0">
            <w:pPr>
              <w:spacing w:line="259" w:lineRule="auto"/>
              <w:rPr>
                <w:sz w:val="18"/>
                <w:szCs w:val="18"/>
              </w:rPr>
            </w:pPr>
            <w:r w:rsidRPr="00880CE5">
              <w:rPr>
                <w:sz w:val="18"/>
                <w:szCs w:val="18"/>
              </w:rPr>
              <w:t>Д.21, -, -</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646504, ОМСКАЯ ОБЛАСТЬ, </w:t>
            </w:r>
          </w:p>
          <w:p w:rsidR="00FD5ED0" w:rsidRPr="00880CE5" w:rsidRDefault="00FD5ED0" w:rsidP="00FD5ED0">
            <w:pPr>
              <w:spacing w:line="259" w:lineRule="auto"/>
              <w:ind w:left="380"/>
              <w:rPr>
                <w:sz w:val="18"/>
                <w:szCs w:val="18"/>
              </w:rPr>
            </w:pPr>
            <w:r w:rsidRPr="00880CE5">
              <w:rPr>
                <w:sz w:val="18"/>
                <w:szCs w:val="18"/>
              </w:rPr>
              <w:t xml:space="preserve">ТАРСКИЙ РАЙОН, СЕЛО </w:t>
            </w:r>
          </w:p>
          <w:p w:rsidR="00FD5ED0" w:rsidRPr="00880CE5" w:rsidRDefault="00FD5ED0" w:rsidP="00FD5ED0">
            <w:pPr>
              <w:spacing w:line="259" w:lineRule="auto"/>
              <w:ind w:left="380"/>
              <w:rPr>
                <w:sz w:val="18"/>
                <w:szCs w:val="18"/>
              </w:rPr>
            </w:pPr>
            <w:r w:rsidRPr="00880CE5">
              <w:rPr>
                <w:sz w:val="18"/>
                <w:szCs w:val="18"/>
              </w:rPr>
              <w:t xml:space="preserve">ЧЕКРУШЕВО, УЛИЦА </w:t>
            </w:r>
          </w:p>
          <w:p w:rsidR="00FD5ED0" w:rsidRPr="00880CE5" w:rsidRDefault="00FD5ED0" w:rsidP="00FD5ED0">
            <w:pPr>
              <w:spacing w:line="259" w:lineRule="auto"/>
              <w:ind w:left="380"/>
              <w:rPr>
                <w:sz w:val="18"/>
                <w:szCs w:val="18"/>
              </w:rPr>
            </w:pPr>
            <w:r w:rsidRPr="00880CE5">
              <w:rPr>
                <w:sz w:val="18"/>
                <w:szCs w:val="18"/>
              </w:rPr>
              <w:t>ПЕРВОМАЙСКАЯ, ДОМ 28</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Платежные реквизиты:</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Платежные реквизиты:</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ИНН: 5535003218</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ИНН: 5535007565</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КПП: 553501001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КПП: 553501001</w:t>
            </w:r>
          </w:p>
        </w:tc>
      </w:tr>
      <w:tr w:rsidR="00FD5ED0" w:rsidRPr="00880CE5" w:rsidTr="00FD5ED0">
        <w:trPr>
          <w:trHeight w:val="78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rPr>
                <w:sz w:val="18"/>
                <w:szCs w:val="18"/>
              </w:rPr>
            </w:pPr>
            <w:r w:rsidRPr="00880CE5">
              <w:rPr>
                <w:sz w:val="18"/>
                <w:szCs w:val="18"/>
              </w:rPr>
              <w:t>ОМСК БАНКА РОССИИ // УФК ПО ОМСКОЙ ОБЛАСТИ г. Омск</w:t>
            </w:r>
          </w:p>
        </w:tc>
        <w:tc>
          <w:tcPr>
            <w:tcW w:w="4632" w:type="dxa"/>
            <w:gridSpan w:val="3"/>
            <w:shd w:val="clear" w:color="auto" w:fill="auto"/>
          </w:tcPr>
          <w:p w:rsidR="00FD5ED0" w:rsidRPr="00880CE5" w:rsidRDefault="00FD5ED0" w:rsidP="00FD5ED0">
            <w:pPr>
              <w:spacing w:line="259" w:lineRule="auto"/>
              <w:ind w:left="70"/>
              <w:jc w:val="center"/>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ind w:left="380"/>
              <w:rPr>
                <w:sz w:val="18"/>
                <w:szCs w:val="18"/>
              </w:rPr>
            </w:pPr>
            <w:r w:rsidRPr="00880CE5">
              <w:rPr>
                <w:sz w:val="18"/>
                <w:szCs w:val="18"/>
              </w:rPr>
              <w:t>ОМСК БАНКА РОССИИ // УФК ПО ОМСКОЙ ОБЛАСТИ г. Омск</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БИК ТОФК: 015209001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БИК ТОФК: 015209001</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Единый казначейский счет: 40102810245370000044</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Единый казначейский счет: 40102810245370000044</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Казначейский счет: </w:t>
            </w:r>
          </w:p>
          <w:p w:rsidR="00FD5ED0" w:rsidRPr="00880CE5" w:rsidRDefault="00FD5ED0" w:rsidP="00FD5ED0">
            <w:pPr>
              <w:spacing w:line="259" w:lineRule="auto"/>
              <w:rPr>
                <w:sz w:val="18"/>
                <w:szCs w:val="18"/>
              </w:rPr>
            </w:pPr>
            <w:r w:rsidRPr="00880CE5">
              <w:rPr>
                <w:sz w:val="18"/>
                <w:szCs w:val="18"/>
              </w:rPr>
              <w:t>03231643526540005200</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Казначейский счет: </w:t>
            </w:r>
          </w:p>
          <w:p w:rsidR="00FD5ED0" w:rsidRPr="00880CE5" w:rsidRDefault="00FD5ED0" w:rsidP="00FD5ED0">
            <w:pPr>
              <w:spacing w:line="259" w:lineRule="auto"/>
              <w:ind w:left="380"/>
              <w:rPr>
                <w:sz w:val="18"/>
                <w:szCs w:val="18"/>
              </w:rPr>
            </w:pPr>
            <w:r w:rsidRPr="00880CE5">
              <w:rPr>
                <w:sz w:val="18"/>
                <w:szCs w:val="18"/>
              </w:rPr>
              <w:t>03100643000000015200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Л/с: 505010011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Л/с: 04523021760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ОГРН: 1025502011897</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ОГРН: 1055567029781</w:t>
            </w:r>
          </w:p>
        </w:tc>
      </w:tr>
      <w:tr w:rsidR="00FD5ED0" w:rsidRPr="00880CE5" w:rsidTr="00FD5ED0">
        <w:trPr>
          <w:trHeight w:val="83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ОКТМО: 52654101001</w:t>
            </w:r>
          </w:p>
        </w:tc>
        <w:tc>
          <w:tcPr>
            <w:tcW w:w="4632" w:type="dxa"/>
            <w:gridSpan w:val="3"/>
            <w:shd w:val="clear" w:color="auto" w:fill="auto"/>
          </w:tcPr>
          <w:p w:rsidR="00FD5ED0" w:rsidRPr="00880CE5" w:rsidRDefault="00FD5ED0" w:rsidP="00FD5ED0">
            <w:pPr>
              <w:spacing w:after="36" w:line="259" w:lineRule="auto"/>
              <w:ind w:left="380"/>
              <w:rPr>
                <w:sz w:val="18"/>
                <w:szCs w:val="18"/>
              </w:rPr>
            </w:pPr>
            <w:r w:rsidRPr="00880CE5">
              <w:rPr>
                <w:sz w:val="18"/>
                <w:szCs w:val="18"/>
              </w:rPr>
              <w:t>ОКТМО: 52654452101</w:t>
            </w:r>
          </w:p>
          <w:p w:rsidR="00FD5ED0" w:rsidRPr="00880CE5" w:rsidRDefault="00FD5ED0" w:rsidP="00FD5ED0">
            <w:pPr>
              <w:spacing w:line="259" w:lineRule="auto"/>
              <w:ind w:left="380"/>
              <w:rPr>
                <w:sz w:val="18"/>
                <w:szCs w:val="18"/>
              </w:rPr>
            </w:pPr>
            <w:r w:rsidRPr="00880CE5">
              <w:rPr>
                <w:sz w:val="18"/>
                <w:szCs w:val="18"/>
              </w:rPr>
              <w:t>Код бюджетной классификации доходов: 62020249999100000150</w:t>
            </w:r>
          </w:p>
        </w:tc>
      </w:tr>
      <w:tr w:rsidR="00FD5ED0" w:rsidRPr="00880CE5" w:rsidTr="00FD5ED0">
        <w:tblPrEx>
          <w:tblCellMar>
            <w:top w:w="0" w:type="dxa"/>
            <w:left w:w="0" w:type="dxa"/>
            <w:right w:w="0" w:type="dxa"/>
          </w:tblCellMar>
        </w:tblPrEx>
        <w:trPr>
          <w:gridAfter w:val="1"/>
          <w:wAfter w:w="353" w:type="dxa"/>
          <w:trHeight w:val="1226"/>
        </w:trPr>
        <w:tc>
          <w:tcPr>
            <w:tcW w:w="5277" w:type="dxa"/>
            <w:gridSpan w:val="2"/>
            <w:shd w:val="clear" w:color="auto" w:fill="auto"/>
          </w:tcPr>
          <w:p w:rsidR="00FD5ED0" w:rsidRPr="00880CE5" w:rsidRDefault="00FD5ED0" w:rsidP="00FD5ED0">
            <w:pPr>
              <w:spacing w:line="259" w:lineRule="auto"/>
              <w:rPr>
                <w:sz w:val="18"/>
                <w:szCs w:val="18"/>
              </w:rPr>
            </w:pPr>
            <w:r w:rsidRPr="00880CE5">
              <w:rPr>
                <w:sz w:val="18"/>
                <w:szCs w:val="18"/>
              </w:rPr>
              <w:lastRenderedPageBreak/>
              <w:t xml:space="preserve">КОМИТЕТ ФИНАНСОВ И КОНТРОЛЯ </w:t>
            </w:r>
          </w:p>
          <w:p w:rsidR="00FD5ED0" w:rsidRPr="00880CE5" w:rsidRDefault="00FD5ED0" w:rsidP="00FD5ED0">
            <w:pPr>
              <w:spacing w:line="259" w:lineRule="auto"/>
              <w:ind w:left="322"/>
              <w:rPr>
                <w:sz w:val="18"/>
                <w:szCs w:val="18"/>
              </w:rPr>
            </w:pPr>
            <w:r w:rsidRPr="00880CE5">
              <w:rPr>
                <w:sz w:val="18"/>
                <w:szCs w:val="18"/>
              </w:rPr>
              <w:t xml:space="preserve">АДМИНИСТРАЦИИ ТАРСКОГО </w:t>
            </w:r>
          </w:p>
          <w:p w:rsidR="00FD5ED0" w:rsidRPr="00880CE5" w:rsidRDefault="00FD5ED0" w:rsidP="00FD5ED0">
            <w:pPr>
              <w:spacing w:line="259" w:lineRule="auto"/>
              <w:ind w:left="386"/>
              <w:rPr>
                <w:sz w:val="18"/>
                <w:szCs w:val="18"/>
              </w:rPr>
            </w:pPr>
            <w:r w:rsidRPr="00880CE5">
              <w:rPr>
                <w:sz w:val="18"/>
                <w:szCs w:val="18"/>
              </w:rPr>
              <w:t>МУНИЦИПАЛЬНОГО РАЙОНА</w:t>
            </w:r>
          </w:p>
        </w:tc>
        <w:tc>
          <w:tcPr>
            <w:tcW w:w="3572" w:type="dxa"/>
            <w:shd w:val="clear" w:color="auto" w:fill="auto"/>
          </w:tcPr>
          <w:p w:rsidR="00FD5ED0" w:rsidRPr="00880CE5" w:rsidRDefault="00FD5ED0" w:rsidP="00FD5ED0">
            <w:pPr>
              <w:spacing w:line="259" w:lineRule="auto"/>
              <w:ind w:right="41"/>
              <w:jc w:val="center"/>
              <w:rPr>
                <w:sz w:val="18"/>
                <w:szCs w:val="18"/>
              </w:rPr>
            </w:pPr>
            <w:r w:rsidRPr="00880CE5">
              <w:rPr>
                <w:sz w:val="18"/>
                <w:szCs w:val="18"/>
              </w:rPr>
              <w:t xml:space="preserve">АДМИНИСТРАЦИЯ </w:t>
            </w:r>
          </w:p>
          <w:p w:rsidR="00FD5ED0" w:rsidRPr="00880CE5" w:rsidRDefault="00FD5ED0" w:rsidP="00FD5ED0">
            <w:pPr>
              <w:spacing w:line="259" w:lineRule="auto"/>
              <w:ind w:left="23"/>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right="41"/>
              <w:jc w:val="center"/>
              <w:rPr>
                <w:sz w:val="18"/>
                <w:szCs w:val="18"/>
              </w:rPr>
            </w:pPr>
            <w:r w:rsidRPr="00880CE5">
              <w:rPr>
                <w:sz w:val="18"/>
                <w:szCs w:val="18"/>
              </w:rPr>
              <w:t xml:space="preserve">ПОСЕЛЕНИЯ ТАРСКОГО </w:t>
            </w:r>
          </w:p>
          <w:p w:rsidR="00FD5ED0" w:rsidRPr="00880CE5" w:rsidRDefault="00FD5ED0" w:rsidP="00FD5ED0">
            <w:pPr>
              <w:spacing w:line="259" w:lineRule="auto"/>
              <w:ind w:left="714" w:hanging="609"/>
              <w:rPr>
                <w:sz w:val="18"/>
                <w:szCs w:val="18"/>
              </w:rPr>
            </w:pPr>
            <w:r w:rsidRPr="00880CE5">
              <w:rPr>
                <w:sz w:val="18"/>
                <w:szCs w:val="18"/>
              </w:rPr>
              <w:t>МУНИЦИПАЛЬНОГО РАЙОНА ОМСКОЙ ОБЛАСТИ</w:t>
            </w:r>
          </w:p>
        </w:tc>
      </w:tr>
      <w:tr w:rsidR="00FD5ED0" w:rsidRPr="00880CE5" w:rsidTr="00FD5ED0">
        <w:tblPrEx>
          <w:tblCellMar>
            <w:top w:w="0" w:type="dxa"/>
            <w:left w:w="0" w:type="dxa"/>
            <w:right w:w="0" w:type="dxa"/>
          </w:tblCellMar>
        </w:tblPrEx>
        <w:trPr>
          <w:gridAfter w:val="1"/>
          <w:wAfter w:w="353" w:type="dxa"/>
          <w:trHeight w:val="555"/>
        </w:trPr>
        <w:tc>
          <w:tcPr>
            <w:tcW w:w="5277" w:type="dxa"/>
            <w:gridSpan w:val="2"/>
            <w:shd w:val="clear" w:color="auto" w:fill="auto"/>
          </w:tcPr>
          <w:p w:rsidR="00FD5ED0" w:rsidRPr="00880CE5" w:rsidRDefault="00FD5ED0" w:rsidP="00FD5ED0">
            <w:pPr>
              <w:spacing w:line="259" w:lineRule="auto"/>
              <w:ind w:left="480"/>
              <w:rPr>
                <w:sz w:val="18"/>
                <w:szCs w:val="18"/>
              </w:rPr>
            </w:pPr>
            <w:r w:rsidRPr="00880CE5">
              <w:rPr>
                <w:sz w:val="18"/>
                <w:szCs w:val="18"/>
              </w:rPr>
              <w:t>ПРЕДСЕДАТЕЛЬ КОМИТЕТА</w:t>
            </w:r>
          </w:p>
        </w:tc>
        <w:tc>
          <w:tcPr>
            <w:tcW w:w="3572" w:type="dxa"/>
            <w:shd w:val="clear" w:color="auto" w:fill="auto"/>
          </w:tcPr>
          <w:p w:rsidR="00FD5ED0" w:rsidRPr="00880CE5" w:rsidRDefault="00FD5ED0" w:rsidP="00FD5ED0">
            <w:pPr>
              <w:spacing w:line="259" w:lineRule="auto"/>
              <w:ind w:left="352" w:hanging="20"/>
              <w:rPr>
                <w:sz w:val="18"/>
                <w:szCs w:val="18"/>
              </w:rPr>
            </w:pPr>
            <w:r w:rsidRPr="00880CE5">
              <w:rPr>
                <w:sz w:val="18"/>
                <w:szCs w:val="18"/>
              </w:rPr>
              <w:t>ГЛАВА ЧЕКРУШАНСКОГО СЕЛЬСКОГО ПОСЕЛЕНИЯ</w:t>
            </w:r>
          </w:p>
        </w:tc>
      </w:tr>
      <w:tr w:rsidR="00FD5ED0" w:rsidRPr="00880CE5" w:rsidTr="00FD5ED0">
        <w:tblPrEx>
          <w:tblCellMar>
            <w:top w:w="0" w:type="dxa"/>
            <w:left w:w="0" w:type="dxa"/>
            <w:right w:w="0" w:type="dxa"/>
          </w:tblCellMar>
        </w:tblPrEx>
        <w:trPr>
          <w:gridAfter w:val="1"/>
          <w:wAfter w:w="353" w:type="dxa"/>
          <w:trHeight w:val="581"/>
        </w:trPr>
        <w:tc>
          <w:tcPr>
            <w:tcW w:w="5277" w:type="dxa"/>
            <w:gridSpan w:val="2"/>
            <w:shd w:val="clear" w:color="auto" w:fill="auto"/>
          </w:tcPr>
          <w:p w:rsidR="00FD5ED0" w:rsidRPr="00880CE5" w:rsidRDefault="00FD5ED0" w:rsidP="00FD5ED0">
            <w:pPr>
              <w:spacing w:line="259" w:lineRule="auto"/>
              <w:ind w:left="662"/>
              <w:rPr>
                <w:sz w:val="18"/>
                <w:szCs w:val="18"/>
              </w:rPr>
            </w:pPr>
            <w:r w:rsidRPr="00880CE5">
              <w:rPr>
                <w:sz w:val="18"/>
                <w:szCs w:val="18"/>
              </w:rPr>
              <w:t>__________ / Красноперов А.В.</w:t>
            </w:r>
          </w:p>
          <w:p w:rsidR="00FD5ED0" w:rsidRPr="00880CE5" w:rsidRDefault="00FD5ED0" w:rsidP="00FD5ED0">
            <w:pPr>
              <w:tabs>
                <w:tab w:val="center" w:pos="989"/>
                <w:tab w:val="center" w:pos="2947"/>
              </w:tabs>
              <w:spacing w:line="259" w:lineRule="auto"/>
              <w:rPr>
                <w:sz w:val="18"/>
                <w:szCs w:val="18"/>
              </w:rPr>
            </w:pPr>
            <w:r w:rsidRPr="00880CE5">
              <w:rPr>
                <w:sz w:val="18"/>
                <w:szCs w:val="18"/>
              </w:rPr>
              <w:tab/>
              <w:t>(подпись)</w:t>
            </w:r>
            <w:r w:rsidRPr="00880CE5">
              <w:rPr>
                <w:sz w:val="18"/>
                <w:szCs w:val="18"/>
              </w:rPr>
              <w:tab/>
              <w:t xml:space="preserve">   (инициалы, фамилия)</w:t>
            </w:r>
          </w:p>
        </w:tc>
        <w:tc>
          <w:tcPr>
            <w:tcW w:w="3572" w:type="dxa"/>
            <w:shd w:val="clear" w:color="auto" w:fill="auto"/>
          </w:tcPr>
          <w:p w:rsidR="00FD5ED0" w:rsidRPr="00880CE5" w:rsidRDefault="00FD5ED0" w:rsidP="00FD5ED0">
            <w:pPr>
              <w:spacing w:after="1" w:line="259" w:lineRule="auto"/>
              <w:ind w:right="55"/>
              <w:jc w:val="center"/>
              <w:rPr>
                <w:sz w:val="18"/>
                <w:szCs w:val="18"/>
              </w:rPr>
            </w:pPr>
            <w:r w:rsidRPr="00880CE5">
              <w:rPr>
                <w:sz w:val="18"/>
                <w:szCs w:val="18"/>
              </w:rPr>
              <w:t>__________ / Корнев И.В.</w:t>
            </w:r>
          </w:p>
          <w:p w:rsidR="00FD5ED0" w:rsidRPr="00880CE5" w:rsidRDefault="00FD5ED0" w:rsidP="00FD5ED0">
            <w:pPr>
              <w:tabs>
                <w:tab w:val="center" w:pos="739"/>
                <w:tab w:val="right" w:pos="3572"/>
              </w:tabs>
              <w:spacing w:line="259" w:lineRule="auto"/>
              <w:rPr>
                <w:sz w:val="18"/>
                <w:szCs w:val="18"/>
              </w:rPr>
            </w:pPr>
            <w:r w:rsidRPr="00880CE5">
              <w:rPr>
                <w:sz w:val="18"/>
                <w:szCs w:val="18"/>
              </w:rPr>
              <w:tab/>
              <w:t>(подпись)</w:t>
            </w:r>
            <w:r w:rsidRPr="00880CE5">
              <w:rPr>
                <w:sz w:val="18"/>
                <w:szCs w:val="18"/>
              </w:rPr>
              <w:tab/>
              <w:t xml:space="preserve">   (инициалы, фамилия)</w:t>
            </w:r>
          </w:p>
        </w:tc>
      </w:tr>
    </w:tbl>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СОВЕТ ЧЕКРУШАНСКОГО СЕЛЬСКОГО ПОСЕЛЕНИЯ</w:t>
      </w: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 xml:space="preserve">ТАРСКОГО МУНИЦИПАЛЬНОГО РАЙОНА ОМСКОЙ ОБЛАСТИ </w:t>
      </w: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b w:val="0"/>
          <w:sz w:val="18"/>
          <w:szCs w:val="18"/>
        </w:rPr>
      </w:pPr>
      <w:r w:rsidRPr="00880CE5">
        <w:rPr>
          <w:rFonts w:ascii="Times New Roman" w:hAnsi="Times New Roman" w:cs="Times New Roman"/>
          <w:b w:val="0"/>
          <w:sz w:val="18"/>
          <w:szCs w:val="18"/>
        </w:rPr>
        <w:t xml:space="preserve">РЕШЕНИЕ </w:t>
      </w:r>
    </w:p>
    <w:p w:rsidR="00FD5ED0" w:rsidRPr="00880CE5" w:rsidRDefault="00FD5ED0" w:rsidP="00FD5ED0">
      <w:pPr>
        <w:pStyle w:val="ConsTitle"/>
        <w:widowControl/>
        <w:ind w:right="0"/>
        <w:jc w:val="center"/>
        <w:rPr>
          <w:rFonts w:ascii="Times New Roman" w:hAnsi="Times New Roman" w:cs="Times New Roman"/>
          <w:b w:val="0"/>
          <w:sz w:val="18"/>
          <w:szCs w:val="18"/>
        </w:rPr>
      </w:pPr>
    </w:p>
    <w:p w:rsidR="00FD5ED0" w:rsidRPr="00880CE5" w:rsidRDefault="00FD5ED0" w:rsidP="00FD5ED0">
      <w:pPr>
        <w:pStyle w:val="ConsTitle"/>
        <w:widowControl/>
        <w:ind w:right="0"/>
        <w:rPr>
          <w:rFonts w:ascii="Times New Roman" w:hAnsi="Times New Roman" w:cs="Times New Roman"/>
          <w:b w:val="0"/>
          <w:sz w:val="18"/>
          <w:szCs w:val="18"/>
        </w:rPr>
      </w:pPr>
      <w:r w:rsidRPr="00880CE5">
        <w:rPr>
          <w:rFonts w:ascii="Times New Roman" w:hAnsi="Times New Roman" w:cs="Times New Roman"/>
          <w:b w:val="0"/>
          <w:sz w:val="18"/>
          <w:szCs w:val="18"/>
        </w:rPr>
        <w:t xml:space="preserve">11 марта 2024 года                                                                              </w:t>
      </w:r>
      <w:r w:rsidR="00880CE5">
        <w:rPr>
          <w:rFonts w:ascii="Times New Roman" w:hAnsi="Times New Roman" w:cs="Times New Roman"/>
          <w:b w:val="0"/>
          <w:sz w:val="18"/>
          <w:szCs w:val="18"/>
        </w:rPr>
        <w:t xml:space="preserve">                                                                             </w:t>
      </w:r>
      <w:r w:rsidRPr="00880CE5">
        <w:rPr>
          <w:rFonts w:ascii="Times New Roman" w:hAnsi="Times New Roman" w:cs="Times New Roman"/>
          <w:b w:val="0"/>
          <w:sz w:val="18"/>
          <w:szCs w:val="18"/>
        </w:rPr>
        <w:t xml:space="preserve">    № 54/255</w:t>
      </w:r>
    </w:p>
    <w:p w:rsidR="00FD5ED0" w:rsidRPr="00880CE5" w:rsidRDefault="00FD5ED0" w:rsidP="00FD5ED0">
      <w:pPr>
        <w:jc w:val="center"/>
        <w:rPr>
          <w:sz w:val="18"/>
          <w:szCs w:val="18"/>
        </w:rPr>
      </w:pPr>
    </w:p>
    <w:p w:rsidR="00FD5ED0" w:rsidRPr="00880CE5" w:rsidRDefault="00FD5ED0" w:rsidP="00FD5ED0">
      <w:pPr>
        <w:spacing w:after="240"/>
        <w:ind w:left="40" w:right="30"/>
        <w:jc w:val="center"/>
        <w:rPr>
          <w:b/>
          <w:sz w:val="18"/>
          <w:szCs w:val="18"/>
        </w:rPr>
      </w:pPr>
      <w:r w:rsidRPr="00880CE5">
        <w:rPr>
          <w:b/>
          <w:bCs/>
          <w:sz w:val="18"/>
          <w:szCs w:val="18"/>
        </w:rPr>
        <w:t xml:space="preserve">Об утверждении соглашения </w:t>
      </w:r>
      <w:r w:rsidRPr="00880CE5">
        <w:rPr>
          <w:b/>
          <w:sz w:val="18"/>
          <w:szCs w:val="18"/>
        </w:rPr>
        <w:t>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p>
    <w:p w:rsidR="00FD5ED0" w:rsidRPr="00880CE5" w:rsidRDefault="00FD5ED0" w:rsidP="00FD5ED0">
      <w:pPr>
        <w:jc w:val="center"/>
        <w:rPr>
          <w:sz w:val="18"/>
          <w:szCs w:val="18"/>
        </w:rPr>
      </w:pPr>
    </w:p>
    <w:p w:rsidR="00FD5ED0" w:rsidRPr="00880CE5" w:rsidRDefault="00FD5ED0" w:rsidP="00FD5ED0">
      <w:pPr>
        <w:pStyle w:val="a3"/>
        <w:tabs>
          <w:tab w:val="left" w:pos="798"/>
          <w:tab w:val="left" w:pos="912"/>
        </w:tabs>
        <w:ind w:firstLine="684"/>
        <w:rPr>
          <w:bCs/>
          <w:sz w:val="18"/>
          <w:szCs w:val="18"/>
        </w:rPr>
      </w:pPr>
      <w:r w:rsidRPr="00880CE5">
        <w:rPr>
          <w:sz w:val="18"/>
          <w:szCs w:val="1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FD5ED0" w:rsidRPr="00880CE5" w:rsidRDefault="00FD5ED0" w:rsidP="00FD5ED0">
      <w:pPr>
        <w:ind w:firstLine="567"/>
        <w:jc w:val="both"/>
        <w:rPr>
          <w:bCs/>
          <w:sz w:val="18"/>
          <w:szCs w:val="18"/>
        </w:rPr>
      </w:pPr>
      <w:r w:rsidRPr="00880CE5">
        <w:rPr>
          <w:sz w:val="18"/>
          <w:szCs w:val="18"/>
        </w:rPr>
        <w:t xml:space="preserve">     1. Утвердить </w:t>
      </w:r>
      <w:r w:rsidRPr="00880CE5">
        <w:rPr>
          <w:bCs/>
          <w:sz w:val="18"/>
          <w:szCs w:val="18"/>
        </w:rPr>
        <w:t xml:space="preserve">соглашение соглашения </w:t>
      </w:r>
      <w:r w:rsidRPr="00880CE5">
        <w:rPr>
          <w:sz w:val="18"/>
          <w:szCs w:val="18"/>
        </w:rPr>
        <w:t>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 (Приложение 1).</w:t>
      </w:r>
    </w:p>
    <w:p w:rsidR="00FD5ED0" w:rsidRPr="00880CE5" w:rsidRDefault="00FD5ED0" w:rsidP="00FD5ED0">
      <w:pPr>
        <w:tabs>
          <w:tab w:val="left" w:pos="0"/>
        </w:tabs>
        <w:ind w:firstLine="684"/>
        <w:jc w:val="both"/>
        <w:rPr>
          <w:sz w:val="18"/>
          <w:szCs w:val="18"/>
        </w:rPr>
      </w:pPr>
      <w:r w:rsidRPr="00880CE5">
        <w:rPr>
          <w:sz w:val="18"/>
          <w:szCs w:val="1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FD5ED0" w:rsidRPr="00880CE5" w:rsidRDefault="00FD5ED0" w:rsidP="00FD5ED0">
      <w:pPr>
        <w:tabs>
          <w:tab w:val="left" w:pos="900"/>
          <w:tab w:val="left" w:pos="1080"/>
        </w:tabs>
        <w:ind w:firstLine="684"/>
        <w:jc w:val="both"/>
        <w:rPr>
          <w:sz w:val="18"/>
          <w:szCs w:val="18"/>
        </w:rPr>
      </w:pPr>
      <w:r w:rsidRPr="00880CE5">
        <w:rPr>
          <w:sz w:val="18"/>
          <w:szCs w:val="18"/>
        </w:rPr>
        <w:t xml:space="preserve">             </w:t>
      </w:r>
    </w:p>
    <w:p w:rsidR="00FD5ED0" w:rsidRPr="00880CE5" w:rsidRDefault="00FD5ED0" w:rsidP="00FD5ED0">
      <w:pPr>
        <w:ind w:left="1134" w:firstLine="684"/>
        <w:jc w:val="both"/>
        <w:rPr>
          <w:sz w:val="18"/>
          <w:szCs w:val="18"/>
        </w:rPr>
      </w:pPr>
    </w:p>
    <w:p w:rsidR="00FD5ED0" w:rsidRPr="00880CE5" w:rsidRDefault="00FD5ED0" w:rsidP="00FD5ED0">
      <w:pPr>
        <w:shd w:val="clear" w:color="auto" w:fill="FFFFFF"/>
        <w:ind w:right="11"/>
        <w:jc w:val="both"/>
        <w:rPr>
          <w:sz w:val="18"/>
          <w:szCs w:val="18"/>
        </w:rPr>
      </w:pPr>
      <w:r w:rsidRPr="00880CE5">
        <w:rPr>
          <w:sz w:val="18"/>
          <w:szCs w:val="18"/>
        </w:rPr>
        <w:t>Председатель Совета</w:t>
      </w:r>
    </w:p>
    <w:p w:rsidR="00FD5ED0" w:rsidRPr="00880CE5" w:rsidRDefault="00FD5ED0" w:rsidP="00FD5ED0">
      <w:pPr>
        <w:jc w:val="both"/>
        <w:rPr>
          <w:b/>
          <w:sz w:val="18"/>
          <w:szCs w:val="18"/>
        </w:rPr>
      </w:pPr>
      <w:r w:rsidRPr="00880CE5">
        <w:rPr>
          <w:sz w:val="18"/>
          <w:szCs w:val="18"/>
        </w:rPr>
        <w:t xml:space="preserve">Чекрушанского сельского поселения                                             </w:t>
      </w:r>
      <w:r w:rsidR="00880CE5">
        <w:rPr>
          <w:sz w:val="18"/>
          <w:szCs w:val="18"/>
        </w:rPr>
        <w:t xml:space="preserve">                                                               </w:t>
      </w:r>
      <w:r w:rsidRPr="00880CE5">
        <w:rPr>
          <w:sz w:val="18"/>
          <w:szCs w:val="18"/>
        </w:rPr>
        <w:t xml:space="preserve">   А.А. Слепов</w:t>
      </w:r>
    </w:p>
    <w:p w:rsidR="00FD5ED0" w:rsidRPr="00880CE5" w:rsidRDefault="00FD5ED0" w:rsidP="00FD5ED0">
      <w:pPr>
        <w:ind w:left="1134" w:firstLine="684"/>
        <w:jc w:val="both"/>
        <w:rPr>
          <w:sz w:val="18"/>
          <w:szCs w:val="18"/>
        </w:rPr>
      </w:pPr>
    </w:p>
    <w:p w:rsidR="00FD5ED0" w:rsidRPr="00880CE5" w:rsidRDefault="00FD5ED0" w:rsidP="00FD5ED0">
      <w:pPr>
        <w:jc w:val="both"/>
        <w:rPr>
          <w:b/>
          <w:sz w:val="18"/>
          <w:szCs w:val="18"/>
        </w:rPr>
      </w:pPr>
      <w:r w:rsidRPr="00880CE5">
        <w:rPr>
          <w:sz w:val="18"/>
          <w:szCs w:val="18"/>
        </w:rPr>
        <w:t xml:space="preserve">Глава Чекрушанского сельского  поселения                              </w:t>
      </w:r>
      <w:r w:rsidR="00880CE5">
        <w:rPr>
          <w:sz w:val="18"/>
          <w:szCs w:val="18"/>
        </w:rPr>
        <w:t xml:space="preserve">                                                                    </w:t>
      </w:r>
      <w:r w:rsidRPr="00880CE5">
        <w:rPr>
          <w:sz w:val="18"/>
          <w:szCs w:val="18"/>
        </w:rPr>
        <w:t xml:space="preserve">      И.В. Корнев</w:t>
      </w:r>
    </w:p>
    <w:p w:rsidR="00FD5ED0" w:rsidRPr="00880CE5" w:rsidRDefault="00FD5ED0" w:rsidP="00FD5ED0">
      <w:pPr>
        <w:pStyle w:val="ConsPlusTitle"/>
        <w:widowControl/>
        <w:jc w:val="right"/>
        <w:rPr>
          <w:rFonts w:ascii="Times New Roman" w:hAnsi="Times New Roman" w:cs="Times New Roman"/>
          <w:b w:val="0"/>
          <w:sz w:val="18"/>
          <w:szCs w:val="18"/>
        </w:rPr>
      </w:pPr>
    </w:p>
    <w:p w:rsidR="00FD5ED0" w:rsidRPr="00880CE5" w:rsidRDefault="00FD5ED0" w:rsidP="00FD5ED0">
      <w:pPr>
        <w:pStyle w:val="ConsPlusTitle"/>
        <w:widowControl/>
        <w:jc w:val="right"/>
        <w:rPr>
          <w:rFonts w:ascii="Times New Roman" w:hAnsi="Times New Roman" w:cs="Times New Roman"/>
          <w:b w:val="0"/>
          <w:sz w:val="18"/>
          <w:szCs w:val="18"/>
        </w:rPr>
      </w:pPr>
    </w:p>
    <w:tbl>
      <w:tblPr>
        <w:tblStyle w:val="aff1"/>
        <w:tblW w:w="4399" w:type="dxa"/>
        <w:jc w:val="right"/>
        <w:tblBorders>
          <w:top w:val="none" w:sz="0" w:space="0" w:color="auto"/>
          <w:left w:val="none" w:sz="0" w:space="0" w:color="auto"/>
          <w:bottom w:val="none" w:sz="0" w:space="0" w:color="auto"/>
          <w:right w:val="none" w:sz="0" w:space="0" w:color="auto"/>
        </w:tblBorders>
        <w:tblLook w:val="04A0"/>
      </w:tblPr>
      <w:tblGrid>
        <w:gridCol w:w="4399"/>
      </w:tblGrid>
      <w:tr w:rsidR="00FD5ED0" w:rsidRPr="00880CE5" w:rsidTr="00FD5ED0">
        <w:trPr>
          <w:trHeight w:val="1599"/>
          <w:jc w:val="right"/>
        </w:trPr>
        <w:tc>
          <w:tcPr>
            <w:tcW w:w="4399" w:type="dxa"/>
          </w:tcPr>
          <w:p w:rsidR="00FD5ED0" w:rsidRPr="00880CE5" w:rsidRDefault="00FD5ED0" w:rsidP="00880CE5">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Приложение 1 к решению  </w:t>
            </w:r>
          </w:p>
          <w:p w:rsidR="00FD5ED0" w:rsidRPr="00880CE5" w:rsidRDefault="00FD5ED0" w:rsidP="00880CE5">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Совета Чекрушанского </w:t>
            </w:r>
          </w:p>
          <w:p w:rsidR="00FD5ED0" w:rsidRPr="00880CE5" w:rsidRDefault="00FD5ED0" w:rsidP="00880CE5">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сельского поселения </w:t>
            </w:r>
          </w:p>
          <w:p w:rsidR="00FD5ED0" w:rsidRPr="00880CE5" w:rsidRDefault="00FD5ED0" w:rsidP="00880CE5">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от 11.03.2024 № 54/255</w:t>
            </w:r>
          </w:p>
          <w:p w:rsidR="00FD5ED0" w:rsidRPr="00880CE5" w:rsidRDefault="00FD5ED0" w:rsidP="00880CE5">
            <w:pPr>
              <w:jc w:val="right"/>
              <w:rPr>
                <w:sz w:val="18"/>
                <w:szCs w:val="18"/>
              </w:rPr>
            </w:pPr>
          </w:p>
        </w:tc>
      </w:tr>
    </w:tbl>
    <w:p w:rsidR="00FD5ED0" w:rsidRPr="00880CE5" w:rsidRDefault="00FD5ED0" w:rsidP="00FD5ED0">
      <w:pPr>
        <w:spacing w:after="240"/>
        <w:ind w:left="40" w:right="30"/>
        <w:jc w:val="center"/>
        <w:rPr>
          <w:b/>
          <w:sz w:val="18"/>
          <w:szCs w:val="18"/>
        </w:rPr>
      </w:pPr>
      <w:r w:rsidRPr="00880CE5">
        <w:rPr>
          <w:b/>
          <w:sz w:val="18"/>
          <w:szCs w:val="18"/>
        </w:rPr>
        <w:t>Соглашение о предоставлении из бюджета Тарского муниципального района иных межбюджетных трансфертов на содержание зданий учреждений культуры бюджету сельского поселения Тарского муниципального района Омской области</w:t>
      </w:r>
    </w:p>
    <w:p w:rsidR="00FD5ED0" w:rsidRPr="00880CE5" w:rsidRDefault="00FD5ED0" w:rsidP="00FD5ED0">
      <w:pPr>
        <w:spacing w:after="216"/>
        <w:ind w:left="40"/>
        <w:jc w:val="center"/>
        <w:rPr>
          <w:sz w:val="18"/>
          <w:szCs w:val="18"/>
        </w:rPr>
      </w:pPr>
      <w:r w:rsidRPr="00880CE5">
        <w:rPr>
          <w:sz w:val="18"/>
          <w:szCs w:val="18"/>
        </w:rPr>
        <w:t>г. Тара</w:t>
      </w:r>
    </w:p>
    <w:p w:rsidR="00FD5ED0" w:rsidRPr="00880CE5" w:rsidRDefault="00FD5ED0" w:rsidP="00FD5ED0">
      <w:pPr>
        <w:tabs>
          <w:tab w:val="right" w:pos="9264"/>
        </w:tabs>
        <w:spacing w:after="251"/>
        <w:rPr>
          <w:sz w:val="18"/>
          <w:szCs w:val="18"/>
        </w:rPr>
      </w:pPr>
      <w:r w:rsidRPr="00880CE5">
        <w:rPr>
          <w:sz w:val="18"/>
          <w:szCs w:val="18"/>
        </w:rPr>
        <w:t>№ 620/1-СЗУК</w:t>
      </w:r>
      <w:r w:rsidRPr="00880CE5">
        <w:rPr>
          <w:sz w:val="18"/>
          <w:szCs w:val="18"/>
        </w:rPr>
        <w:tab/>
        <w:t>4 марта 2024 года</w:t>
      </w:r>
    </w:p>
    <w:p w:rsidR="00FD5ED0" w:rsidRPr="00880CE5" w:rsidRDefault="00FD5ED0" w:rsidP="00FD5ED0">
      <w:pPr>
        <w:ind w:left="25" w:right="19"/>
        <w:jc w:val="both"/>
        <w:rPr>
          <w:sz w:val="18"/>
          <w:szCs w:val="18"/>
        </w:rPr>
      </w:pPr>
      <w:r w:rsidRPr="00880CE5">
        <w:rPr>
          <w:sz w:val="18"/>
          <w:szCs w:val="18"/>
        </w:rPr>
        <w:t xml:space="preserve">        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именуемый в дальнейшем "муниципальный район"(далее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действующего(ей) на основании Положения о Комитете финансов и контроля Администрации Тарского муниципального района, с одной стороны, и</w:t>
      </w:r>
    </w:p>
    <w:p w:rsidR="00FD5ED0" w:rsidRPr="00880CE5" w:rsidRDefault="00FD5ED0" w:rsidP="00FD5ED0">
      <w:pPr>
        <w:spacing w:after="47"/>
        <w:ind w:left="25" w:right="19"/>
        <w:jc w:val="both"/>
        <w:rPr>
          <w:sz w:val="18"/>
          <w:szCs w:val="18"/>
        </w:rPr>
      </w:pPr>
      <w:r w:rsidRPr="00880CE5">
        <w:rPr>
          <w:sz w:val="18"/>
          <w:szCs w:val="18"/>
        </w:rPr>
        <w:t xml:space="preserve">        АДМИНИСТРАЦИЯ ЧЕКРУШАНСКОГО СЕЛЬСКОГО ПОСЕЛЕНИЯ ТАРСКОГО МУНИЦИПАЛЬНОГО РАЙОНА ОМСКОЙ ОБЛАСТИ, именуемое (ая, ый) в дальнейшем «Поселение», в лице ГЛАВЫ ЧЕКРУШАНСКОГО СЕЛЬСКОГО ПОСЕЛЕНИЯ Корнева Ивана Васильевича, действующего на основании Устава Чекрушанского </w:t>
      </w:r>
      <w:r w:rsidRPr="00880CE5">
        <w:rPr>
          <w:sz w:val="18"/>
          <w:szCs w:val="18"/>
        </w:rPr>
        <w:lastRenderedPageBreak/>
        <w:t>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0"/>
          <w:numId w:val="5"/>
        </w:numPr>
        <w:spacing w:after="63" w:line="248" w:lineRule="auto"/>
        <w:ind w:right="127" w:hanging="317"/>
        <w:jc w:val="center"/>
        <w:rPr>
          <w:sz w:val="18"/>
          <w:szCs w:val="18"/>
        </w:rPr>
      </w:pPr>
      <w:r w:rsidRPr="00880CE5">
        <w:rPr>
          <w:sz w:val="18"/>
          <w:szCs w:val="18"/>
        </w:rPr>
        <w:t xml:space="preserve">Общие положения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1"/>
          <w:numId w:val="5"/>
        </w:numPr>
        <w:spacing w:after="5" w:line="248" w:lineRule="auto"/>
        <w:ind w:left="0" w:right="19" w:firstLine="426"/>
        <w:jc w:val="both"/>
        <w:rPr>
          <w:sz w:val="18"/>
          <w:szCs w:val="18"/>
        </w:rPr>
      </w:pPr>
      <w:r w:rsidRPr="00880CE5">
        <w:rPr>
          <w:sz w:val="18"/>
          <w:szCs w:val="18"/>
        </w:rPr>
        <w:t xml:space="preserve">В соответствии с решением Совета Тарского муниципального района Омской области от 26 марта 2021 года№53/12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содержание зданий учреждений культуры", в целях организации надлежащего исполнения Поселением предусмотренных статьей 14 Федерального закона Российской Федерации от 06.10.2003 года №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 </w:t>
      </w:r>
    </w:p>
    <w:p w:rsidR="00FD5ED0" w:rsidRPr="00880CE5" w:rsidRDefault="00FD5ED0" w:rsidP="00483757">
      <w:pPr>
        <w:numPr>
          <w:ilvl w:val="1"/>
          <w:numId w:val="5"/>
        </w:numPr>
        <w:spacing w:after="5" w:line="248" w:lineRule="auto"/>
        <w:ind w:left="0" w:right="19" w:firstLine="426"/>
        <w:jc w:val="both"/>
        <w:rPr>
          <w:sz w:val="18"/>
          <w:szCs w:val="18"/>
        </w:rPr>
      </w:pPr>
      <w:r w:rsidRPr="00880CE5">
        <w:rPr>
          <w:sz w:val="18"/>
          <w:szCs w:val="18"/>
        </w:rPr>
        <w:t xml:space="preserve">Муниципальный район из средств бюджета Тарского муниципального района выделяет в бюджет Поселения межбюджетный трансферт в сумме в 2024 году      1 479 600 (один миллион четыреста семьдесят девять тысяч шестьсот) рублей 00 копеек. </w:t>
      </w:r>
    </w:p>
    <w:p w:rsidR="00FD5ED0" w:rsidRPr="00880CE5" w:rsidRDefault="00FD5ED0" w:rsidP="00483757">
      <w:pPr>
        <w:numPr>
          <w:ilvl w:val="1"/>
          <w:numId w:val="5"/>
        </w:numPr>
        <w:spacing w:after="5" w:line="248" w:lineRule="auto"/>
        <w:ind w:left="0" w:right="19" w:firstLine="426"/>
        <w:jc w:val="both"/>
        <w:rPr>
          <w:sz w:val="18"/>
          <w:szCs w:val="18"/>
        </w:rPr>
      </w:pPr>
      <w:r w:rsidRPr="00880CE5">
        <w:rPr>
          <w:sz w:val="18"/>
          <w:szCs w:val="18"/>
        </w:rPr>
        <w:t xml:space="preserve">Данный межбюджетный трансферт должен быть перечислен из бюджета Муниципального района в бюджет Поселения до "31"декабря 2024г. </w:t>
      </w:r>
    </w:p>
    <w:p w:rsidR="00FD5ED0" w:rsidRPr="00880CE5" w:rsidRDefault="00FD5ED0" w:rsidP="00483757">
      <w:pPr>
        <w:numPr>
          <w:ilvl w:val="1"/>
          <w:numId w:val="5"/>
        </w:numPr>
        <w:spacing w:after="47" w:line="248" w:lineRule="auto"/>
        <w:ind w:left="0" w:right="19" w:firstLine="426"/>
        <w:jc w:val="both"/>
        <w:rPr>
          <w:sz w:val="18"/>
          <w:szCs w:val="18"/>
        </w:rPr>
      </w:pPr>
      <w:r w:rsidRPr="00880CE5">
        <w:rPr>
          <w:sz w:val="18"/>
          <w:szCs w:val="18"/>
        </w:rPr>
        <w:t xml:space="preserve">Указанная в п. 1.2 настоящего Соглашения сумма межбюджетного 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Поселения денежных обязательств по оплате полномочий, 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 </w:t>
      </w:r>
    </w:p>
    <w:p w:rsidR="00FD5ED0" w:rsidRPr="00880CE5" w:rsidRDefault="00FD5ED0" w:rsidP="00FD5ED0">
      <w:pPr>
        <w:spacing w:line="259" w:lineRule="auto"/>
        <w:jc w:val="center"/>
        <w:rPr>
          <w:sz w:val="18"/>
          <w:szCs w:val="18"/>
        </w:rPr>
      </w:pPr>
      <w:r w:rsidRPr="00880CE5">
        <w:rPr>
          <w:sz w:val="18"/>
          <w:szCs w:val="18"/>
        </w:rPr>
        <w:t xml:space="preserve"> </w:t>
      </w:r>
    </w:p>
    <w:p w:rsidR="00FD5ED0" w:rsidRPr="00880CE5" w:rsidRDefault="00FD5ED0" w:rsidP="00483757">
      <w:pPr>
        <w:numPr>
          <w:ilvl w:val="0"/>
          <w:numId w:val="5"/>
        </w:numPr>
        <w:spacing w:after="10" w:line="248" w:lineRule="auto"/>
        <w:ind w:left="0" w:right="127" w:hanging="317"/>
        <w:jc w:val="center"/>
        <w:rPr>
          <w:sz w:val="18"/>
          <w:szCs w:val="18"/>
        </w:rPr>
      </w:pPr>
      <w:r w:rsidRPr="00880CE5">
        <w:rPr>
          <w:sz w:val="18"/>
          <w:szCs w:val="18"/>
        </w:rPr>
        <w:t xml:space="preserve">Обязанности сторон  </w:t>
      </w:r>
    </w:p>
    <w:p w:rsidR="00FD5ED0" w:rsidRPr="00880CE5" w:rsidRDefault="00FD5ED0" w:rsidP="00483757">
      <w:pPr>
        <w:numPr>
          <w:ilvl w:val="1"/>
          <w:numId w:val="5"/>
        </w:numPr>
        <w:spacing w:after="5" w:line="248" w:lineRule="auto"/>
        <w:ind w:left="0" w:right="19" w:firstLine="426"/>
        <w:jc w:val="both"/>
        <w:rPr>
          <w:sz w:val="18"/>
          <w:szCs w:val="18"/>
        </w:rPr>
      </w:pPr>
      <w:r w:rsidRPr="00880CE5">
        <w:rPr>
          <w:sz w:val="18"/>
          <w:szCs w:val="18"/>
        </w:rPr>
        <w:t xml:space="preserve">В соответствии с условиями настоящего Соглашения Муниципальный район обязуется: </w:t>
      </w:r>
    </w:p>
    <w:p w:rsidR="00FD5ED0" w:rsidRPr="00880CE5" w:rsidRDefault="00FD5ED0" w:rsidP="00483757">
      <w:pPr>
        <w:numPr>
          <w:ilvl w:val="2"/>
          <w:numId w:val="5"/>
        </w:numPr>
        <w:spacing w:after="5" w:line="248" w:lineRule="auto"/>
        <w:ind w:left="0" w:right="19" w:firstLine="426"/>
        <w:jc w:val="both"/>
        <w:rPr>
          <w:sz w:val="18"/>
          <w:szCs w:val="18"/>
        </w:rPr>
      </w:pPr>
      <w:r w:rsidRPr="00880CE5">
        <w:rPr>
          <w:sz w:val="18"/>
          <w:szCs w:val="18"/>
        </w:rPr>
        <w:t>Перечислить Поселению сумму межбюджетного трансферта, указанную в пункте 1.2 настоящего Соглашения, в срок, указанный в п. 1.3 настоящего Соглашения, после подписания Сторонами настоящего Соглашения.</w:t>
      </w:r>
    </w:p>
    <w:p w:rsidR="00FD5ED0" w:rsidRPr="00880CE5" w:rsidRDefault="00FD5ED0" w:rsidP="00483757">
      <w:pPr>
        <w:numPr>
          <w:ilvl w:val="1"/>
          <w:numId w:val="5"/>
        </w:numPr>
        <w:spacing w:after="5" w:line="248" w:lineRule="auto"/>
        <w:ind w:left="426" w:right="19"/>
        <w:jc w:val="both"/>
        <w:rPr>
          <w:sz w:val="18"/>
          <w:szCs w:val="18"/>
        </w:rPr>
      </w:pPr>
      <w:r w:rsidRPr="00880CE5">
        <w:rPr>
          <w:sz w:val="18"/>
          <w:szCs w:val="18"/>
        </w:rPr>
        <w:t>В соответствии с условиями настоящего Соглашения Поселение обязуется:</w:t>
      </w:r>
    </w:p>
    <w:p w:rsidR="00FD5ED0" w:rsidRPr="00880CE5" w:rsidRDefault="00FD5ED0" w:rsidP="00483757">
      <w:pPr>
        <w:numPr>
          <w:ilvl w:val="1"/>
          <w:numId w:val="5"/>
        </w:numPr>
        <w:spacing w:after="5" w:line="248" w:lineRule="auto"/>
        <w:ind w:left="0" w:right="19" w:firstLine="426"/>
        <w:jc w:val="both"/>
        <w:rPr>
          <w:sz w:val="18"/>
          <w:szCs w:val="18"/>
        </w:rPr>
      </w:pPr>
    </w:p>
    <w:p w:rsidR="00FD5ED0" w:rsidRPr="00880CE5" w:rsidRDefault="00FD5ED0" w:rsidP="00FD5ED0">
      <w:pPr>
        <w:spacing w:after="5" w:line="248" w:lineRule="auto"/>
        <w:ind w:right="19" w:firstLine="426"/>
        <w:jc w:val="both"/>
        <w:rPr>
          <w:sz w:val="18"/>
          <w:szCs w:val="18"/>
        </w:rPr>
      </w:pPr>
      <w:r w:rsidRPr="00880CE5">
        <w:rPr>
          <w:sz w:val="18"/>
          <w:szCs w:val="18"/>
        </w:rPr>
        <w:t xml:space="preserve">2.2.1.  Использовать межбюджетный трансферт на цели, определенные пунктом 1.1 настоящего Соглашения. </w:t>
      </w:r>
    </w:p>
    <w:p w:rsidR="00FD5ED0" w:rsidRPr="00880CE5" w:rsidRDefault="00FD5ED0" w:rsidP="00483757">
      <w:pPr>
        <w:numPr>
          <w:ilvl w:val="2"/>
          <w:numId w:val="5"/>
        </w:numPr>
        <w:spacing w:after="5" w:line="248" w:lineRule="auto"/>
        <w:ind w:left="0" w:right="19" w:firstLine="426"/>
        <w:jc w:val="both"/>
        <w:rPr>
          <w:sz w:val="18"/>
          <w:szCs w:val="18"/>
        </w:rPr>
      </w:pPr>
      <w:r w:rsidRPr="00880CE5">
        <w:rPr>
          <w:sz w:val="18"/>
          <w:szCs w:val="18"/>
        </w:rPr>
        <w:t>При изменении почтовых и банковских реквизитов, а также своего  местонахождения немедленно сообщить Муниципальному району новые сведения.</w:t>
      </w:r>
    </w:p>
    <w:p w:rsidR="00FD5ED0" w:rsidRPr="00880CE5" w:rsidRDefault="00FD5ED0" w:rsidP="00FD5ED0">
      <w:pPr>
        <w:spacing w:after="5" w:line="248" w:lineRule="auto"/>
        <w:ind w:right="19" w:firstLine="426"/>
        <w:jc w:val="both"/>
        <w:rPr>
          <w:sz w:val="18"/>
          <w:szCs w:val="18"/>
        </w:rPr>
      </w:pPr>
      <w:r w:rsidRPr="00880CE5">
        <w:rPr>
          <w:sz w:val="18"/>
          <w:szCs w:val="18"/>
        </w:rPr>
        <w:t xml:space="preserve">2.2.3. Представить в Комитет финансов и контроля Администрации Тарского муниципального района муниципального района в сроки установленные для сдачи квартальных отчетов следующие документы: </w:t>
      </w:r>
    </w:p>
    <w:p w:rsidR="00FD5ED0" w:rsidRPr="00880CE5" w:rsidRDefault="00FD5ED0" w:rsidP="00FD5ED0">
      <w:pPr>
        <w:spacing w:after="47" w:line="248" w:lineRule="auto"/>
        <w:ind w:right="19"/>
        <w:jc w:val="both"/>
        <w:rPr>
          <w:sz w:val="18"/>
          <w:szCs w:val="18"/>
        </w:rPr>
      </w:pPr>
      <w:r w:rsidRPr="00880CE5">
        <w:rPr>
          <w:sz w:val="18"/>
          <w:szCs w:val="18"/>
        </w:rPr>
        <w:t xml:space="preserve">отчет о целевом использовании межбюджетного трансферта по форме согласно приложению 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FD5ED0">
      <w:pPr>
        <w:spacing w:after="10"/>
        <w:ind w:left="40" w:right="127"/>
        <w:jc w:val="center"/>
        <w:rPr>
          <w:sz w:val="18"/>
          <w:szCs w:val="18"/>
        </w:rPr>
      </w:pPr>
      <w:r w:rsidRPr="00880CE5">
        <w:rPr>
          <w:sz w:val="18"/>
          <w:szCs w:val="18"/>
        </w:rPr>
        <w:t xml:space="preserve">3. Права сторон  </w:t>
      </w:r>
    </w:p>
    <w:p w:rsidR="00FD5ED0" w:rsidRPr="00880CE5" w:rsidRDefault="00FD5ED0" w:rsidP="00FD5ED0">
      <w:pPr>
        <w:ind w:left="25" w:right="19"/>
        <w:rPr>
          <w:sz w:val="18"/>
          <w:szCs w:val="18"/>
        </w:rPr>
      </w:pPr>
      <w:r w:rsidRPr="00880CE5">
        <w:rPr>
          <w:sz w:val="18"/>
          <w:szCs w:val="18"/>
        </w:rPr>
        <w:t xml:space="preserve">        3.1. Муниципальный район имеет право:  </w:t>
      </w:r>
    </w:p>
    <w:p w:rsidR="00FD5ED0" w:rsidRPr="00880CE5" w:rsidRDefault="00FD5ED0" w:rsidP="00FD5ED0">
      <w:pPr>
        <w:ind w:left="25" w:right="19"/>
        <w:jc w:val="both"/>
        <w:rPr>
          <w:sz w:val="18"/>
          <w:szCs w:val="18"/>
        </w:rPr>
      </w:pPr>
      <w:r w:rsidRPr="00880CE5">
        <w:rPr>
          <w:sz w:val="18"/>
          <w:szCs w:val="18"/>
        </w:rPr>
        <w:t xml:space="preserve">        3.1.1. 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 </w:t>
      </w:r>
    </w:p>
    <w:p w:rsidR="00FD5ED0" w:rsidRPr="00880CE5" w:rsidRDefault="00FD5ED0" w:rsidP="00FD5ED0">
      <w:pPr>
        <w:ind w:left="25" w:right="19" w:firstLine="401"/>
        <w:jc w:val="both"/>
        <w:rPr>
          <w:sz w:val="18"/>
          <w:szCs w:val="18"/>
        </w:rPr>
      </w:pPr>
      <w:r w:rsidRPr="00880CE5">
        <w:rPr>
          <w:sz w:val="18"/>
          <w:szCs w:val="18"/>
        </w:rPr>
        <w:t xml:space="preserve">- использования перечисленного межбюджетного трансферта не по целевому назначению; </w:t>
      </w:r>
    </w:p>
    <w:p w:rsidR="00FD5ED0" w:rsidRPr="00880CE5" w:rsidRDefault="00FD5ED0" w:rsidP="00FD5ED0">
      <w:pPr>
        <w:ind w:left="25" w:right="19" w:firstLine="401"/>
        <w:jc w:val="both"/>
        <w:rPr>
          <w:sz w:val="18"/>
          <w:szCs w:val="18"/>
        </w:rPr>
      </w:pPr>
      <w:r w:rsidRPr="00880CE5">
        <w:rPr>
          <w:sz w:val="18"/>
          <w:szCs w:val="18"/>
        </w:rPr>
        <w:t xml:space="preserve">- несоблюдения Поселением условий настоящего Соглашения.    </w:t>
      </w:r>
    </w:p>
    <w:p w:rsidR="00FD5ED0" w:rsidRPr="00880CE5" w:rsidRDefault="00FD5ED0" w:rsidP="00FD5ED0">
      <w:pPr>
        <w:spacing w:after="47"/>
        <w:ind w:left="25" w:right="19"/>
        <w:jc w:val="both"/>
        <w:rPr>
          <w:sz w:val="18"/>
          <w:szCs w:val="18"/>
        </w:rPr>
      </w:pPr>
      <w:r w:rsidRPr="00880CE5">
        <w:rPr>
          <w:sz w:val="18"/>
          <w:szCs w:val="18"/>
        </w:rPr>
        <w:t xml:space="preserve">        3.1.2.  Осуществлять проверку целевого использования перечисленного межбюджетного трансферта. </w:t>
      </w:r>
    </w:p>
    <w:p w:rsidR="00FD5ED0" w:rsidRPr="00880CE5" w:rsidRDefault="00FD5ED0" w:rsidP="00FD5ED0">
      <w:pPr>
        <w:spacing w:line="259" w:lineRule="auto"/>
        <w:ind w:left="30"/>
        <w:jc w:val="both"/>
        <w:rPr>
          <w:sz w:val="18"/>
          <w:szCs w:val="18"/>
        </w:rPr>
      </w:pPr>
      <w:r w:rsidRPr="00880CE5">
        <w:rPr>
          <w:sz w:val="18"/>
          <w:szCs w:val="18"/>
        </w:rPr>
        <w:t xml:space="preserve"> </w:t>
      </w:r>
    </w:p>
    <w:p w:rsidR="00FD5ED0" w:rsidRPr="00880CE5" w:rsidRDefault="00FD5ED0" w:rsidP="00FD5ED0">
      <w:pPr>
        <w:spacing w:after="10"/>
        <w:ind w:left="40" w:right="63"/>
        <w:jc w:val="center"/>
        <w:rPr>
          <w:sz w:val="18"/>
          <w:szCs w:val="18"/>
        </w:rPr>
      </w:pPr>
      <w:r w:rsidRPr="00880CE5">
        <w:rPr>
          <w:sz w:val="18"/>
          <w:szCs w:val="18"/>
        </w:rPr>
        <w:t>4. Ответственность сторон</w:t>
      </w:r>
    </w:p>
    <w:p w:rsidR="00FD5ED0" w:rsidRPr="00880CE5" w:rsidRDefault="00FD5ED0" w:rsidP="00FD5ED0">
      <w:pPr>
        <w:spacing w:after="47"/>
        <w:ind w:left="25" w:right="19"/>
        <w:jc w:val="both"/>
        <w:rPr>
          <w:sz w:val="18"/>
          <w:szCs w:val="18"/>
        </w:rPr>
      </w:pPr>
      <w:r w:rsidRPr="00880CE5">
        <w:rPr>
          <w:sz w:val="18"/>
          <w:szCs w:val="18"/>
        </w:rPr>
        <w:t xml:space="preserve">        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w:t>
      </w:r>
    </w:p>
    <w:p w:rsidR="00FD5ED0" w:rsidRPr="00880CE5" w:rsidRDefault="00FD5ED0" w:rsidP="00FD5ED0">
      <w:pPr>
        <w:spacing w:line="259" w:lineRule="auto"/>
        <w:ind w:left="30"/>
        <w:jc w:val="both"/>
        <w:rPr>
          <w:sz w:val="18"/>
          <w:szCs w:val="18"/>
        </w:rPr>
      </w:pPr>
      <w:r w:rsidRPr="00880CE5">
        <w:rPr>
          <w:sz w:val="18"/>
          <w:szCs w:val="18"/>
        </w:rPr>
        <w:t xml:space="preserve"> </w:t>
      </w:r>
    </w:p>
    <w:p w:rsidR="00FD5ED0" w:rsidRPr="00880CE5" w:rsidRDefault="00FD5ED0" w:rsidP="00FD5ED0">
      <w:pPr>
        <w:spacing w:after="10"/>
        <w:ind w:left="40" w:right="127"/>
        <w:jc w:val="center"/>
        <w:rPr>
          <w:sz w:val="18"/>
          <w:szCs w:val="18"/>
        </w:rPr>
      </w:pPr>
      <w:r w:rsidRPr="00880CE5">
        <w:rPr>
          <w:sz w:val="18"/>
          <w:szCs w:val="18"/>
        </w:rPr>
        <w:t>5.  Заключительные положения</w:t>
      </w:r>
    </w:p>
    <w:p w:rsidR="00FD5ED0" w:rsidRPr="00880CE5" w:rsidRDefault="00FD5ED0" w:rsidP="00483757">
      <w:pPr>
        <w:numPr>
          <w:ilvl w:val="1"/>
          <w:numId w:val="6"/>
        </w:numPr>
        <w:spacing w:after="5" w:line="248" w:lineRule="auto"/>
        <w:ind w:right="19" w:firstLine="542"/>
        <w:jc w:val="both"/>
        <w:rPr>
          <w:sz w:val="18"/>
          <w:szCs w:val="18"/>
        </w:rPr>
      </w:pPr>
      <w:r w:rsidRPr="00880CE5">
        <w:rPr>
          <w:sz w:val="18"/>
          <w:szCs w:val="18"/>
        </w:rPr>
        <w:t xml:space="preserve">В случае нецелевого использования Поселением поступившего от 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FD5ED0" w:rsidRPr="00880CE5" w:rsidRDefault="00FD5ED0" w:rsidP="00FD5ED0">
      <w:pPr>
        <w:ind w:left="25" w:right="19"/>
        <w:rPr>
          <w:sz w:val="18"/>
          <w:szCs w:val="18"/>
        </w:rPr>
      </w:pPr>
      <w:r w:rsidRPr="00880CE5">
        <w:rPr>
          <w:sz w:val="18"/>
          <w:szCs w:val="18"/>
        </w:rPr>
        <w:t xml:space="preserve">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  </w:t>
      </w:r>
    </w:p>
    <w:p w:rsidR="00FD5ED0" w:rsidRPr="00880CE5" w:rsidRDefault="00FD5ED0" w:rsidP="00483757">
      <w:pPr>
        <w:numPr>
          <w:ilvl w:val="1"/>
          <w:numId w:val="6"/>
        </w:numPr>
        <w:spacing w:after="5" w:line="248" w:lineRule="auto"/>
        <w:ind w:right="19" w:firstLine="542"/>
        <w:jc w:val="both"/>
        <w:rPr>
          <w:sz w:val="18"/>
          <w:szCs w:val="18"/>
        </w:rPr>
      </w:pPr>
      <w:r w:rsidRPr="00880CE5">
        <w:rPr>
          <w:sz w:val="18"/>
          <w:szCs w:val="18"/>
        </w:rPr>
        <w:t>Настоящее Соглашение вступает в силу с даты его подписания уполномоченными на то представителями обеих Сторон и действует до "31" декабря 2024 года.</w:t>
      </w:r>
    </w:p>
    <w:p w:rsidR="00FD5ED0" w:rsidRPr="00880CE5" w:rsidRDefault="00FD5ED0" w:rsidP="00483757">
      <w:pPr>
        <w:numPr>
          <w:ilvl w:val="1"/>
          <w:numId w:val="6"/>
        </w:numPr>
        <w:spacing w:after="5" w:line="248" w:lineRule="auto"/>
        <w:ind w:right="19" w:firstLine="542"/>
        <w:jc w:val="both"/>
        <w:rPr>
          <w:sz w:val="18"/>
          <w:szCs w:val="18"/>
        </w:rPr>
      </w:pPr>
      <w:r w:rsidRPr="00880CE5">
        <w:rPr>
          <w:sz w:val="18"/>
          <w:szCs w:val="18"/>
        </w:rPr>
        <w:t xml:space="preserve">В случае досрочного расторжения настоящего Соглашения по основаниям, предусмотренным в пункте 3.1.1 настоящего Соглашения, а также в случаях, предусмотренных законодательством Российской Федерации, </w:t>
      </w:r>
      <w:r w:rsidRPr="00880CE5">
        <w:rPr>
          <w:sz w:val="18"/>
          <w:szCs w:val="18"/>
        </w:rPr>
        <w:lastRenderedPageBreak/>
        <w:t xml:space="preserve">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     </w:t>
      </w:r>
    </w:p>
    <w:p w:rsidR="00FD5ED0" w:rsidRPr="00880CE5" w:rsidRDefault="00FD5ED0" w:rsidP="00FD5ED0">
      <w:pPr>
        <w:spacing w:after="5" w:line="248" w:lineRule="auto"/>
        <w:ind w:left="25" w:right="19"/>
        <w:jc w:val="both"/>
        <w:rPr>
          <w:sz w:val="18"/>
          <w:szCs w:val="18"/>
        </w:rPr>
      </w:pPr>
      <w:r w:rsidRPr="00880CE5">
        <w:rPr>
          <w:sz w:val="18"/>
          <w:szCs w:val="18"/>
        </w:rPr>
        <w:t xml:space="preserve">        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FD5ED0" w:rsidRPr="00880CE5" w:rsidRDefault="00FD5ED0" w:rsidP="00483757">
      <w:pPr>
        <w:numPr>
          <w:ilvl w:val="1"/>
          <w:numId w:val="7"/>
        </w:numPr>
        <w:spacing w:after="5" w:line="248" w:lineRule="auto"/>
        <w:ind w:right="19" w:firstLine="542"/>
        <w:jc w:val="both"/>
        <w:rPr>
          <w:sz w:val="18"/>
          <w:szCs w:val="18"/>
        </w:rPr>
      </w:pPr>
      <w:r w:rsidRPr="00880CE5">
        <w:rPr>
          <w:sz w:val="18"/>
          <w:szCs w:val="18"/>
        </w:rPr>
        <w:t xml:space="preserve">Настоящее Соглашение будет регулироваться и толковаться в соответствии с действующим законодательством Российской Федерации. </w:t>
      </w:r>
    </w:p>
    <w:p w:rsidR="00FD5ED0" w:rsidRPr="00880CE5" w:rsidRDefault="00FD5ED0" w:rsidP="00483757">
      <w:pPr>
        <w:numPr>
          <w:ilvl w:val="1"/>
          <w:numId w:val="7"/>
        </w:numPr>
        <w:spacing w:after="5" w:line="248" w:lineRule="auto"/>
        <w:ind w:right="19" w:firstLine="542"/>
        <w:jc w:val="both"/>
        <w:rPr>
          <w:sz w:val="18"/>
          <w:szCs w:val="18"/>
        </w:rPr>
      </w:pPr>
      <w:r w:rsidRPr="00880CE5">
        <w:rPr>
          <w:sz w:val="18"/>
          <w:szCs w:val="18"/>
        </w:rPr>
        <w:t>Стороны настоящего Соглашения примут все меры к разрешению споров и разногласий в случае их возникновения из настоящего Соглашения и/или в связи с ним путем переговоров между собой.</w:t>
      </w:r>
    </w:p>
    <w:p w:rsidR="00FD5ED0" w:rsidRPr="00880CE5" w:rsidRDefault="00FD5ED0" w:rsidP="00483757">
      <w:pPr>
        <w:numPr>
          <w:ilvl w:val="1"/>
          <w:numId w:val="7"/>
        </w:numPr>
        <w:spacing w:after="5" w:line="248" w:lineRule="auto"/>
        <w:ind w:right="19" w:firstLine="542"/>
        <w:jc w:val="both"/>
        <w:rPr>
          <w:sz w:val="18"/>
          <w:szCs w:val="18"/>
        </w:rPr>
      </w:pPr>
      <w:r w:rsidRPr="00880CE5">
        <w:rPr>
          <w:sz w:val="18"/>
          <w:szCs w:val="18"/>
        </w:rPr>
        <w:t xml:space="preserve">Все споры и разногласия между Сторонами, которые не будут разрешены путем переговоров, подлежат рассмотрению в арбитражном суде. </w:t>
      </w:r>
    </w:p>
    <w:p w:rsidR="00FD5ED0" w:rsidRPr="00880CE5" w:rsidRDefault="00FD5ED0" w:rsidP="00483757">
      <w:pPr>
        <w:numPr>
          <w:ilvl w:val="1"/>
          <w:numId w:val="7"/>
        </w:numPr>
        <w:spacing w:after="5" w:line="248" w:lineRule="auto"/>
        <w:ind w:left="0" w:right="19" w:firstLine="709"/>
        <w:jc w:val="both"/>
        <w:rPr>
          <w:sz w:val="18"/>
          <w:szCs w:val="18"/>
        </w:rPr>
      </w:pPr>
      <w:r w:rsidRPr="00880CE5">
        <w:rPr>
          <w:sz w:val="18"/>
          <w:szCs w:val="18"/>
        </w:rPr>
        <w:t xml:space="preserve">Все изменения и дополнения к настоящему Соглашению действительны только в том случае, если они совершены в письменной форме и подписаны полномочными представителями Сторон. </w:t>
      </w:r>
    </w:p>
    <w:p w:rsidR="00FD5ED0" w:rsidRPr="00880CE5" w:rsidRDefault="00FD5ED0" w:rsidP="00483757">
      <w:pPr>
        <w:numPr>
          <w:ilvl w:val="1"/>
          <w:numId w:val="7"/>
        </w:numPr>
        <w:spacing w:after="5" w:line="248" w:lineRule="auto"/>
        <w:ind w:left="0" w:right="19" w:firstLine="567"/>
        <w:jc w:val="both"/>
        <w:rPr>
          <w:sz w:val="18"/>
          <w:szCs w:val="18"/>
        </w:rPr>
      </w:pPr>
      <w:r w:rsidRPr="00880CE5">
        <w:rPr>
          <w:sz w:val="18"/>
          <w:szCs w:val="18"/>
        </w:rPr>
        <w:t xml:space="preserve">Настоящее Соглашение составлено в двух экземплярах, имеющих равную юридическую силу, по одному для каждой из Сторон. </w:t>
      </w:r>
    </w:p>
    <w:p w:rsidR="00FD5ED0" w:rsidRPr="00880CE5" w:rsidRDefault="00FD5ED0" w:rsidP="00FD5ED0">
      <w:pPr>
        <w:spacing w:after="10"/>
        <w:ind w:left="40"/>
        <w:jc w:val="center"/>
        <w:rPr>
          <w:sz w:val="18"/>
          <w:szCs w:val="18"/>
        </w:rPr>
      </w:pPr>
      <w:r w:rsidRPr="00880CE5">
        <w:rPr>
          <w:sz w:val="18"/>
          <w:szCs w:val="18"/>
        </w:rPr>
        <w:t>6. Реквизиты и подписи Сторон</w:t>
      </w:r>
    </w:p>
    <w:tbl>
      <w:tblPr>
        <w:tblW w:w="9279" w:type="dxa"/>
        <w:tblInd w:w="1" w:type="dxa"/>
        <w:tblCellMar>
          <w:top w:w="34" w:type="dxa"/>
          <w:left w:w="34" w:type="dxa"/>
          <w:right w:w="115" w:type="dxa"/>
        </w:tblCellMar>
        <w:tblLook w:val="04A0"/>
      </w:tblPr>
      <w:tblGrid>
        <w:gridCol w:w="4647"/>
        <w:gridCol w:w="630"/>
        <w:gridCol w:w="3572"/>
        <w:gridCol w:w="430"/>
      </w:tblGrid>
      <w:tr w:rsidR="00FD5ED0" w:rsidRPr="00880CE5" w:rsidTr="00FD5ED0">
        <w:trPr>
          <w:trHeight w:val="1275"/>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КОМИТЕТ ФИНАНСОВ И КОНТРОЛЯ </w:t>
            </w:r>
          </w:p>
          <w:p w:rsidR="00FD5ED0" w:rsidRPr="00880CE5" w:rsidRDefault="00FD5ED0" w:rsidP="00FD5ED0">
            <w:pPr>
              <w:spacing w:line="259" w:lineRule="auto"/>
              <w:rPr>
                <w:sz w:val="18"/>
                <w:szCs w:val="18"/>
              </w:rPr>
            </w:pPr>
            <w:r w:rsidRPr="00880CE5">
              <w:rPr>
                <w:sz w:val="18"/>
                <w:szCs w:val="18"/>
              </w:rPr>
              <w:t xml:space="preserve">АДМИНИСТРАЦИИ ТАРСКОГО </w:t>
            </w:r>
          </w:p>
          <w:p w:rsidR="00FD5ED0" w:rsidRPr="00880CE5" w:rsidRDefault="00FD5ED0" w:rsidP="00FD5ED0">
            <w:pPr>
              <w:spacing w:line="259" w:lineRule="auto"/>
              <w:rPr>
                <w:sz w:val="18"/>
                <w:szCs w:val="18"/>
              </w:rPr>
            </w:pPr>
            <w:r w:rsidRPr="00880CE5">
              <w:rPr>
                <w:sz w:val="18"/>
                <w:szCs w:val="18"/>
              </w:rPr>
              <w:t>МУНИЦИПАЛЬНОГО РАЙОНА</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АДМИНИСТРАЦИЯ </w:t>
            </w:r>
          </w:p>
          <w:p w:rsidR="00FD5ED0" w:rsidRPr="00880CE5" w:rsidRDefault="00FD5ED0" w:rsidP="00FD5ED0">
            <w:pPr>
              <w:spacing w:line="259" w:lineRule="auto"/>
              <w:ind w:left="380"/>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left="380"/>
              <w:rPr>
                <w:sz w:val="18"/>
                <w:szCs w:val="18"/>
              </w:rPr>
            </w:pPr>
            <w:r w:rsidRPr="00880CE5">
              <w:rPr>
                <w:sz w:val="18"/>
                <w:szCs w:val="18"/>
              </w:rPr>
              <w:t xml:space="preserve">ПОСЕЛЕНИЯ ТАРСКОГО </w:t>
            </w:r>
          </w:p>
          <w:p w:rsidR="00FD5ED0" w:rsidRPr="00880CE5" w:rsidRDefault="00FD5ED0" w:rsidP="00FD5ED0">
            <w:pPr>
              <w:spacing w:line="259" w:lineRule="auto"/>
              <w:ind w:left="380"/>
              <w:rPr>
                <w:sz w:val="18"/>
                <w:szCs w:val="18"/>
              </w:rPr>
            </w:pPr>
            <w:r w:rsidRPr="00880CE5">
              <w:rPr>
                <w:sz w:val="18"/>
                <w:szCs w:val="18"/>
              </w:rPr>
              <w:t xml:space="preserve">МУНИЦИПАЛЬНОГО РАЙОНА </w:t>
            </w:r>
          </w:p>
          <w:p w:rsidR="00FD5ED0" w:rsidRPr="00880CE5" w:rsidRDefault="00FD5ED0" w:rsidP="00FD5ED0">
            <w:pPr>
              <w:spacing w:line="259" w:lineRule="auto"/>
              <w:ind w:left="380"/>
              <w:rPr>
                <w:sz w:val="18"/>
                <w:szCs w:val="18"/>
              </w:rPr>
            </w:pPr>
            <w:r w:rsidRPr="00880CE5">
              <w:rPr>
                <w:sz w:val="18"/>
                <w:szCs w:val="18"/>
              </w:rPr>
              <w:t>ОМСКОЙ ОБЛАСТИ</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Местонахождение:</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Местонахождение:</w:t>
            </w:r>
          </w:p>
        </w:tc>
      </w:tr>
      <w:tr w:rsidR="00FD5ED0" w:rsidRPr="00880CE5" w:rsidTr="00FD5ED0">
        <w:trPr>
          <w:trHeight w:val="101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646530, ОМСКАЯ ОБЛАСТЬ, </w:t>
            </w:r>
          </w:p>
          <w:p w:rsidR="00FD5ED0" w:rsidRPr="00880CE5" w:rsidRDefault="00FD5ED0" w:rsidP="00FD5ED0">
            <w:pPr>
              <w:spacing w:line="259" w:lineRule="auto"/>
              <w:rPr>
                <w:sz w:val="18"/>
                <w:szCs w:val="18"/>
              </w:rPr>
            </w:pPr>
            <w:r w:rsidRPr="00880CE5">
              <w:rPr>
                <w:sz w:val="18"/>
                <w:szCs w:val="18"/>
              </w:rPr>
              <w:t xml:space="preserve">ТАРСКИЙ Р-Н, Г. ТАРА, ПЛ. ЛЕНИНА, </w:t>
            </w:r>
          </w:p>
          <w:p w:rsidR="00FD5ED0" w:rsidRPr="00880CE5" w:rsidRDefault="00FD5ED0" w:rsidP="00FD5ED0">
            <w:pPr>
              <w:spacing w:line="259" w:lineRule="auto"/>
              <w:rPr>
                <w:sz w:val="18"/>
                <w:szCs w:val="18"/>
              </w:rPr>
            </w:pPr>
            <w:r w:rsidRPr="00880CE5">
              <w:rPr>
                <w:sz w:val="18"/>
                <w:szCs w:val="18"/>
              </w:rPr>
              <w:t>Д.21, -, -</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646504, ОМСКАЯ ОБЛАСТЬ, </w:t>
            </w:r>
          </w:p>
          <w:p w:rsidR="00FD5ED0" w:rsidRPr="00880CE5" w:rsidRDefault="00FD5ED0" w:rsidP="00FD5ED0">
            <w:pPr>
              <w:spacing w:line="259" w:lineRule="auto"/>
              <w:ind w:left="380"/>
              <w:rPr>
                <w:sz w:val="18"/>
                <w:szCs w:val="18"/>
              </w:rPr>
            </w:pPr>
            <w:r w:rsidRPr="00880CE5">
              <w:rPr>
                <w:sz w:val="18"/>
                <w:szCs w:val="18"/>
              </w:rPr>
              <w:t xml:space="preserve">ТАРСКИЙ РАЙОН, СЕЛО </w:t>
            </w:r>
          </w:p>
          <w:p w:rsidR="00FD5ED0" w:rsidRPr="00880CE5" w:rsidRDefault="00FD5ED0" w:rsidP="00FD5ED0">
            <w:pPr>
              <w:spacing w:line="259" w:lineRule="auto"/>
              <w:ind w:left="380"/>
              <w:rPr>
                <w:sz w:val="18"/>
                <w:szCs w:val="18"/>
              </w:rPr>
            </w:pPr>
            <w:r w:rsidRPr="00880CE5">
              <w:rPr>
                <w:sz w:val="18"/>
                <w:szCs w:val="18"/>
              </w:rPr>
              <w:t xml:space="preserve">ЧЕКРУШЕВО, УЛИЦА </w:t>
            </w:r>
          </w:p>
          <w:p w:rsidR="00FD5ED0" w:rsidRPr="00880CE5" w:rsidRDefault="00FD5ED0" w:rsidP="00FD5ED0">
            <w:pPr>
              <w:spacing w:line="259" w:lineRule="auto"/>
              <w:ind w:left="380"/>
              <w:rPr>
                <w:sz w:val="18"/>
                <w:szCs w:val="18"/>
              </w:rPr>
            </w:pPr>
            <w:r w:rsidRPr="00880CE5">
              <w:rPr>
                <w:sz w:val="18"/>
                <w:szCs w:val="18"/>
              </w:rPr>
              <w:t>ПЕРВОМАЙСКАЯ, ДОМ 28</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Платежные реквизиты:</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Платежные реквизиты:</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ИНН: 5535003218</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ИНН: 5535007565</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КПП: 553501001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КПП: 553501001</w:t>
            </w:r>
          </w:p>
        </w:tc>
      </w:tr>
      <w:tr w:rsidR="00FD5ED0" w:rsidRPr="00880CE5" w:rsidTr="00FD5ED0">
        <w:trPr>
          <w:trHeight w:val="78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rPr>
                <w:sz w:val="18"/>
                <w:szCs w:val="18"/>
              </w:rPr>
            </w:pPr>
            <w:r w:rsidRPr="00880CE5">
              <w:rPr>
                <w:sz w:val="18"/>
                <w:szCs w:val="18"/>
              </w:rPr>
              <w:t>ОМСК БАНКА РОССИИ // УФК ПО ОМСКОЙ ОБЛАСТИ г. Омск</w:t>
            </w:r>
          </w:p>
        </w:tc>
        <w:tc>
          <w:tcPr>
            <w:tcW w:w="4632" w:type="dxa"/>
            <w:gridSpan w:val="3"/>
            <w:shd w:val="clear" w:color="auto" w:fill="auto"/>
          </w:tcPr>
          <w:p w:rsidR="00FD5ED0" w:rsidRPr="00880CE5" w:rsidRDefault="00FD5ED0" w:rsidP="00FD5ED0">
            <w:pPr>
              <w:spacing w:line="259" w:lineRule="auto"/>
              <w:ind w:left="70"/>
              <w:jc w:val="center"/>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ind w:left="380"/>
              <w:rPr>
                <w:sz w:val="18"/>
                <w:szCs w:val="18"/>
              </w:rPr>
            </w:pPr>
            <w:r w:rsidRPr="00880CE5">
              <w:rPr>
                <w:sz w:val="18"/>
                <w:szCs w:val="18"/>
              </w:rPr>
              <w:t>ОМСК БАНКА РОССИИ // УФК ПО ОМСКОЙ ОБЛАСТИ г. Омск</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БИК ТОФК: 015209001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БИК ТОФК: 015209001</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Единый казначейский счет: 40102810245370000044</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Единый казначейский счет: 40102810245370000044</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Казначейский счет: </w:t>
            </w:r>
          </w:p>
          <w:p w:rsidR="00FD5ED0" w:rsidRPr="00880CE5" w:rsidRDefault="00FD5ED0" w:rsidP="00FD5ED0">
            <w:pPr>
              <w:spacing w:line="259" w:lineRule="auto"/>
              <w:rPr>
                <w:sz w:val="18"/>
                <w:szCs w:val="18"/>
              </w:rPr>
            </w:pPr>
            <w:r w:rsidRPr="00880CE5">
              <w:rPr>
                <w:sz w:val="18"/>
                <w:szCs w:val="18"/>
              </w:rPr>
              <w:t>03231643526540005200</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Казначейский счет: </w:t>
            </w:r>
          </w:p>
          <w:p w:rsidR="00FD5ED0" w:rsidRPr="00880CE5" w:rsidRDefault="00FD5ED0" w:rsidP="00FD5ED0">
            <w:pPr>
              <w:spacing w:line="259" w:lineRule="auto"/>
              <w:ind w:left="380"/>
              <w:rPr>
                <w:sz w:val="18"/>
                <w:szCs w:val="18"/>
              </w:rPr>
            </w:pPr>
            <w:r w:rsidRPr="00880CE5">
              <w:rPr>
                <w:sz w:val="18"/>
                <w:szCs w:val="18"/>
              </w:rPr>
              <w:t>03100643000000015200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Л/с: 505010011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Л/с: 04523021760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ОГРН: 1025502011897</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ОГРН: 1055567029781</w:t>
            </w:r>
          </w:p>
        </w:tc>
      </w:tr>
      <w:tr w:rsidR="00FD5ED0" w:rsidRPr="00880CE5" w:rsidTr="00FD5ED0">
        <w:trPr>
          <w:trHeight w:val="83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ОКТМО: 52654101001</w:t>
            </w:r>
          </w:p>
        </w:tc>
        <w:tc>
          <w:tcPr>
            <w:tcW w:w="4632" w:type="dxa"/>
            <w:gridSpan w:val="3"/>
            <w:shd w:val="clear" w:color="auto" w:fill="auto"/>
          </w:tcPr>
          <w:p w:rsidR="00FD5ED0" w:rsidRPr="00880CE5" w:rsidRDefault="00FD5ED0" w:rsidP="00FD5ED0">
            <w:pPr>
              <w:spacing w:after="36" w:line="259" w:lineRule="auto"/>
              <w:ind w:left="380"/>
              <w:rPr>
                <w:sz w:val="18"/>
                <w:szCs w:val="18"/>
              </w:rPr>
            </w:pPr>
            <w:r w:rsidRPr="00880CE5">
              <w:rPr>
                <w:sz w:val="18"/>
                <w:szCs w:val="18"/>
              </w:rPr>
              <w:t>ОКТМО: 52654452101</w:t>
            </w:r>
          </w:p>
          <w:p w:rsidR="00FD5ED0" w:rsidRPr="00880CE5" w:rsidRDefault="00FD5ED0" w:rsidP="00FD5ED0">
            <w:pPr>
              <w:spacing w:line="259" w:lineRule="auto"/>
              <w:ind w:left="380"/>
              <w:rPr>
                <w:sz w:val="18"/>
                <w:szCs w:val="18"/>
              </w:rPr>
            </w:pPr>
            <w:r w:rsidRPr="00880CE5">
              <w:rPr>
                <w:sz w:val="18"/>
                <w:szCs w:val="18"/>
              </w:rPr>
              <w:t>Код бюджетной классификации доходов: 62020249999100000150</w:t>
            </w:r>
          </w:p>
        </w:tc>
      </w:tr>
      <w:tr w:rsidR="00FD5ED0" w:rsidRPr="00880CE5" w:rsidTr="00FD5ED0">
        <w:tblPrEx>
          <w:tblCellMar>
            <w:top w:w="0" w:type="dxa"/>
            <w:left w:w="0" w:type="dxa"/>
            <w:right w:w="0" w:type="dxa"/>
          </w:tblCellMar>
        </w:tblPrEx>
        <w:trPr>
          <w:gridAfter w:val="1"/>
          <w:wAfter w:w="353" w:type="dxa"/>
          <w:trHeight w:val="1226"/>
        </w:trPr>
        <w:tc>
          <w:tcPr>
            <w:tcW w:w="5277" w:type="dxa"/>
            <w:gridSpan w:val="2"/>
            <w:shd w:val="clear" w:color="auto" w:fill="auto"/>
          </w:tcPr>
          <w:p w:rsidR="00FD5ED0" w:rsidRPr="00880CE5" w:rsidRDefault="00FD5ED0" w:rsidP="00FD5ED0">
            <w:pPr>
              <w:spacing w:line="259" w:lineRule="auto"/>
              <w:rPr>
                <w:sz w:val="18"/>
                <w:szCs w:val="18"/>
              </w:rPr>
            </w:pPr>
            <w:r w:rsidRPr="00880CE5">
              <w:rPr>
                <w:sz w:val="18"/>
                <w:szCs w:val="18"/>
              </w:rPr>
              <w:t xml:space="preserve">КОМИТЕТ ФИНАНСОВ И КОНТРОЛЯ </w:t>
            </w:r>
          </w:p>
          <w:p w:rsidR="00FD5ED0" w:rsidRPr="00880CE5" w:rsidRDefault="00FD5ED0" w:rsidP="00FD5ED0">
            <w:pPr>
              <w:spacing w:line="259" w:lineRule="auto"/>
              <w:ind w:left="322"/>
              <w:rPr>
                <w:sz w:val="18"/>
                <w:szCs w:val="18"/>
              </w:rPr>
            </w:pPr>
            <w:r w:rsidRPr="00880CE5">
              <w:rPr>
                <w:sz w:val="18"/>
                <w:szCs w:val="18"/>
              </w:rPr>
              <w:t xml:space="preserve">АДМИНИСТРАЦИИ ТАРСКОГО </w:t>
            </w:r>
          </w:p>
          <w:p w:rsidR="00FD5ED0" w:rsidRPr="00880CE5" w:rsidRDefault="00FD5ED0" w:rsidP="00FD5ED0">
            <w:pPr>
              <w:spacing w:line="259" w:lineRule="auto"/>
              <w:ind w:left="386"/>
              <w:rPr>
                <w:sz w:val="18"/>
                <w:szCs w:val="18"/>
              </w:rPr>
            </w:pPr>
            <w:r w:rsidRPr="00880CE5">
              <w:rPr>
                <w:sz w:val="18"/>
                <w:szCs w:val="18"/>
              </w:rPr>
              <w:t>МУНИЦИПАЛЬНОГО РАЙОНА</w:t>
            </w:r>
          </w:p>
        </w:tc>
        <w:tc>
          <w:tcPr>
            <w:tcW w:w="3572" w:type="dxa"/>
            <w:shd w:val="clear" w:color="auto" w:fill="auto"/>
          </w:tcPr>
          <w:p w:rsidR="00FD5ED0" w:rsidRPr="00880CE5" w:rsidRDefault="00FD5ED0" w:rsidP="00FD5ED0">
            <w:pPr>
              <w:spacing w:line="259" w:lineRule="auto"/>
              <w:ind w:right="41"/>
              <w:jc w:val="center"/>
              <w:rPr>
                <w:sz w:val="18"/>
                <w:szCs w:val="18"/>
              </w:rPr>
            </w:pPr>
            <w:r w:rsidRPr="00880CE5">
              <w:rPr>
                <w:sz w:val="18"/>
                <w:szCs w:val="18"/>
              </w:rPr>
              <w:t xml:space="preserve">АДМИНИСТРАЦИЯ </w:t>
            </w:r>
          </w:p>
          <w:p w:rsidR="00FD5ED0" w:rsidRPr="00880CE5" w:rsidRDefault="00FD5ED0" w:rsidP="00FD5ED0">
            <w:pPr>
              <w:spacing w:line="259" w:lineRule="auto"/>
              <w:ind w:left="23"/>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right="41"/>
              <w:jc w:val="center"/>
              <w:rPr>
                <w:sz w:val="18"/>
                <w:szCs w:val="18"/>
              </w:rPr>
            </w:pPr>
            <w:r w:rsidRPr="00880CE5">
              <w:rPr>
                <w:sz w:val="18"/>
                <w:szCs w:val="18"/>
              </w:rPr>
              <w:t xml:space="preserve">ПОСЕЛЕНИЯ ТАРСКОГО </w:t>
            </w:r>
          </w:p>
          <w:p w:rsidR="00FD5ED0" w:rsidRPr="00880CE5" w:rsidRDefault="00FD5ED0" w:rsidP="00FD5ED0">
            <w:pPr>
              <w:spacing w:line="259" w:lineRule="auto"/>
              <w:ind w:left="714" w:hanging="609"/>
              <w:rPr>
                <w:sz w:val="18"/>
                <w:szCs w:val="18"/>
              </w:rPr>
            </w:pPr>
            <w:r w:rsidRPr="00880CE5">
              <w:rPr>
                <w:sz w:val="18"/>
                <w:szCs w:val="18"/>
              </w:rPr>
              <w:t>МУНИЦИПАЛЬНОГО РАЙОНА ОМСКОЙ ОБЛАСТИ</w:t>
            </w:r>
          </w:p>
        </w:tc>
      </w:tr>
      <w:tr w:rsidR="00FD5ED0" w:rsidRPr="00880CE5" w:rsidTr="00FD5ED0">
        <w:tblPrEx>
          <w:tblCellMar>
            <w:top w:w="0" w:type="dxa"/>
            <w:left w:w="0" w:type="dxa"/>
            <w:right w:w="0" w:type="dxa"/>
          </w:tblCellMar>
        </w:tblPrEx>
        <w:trPr>
          <w:gridAfter w:val="1"/>
          <w:wAfter w:w="353" w:type="dxa"/>
          <w:trHeight w:val="555"/>
        </w:trPr>
        <w:tc>
          <w:tcPr>
            <w:tcW w:w="5277" w:type="dxa"/>
            <w:gridSpan w:val="2"/>
            <w:shd w:val="clear" w:color="auto" w:fill="auto"/>
          </w:tcPr>
          <w:p w:rsidR="00FD5ED0" w:rsidRPr="00880CE5" w:rsidRDefault="00FD5ED0" w:rsidP="00FD5ED0">
            <w:pPr>
              <w:spacing w:line="259" w:lineRule="auto"/>
              <w:ind w:left="480"/>
              <w:rPr>
                <w:sz w:val="18"/>
                <w:szCs w:val="18"/>
              </w:rPr>
            </w:pPr>
            <w:r w:rsidRPr="00880CE5">
              <w:rPr>
                <w:sz w:val="18"/>
                <w:szCs w:val="18"/>
              </w:rPr>
              <w:t>ПРЕДСЕДАТЕЛЬ КОМИТЕТА</w:t>
            </w:r>
          </w:p>
        </w:tc>
        <w:tc>
          <w:tcPr>
            <w:tcW w:w="3572" w:type="dxa"/>
            <w:shd w:val="clear" w:color="auto" w:fill="auto"/>
          </w:tcPr>
          <w:p w:rsidR="00FD5ED0" w:rsidRPr="00880CE5" w:rsidRDefault="00FD5ED0" w:rsidP="00FD5ED0">
            <w:pPr>
              <w:spacing w:line="259" w:lineRule="auto"/>
              <w:ind w:left="352" w:hanging="20"/>
              <w:rPr>
                <w:sz w:val="18"/>
                <w:szCs w:val="18"/>
              </w:rPr>
            </w:pPr>
            <w:r w:rsidRPr="00880CE5">
              <w:rPr>
                <w:sz w:val="18"/>
                <w:szCs w:val="18"/>
              </w:rPr>
              <w:t>ГЛАВА ЧЕКРУШАНСКОГО СЕЛЬСКОГО ПОСЕЛЕНИЯ</w:t>
            </w:r>
          </w:p>
        </w:tc>
      </w:tr>
      <w:tr w:rsidR="00FD5ED0" w:rsidRPr="00880CE5" w:rsidTr="00FD5ED0">
        <w:tblPrEx>
          <w:tblCellMar>
            <w:top w:w="0" w:type="dxa"/>
            <w:left w:w="0" w:type="dxa"/>
            <w:right w:w="0" w:type="dxa"/>
          </w:tblCellMar>
        </w:tblPrEx>
        <w:trPr>
          <w:gridAfter w:val="1"/>
          <w:wAfter w:w="353" w:type="dxa"/>
          <w:trHeight w:val="581"/>
        </w:trPr>
        <w:tc>
          <w:tcPr>
            <w:tcW w:w="5277" w:type="dxa"/>
            <w:gridSpan w:val="2"/>
            <w:shd w:val="clear" w:color="auto" w:fill="auto"/>
          </w:tcPr>
          <w:p w:rsidR="00FD5ED0" w:rsidRPr="00880CE5" w:rsidRDefault="00FD5ED0" w:rsidP="00FD5ED0">
            <w:pPr>
              <w:spacing w:line="259" w:lineRule="auto"/>
              <w:ind w:left="662"/>
              <w:rPr>
                <w:sz w:val="18"/>
                <w:szCs w:val="18"/>
              </w:rPr>
            </w:pPr>
            <w:r w:rsidRPr="00880CE5">
              <w:rPr>
                <w:sz w:val="18"/>
                <w:szCs w:val="18"/>
              </w:rPr>
              <w:t>__________ / Красноперов А.В.</w:t>
            </w:r>
          </w:p>
          <w:p w:rsidR="00FD5ED0" w:rsidRPr="00880CE5" w:rsidRDefault="00FD5ED0" w:rsidP="00FD5ED0">
            <w:pPr>
              <w:tabs>
                <w:tab w:val="center" w:pos="989"/>
                <w:tab w:val="center" w:pos="2947"/>
              </w:tabs>
              <w:spacing w:line="259" w:lineRule="auto"/>
              <w:rPr>
                <w:sz w:val="18"/>
                <w:szCs w:val="18"/>
              </w:rPr>
            </w:pPr>
            <w:r w:rsidRPr="00880CE5">
              <w:rPr>
                <w:sz w:val="18"/>
                <w:szCs w:val="18"/>
              </w:rPr>
              <w:tab/>
              <w:t>(подпись)</w:t>
            </w:r>
            <w:r w:rsidRPr="00880CE5">
              <w:rPr>
                <w:sz w:val="18"/>
                <w:szCs w:val="18"/>
              </w:rPr>
              <w:tab/>
              <w:t xml:space="preserve">   (инициалы, фамилия)</w:t>
            </w:r>
          </w:p>
        </w:tc>
        <w:tc>
          <w:tcPr>
            <w:tcW w:w="3572" w:type="dxa"/>
            <w:shd w:val="clear" w:color="auto" w:fill="auto"/>
          </w:tcPr>
          <w:p w:rsidR="00FD5ED0" w:rsidRPr="00880CE5" w:rsidRDefault="00FD5ED0" w:rsidP="00FD5ED0">
            <w:pPr>
              <w:spacing w:after="1" w:line="259" w:lineRule="auto"/>
              <w:ind w:right="55"/>
              <w:jc w:val="center"/>
              <w:rPr>
                <w:sz w:val="18"/>
                <w:szCs w:val="18"/>
              </w:rPr>
            </w:pPr>
            <w:r w:rsidRPr="00880CE5">
              <w:rPr>
                <w:sz w:val="18"/>
                <w:szCs w:val="18"/>
              </w:rPr>
              <w:t>__________ / Корнев И.В.</w:t>
            </w:r>
          </w:p>
          <w:p w:rsidR="00FD5ED0" w:rsidRPr="00880CE5" w:rsidRDefault="00FD5ED0" w:rsidP="00FD5ED0">
            <w:pPr>
              <w:tabs>
                <w:tab w:val="center" w:pos="739"/>
                <w:tab w:val="right" w:pos="3572"/>
              </w:tabs>
              <w:spacing w:line="259" w:lineRule="auto"/>
              <w:rPr>
                <w:sz w:val="18"/>
                <w:szCs w:val="18"/>
              </w:rPr>
            </w:pPr>
            <w:r w:rsidRPr="00880CE5">
              <w:rPr>
                <w:sz w:val="18"/>
                <w:szCs w:val="18"/>
              </w:rPr>
              <w:tab/>
              <w:t>(подпись)</w:t>
            </w:r>
            <w:r w:rsidRPr="00880CE5">
              <w:rPr>
                <w:sz w:val="18"/>
                <w:szCs w:val="18"/>
              </w:rPr>
              <w:tab/>
              <w:t xml:space="preserve">   (инициалы, фамилия)</w:t>
            </w:r>
          </w:p>
        </w:tc>
      </w:tr>
    </w:tbl>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lastRenderedPageBreak/>
        <w:t>СОВЕТ ЧЕКРУШАНСКОГО СЕЛЬСКОГО ПОСЕЛЕНИЯ</w:t>
      </w:r>
    </w:p>
    <w:p w:rsidR="00FD5ED0" w:rsidRPr="00880CE5" w:rsidRDefault="00FD5ED0" w:rsidP="00FD5ED0">
      <w:pPr>
        <w:pStyle w:val="ConsTitle"/>
        <w:widowControl/>
        <w:ind w:right="0"/>
        <w:jc w:val="center"/>
        <w:rPr>
          <w:rFonts w:ascii="Times New Roman" w:hAnsi="Times New Roman" w:cs="Times New Roman"/>
          <w:sz w:val="18"/>
          <w:szCs w:val="18"/>
        </w:rPr>
      </w:pPr>
      <w:r w:rsidRPr="00880CE5">
        <w:rPr>
          <w:rFonts w:ascii="Times New Roman" w:hAnsi="Times New Roman" w:cs="Times New Roman"/>
          <w:sz w:val="18"/>
          <w:szCs w:val="18"/>
        </w:rPr>
        <w:t xml:space="preserve">ТАРСКОГО МУНИЦИПАЛЬНОГО РАЙОНА ОМСКОЙ ОБЛАСТИ </w:t>
      </w: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sz w:val="18"/>
          <w:szCs w:val="18"/>
        </w:rPr>
      </w:pPr>
    </w:p>
    <w:p w:rsidR="00FD5ED0" w:rsidRPr="00880CE5" w:rsidRDefault="00FD5ED0" w:rsidP="00FD5ED0">
      <w:pPr>
        <w:pStyle w:val="ConsTitle"/>
        <w:widowControl/>
        <w:ind w:right="0"/>
        <w:jc w:val="center"/>
        <w:rPr>
          <w:rFonts w:ascii="Times New Roman" w:hAnsi="Times New Roman" w:cs="Times New Roman"/>
          <w:b w:val="0"/>
          <w:sz w:val="18"/>
          <w:szCs w:val="18"/>
        </w:rPr>
      </w:pPr>
      <w:r w:rsidRPr="00880CE5">
        <w:rPr>
          <w:rFonts w:ascii="Times New Roman" w:hAnsi="Times New Roman" w:cs="Times New Roman"/>
          <w:b w:val="0"/>
          <w:sz w:val="18"/>
          <w:szCs w:val="18"/>
        </w:rPr>
        <w:t xml:space="preserve">РЕШЕНИЕ </w:t>
      </w:r>
    </w:p>
    <w:p w:rsidR="00FD5ED0" w:rsidRPr="00880CE5" w:rsidRDefault="00FD5ED0" w:rsidP="00FD5ED0">
      <w:pPr>
        <w:pStyle w:val="ConsTitle"/>
        <w:widowControl/>
        <w:ind w:right="0"/>
        <w:jc w:val="center"/>
        <w:rPr>
          <w:rFonts w:ascii="Times New Roman" w:hAnsi="Times New Roman" w:cs="Times New Roman"/>
          <w:b w:val="0"/>
          <w:sz w:val="18"/>
          <w:szCs w:val="18"/>
        </w:rPr>
      </w:pPr>
    </w:p>
    <w:p w:rsidR="00FD5ED0" w:rsidRPr="00880CE5" w:rsidRDefault="00FD5ED0" w:rsidP="00FD5ED0">
      <w:pPr>
        <w:pStyle w:val="ConsTitle"/>
        <w:widowControl/>
        <w:ind w:right="0"/>
        <w:rPr>
          <w:rFonts w:ascii="Times New Roman" w:hAnsi="Times New Roman" w:cs="Times New Roman"/>
          <w:b w:val="0"/>
          <w:sz w:val="18"/>
          <w:szCs w:val="18"/>
        </w:rPr>
      </w:pPr>
      <w:r w:rsidRPr="00880CE5">
        <w:rPr>
          <w:rFonts w:ascii="Times New Roman" w:hAnsi="Times New Roman" w:cs="Times New Roman"/>
          <w:b w:val="0"/>
          <w:sz w:val="18"/>
          <w:szCs w:val="18"/>
        </w:rPr>
        <w:t xml:space="preserve">11 марта 2024 года                                                                             </w:t>
      </w:r>
      <w:r w:rsidR="006B4B83">
        <w:rPr>
          <w:rFonts w:ascii="Times New Roman" w:hAnsi="Times New Roman" w:cs="Times New Roman"/>
          <w:b w:val="0"/>
          <w:sz w:val="18"/>
          <w:szCs w:val="18"/>
        </w:rPr>
        <w:t xml:space="preserve">                                                                        </w:t>
      </w:r>
      <w:r w:rsidRPr="00880CE5">
        <w:rPr>
          <w:rFonts w:ascii="Times New Roman" w:hAnsi="Times New Roman" w:cs="Times New Roman"/>
          <w:b w:val="0"/>
          <w:sz w:val="18"/>
          <w:szCs w:val="18"/>
        </w:rPr>
        <w:t xml:space="preserve">      № 54/256</w:t>
      </w:r>
    </w:p>
    <w:p w:rsidR="00FD5ED0" w:rsidRPr="00880CE5" w:rsidRDefault="00FD5ED0" w:rsidP="00FD5ED0">
      <w:pPr>
        <w:jc w:val="center"/>
        <w:rPr>
          <w:sz w:val="18"/>
          <w:szCs w:val="18"/>
        </w:rPr>
      </w:pPr>
    </w:p>
    <w:p w:rsidR="00FD5ED0" w:rsidRPr="00880CE5" w:rsidRDefault="00FD5ED0" w:rsidP="00FD5ED0">
      <w:pPr>
        <w:ind w:left="40" w:right="30"/>
        <w:jc w:val="center"/>
        <w:rPr>
          <w:b/>
          <w:sz w:val="18"/>
          <w:szCs w:val="18"/>
        </w:rPr>
      </w:pPr>
      <w:r w:rsidRPr="00880CE5">
        <w:rPr>
          <w:b/>
          <w:bCs/>
          <w:sz w:val="18"/>
          <w:szCs w:val="18"/>
        </w:rPr>
        <w:t xml:space="preserve">Об утверждении соглашения </w:t>
      </w:r>
      <w:r w:rsidRPr="00880CE5">
        <w:rPr>
          <w:b/>
          <w:sz w:val="18"/>
          <w:szCs w:val="18"/>
        </w:rPr>
        <w:t xml:space="preserve">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w:t>
      </w:r>
    </w:p>
    <w:p w:rsidR="00FD5ED0" w:rsidRPr="00880CE5" w:rsidRDefault="00FD5ED0" w:rsidP="00FD5ED0">
      <w:pPr>
        <w:spacing w:after="240"/>
        <w:ind w:left="40" w:right="30"/>
        <w:jc w:val="center"/>
        <w:rPr>
          <w:b/>
          <w:sz w:val="18"/>
          <w:szCs w:val="18"/>
        </w:rPr>
      </w:pPr>
      <w:r w:rsidRPr="00880CE5">
        <w:rPr>
          <w:b/>
          <w:sz w:val="18"/>
          <w:szCs w:val="18"/>
        </w:rPr>
        <w:t>постоянной основе, муниципальных служащих и содержание органов местного самоуправления бюджету сельского поселения Тарского муниципального района Омской области</w:t>
      </w:r>
    </w:p>
    <w:p w:rsidR="00FD5ED0" w:rsidRPr="00880CE5" w:rsidRDefault="00FD5ED0" w:rsidP="00FD5ED0">
      <w:pPr>
        <w:jc w:val="center"/>
        <w:rPr>
          <w:sz w:val="18"/>
          <w:szCs w:val="18"/>
        </w:rPr>
      </w:pPr>
    </w:p>
    <w:p w:rsidR="00FD5ED0" w:rsidRPr="00880CE5" w:rsidRDefault="00FD5ED0" w:rsidP="00FD5ED0">
      <w:pPr>
        <w:pStyle w:val="a3"/>
        <w:tabs>
          <w:tab w:val="left" w:pos="798"/>
          <w:tab w:val="left" w:pos="912"/>
        </w:tabs>
        <w:ind w:firstLine="684"/>
        <w:rPr>
          <w:bCs/>
          <w:sz w:val="18"/>
          <w:szCs w:val="18"/>
        </w:rPr>
      </w:pPr>
      <w:r w:rsidRPr="00880CE5">
        <w:rPr>
          <w:sz w:val="18"/>
          <w:szCs w:val="1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FD5ED0" w:rsidRPr="00880CE5" w:rsidRDefault="00FD5ED0" w:rsidP="00FD5ED0">
      <w:pPr>
        <w:ind w:left="40" w:right="30"/>
        <w:jc w:val="both"/>
        <w:rPr>
          <w:bCs/>
          <w:sz w:val="18"/>
          <w:szCs w:val="18"/>
        </w:rPr>
      </w:pPr>
      <w:r w:rsidRPr="00880CE5">
        <w:rPr>
          <w:sz w:val="18"/>
          <w:szCs w:val="18"/>
        </w:rPr>
        <w:t xml:space="preserve">     1. Утвердить </w:t>
      </w:r>
      <w:r w:rsidRPr="00880CE5">
        <w:rPr>
          <w:bCs/>
          <w:sz w:val="18"/>
          <w:szCs w:val="18"/>
        </w:rPr>
        <w:t xml:space="preserve">соглашение соглашения </w:t>
      </w:r>
      <w:r w:rsidRPr="00880CE5">
        <w:rPr>
          <w:sz w:val="18"/>
          <w:szCs w:val="18"/>
        </w:rPr>
        <w:t>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сельского поселения Тарского муниципального района Омской области (Приложение 1).</w:t>
      </w:r>
    </w:p>
    <w:p w:rsidR="00FD5ED0" w:rsidRPr="00880CE5" w:rsidRDefault="00FD5ED0" w:rsidP="00FD5ED0">
      <w:pPr>
        <w:tabs>
          <w:tab w:val="left" w:pos="0"/>
        </w:tabs>
        <w:ind w:firstLine="684"/>
        <w:jc w:val="both"/>
        <w:rPr>
          <w:sz w:val="18"/>
          <w:szCs w:val="18"/>
        </w:rPr>
      </w:pPr>
      <w:r w:rsidRPr="00880CE5">
        <w:rPr>
          <w:sz w:val="18"/>
          <w:szCs w:val="1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FD5ED0" w:rsidRPr="00880CE5" w:rsidRDefault="00FD5ED0" w:rsidP="00FD5ED0">
      <w:pPr>
        <w:tabs>
          <w:tab w:val="left" w:pos="900"/>
          <w:tab w:val="left" w:pos="1080"/>
        </w:tabs>
        <w:ind w:firstLine="684"/>
        <w:jc w:val="both"/>
        <w:rPr>
          <w:sz w:val="18"/>
          <w:szCs w:val="18"/>
        </w:rPr>
      </w:pPr>
      <w:r w:rsidRPr="00880CE5">
        <w:rPr>
          <w:sz w:val="18"/>
          <w:szCs w:val="18"/>
        </w:rPr>
        <w:t xml:space="preserve">             </w:t>
      </w:r>
    </w:p>
    <w:p w:rsidR="00FD5ED0" w:rsidRPr="00880CE5" w:rsidRDefault="00FD5ED0" w:rsidP="00FD5ED0">
      <w:pPr>
        <w:ind w:left="1134" w:firstLine="684"/>
        <w:jc w:val="both"/>
        <w:rPr>
          <w:sz w:val="18"/>
          <w:szCs w:val="18"/>
        </w:rPr>
      </w:pPr>
    </w:p>
    <w:p w:rsidR="00FD5ED0" w:rsidRPr="00880CE5" w:rsidRDefault="00FD5ED0" w:rsidP="00FD5ED0">
      <w:pPr>
        <w:shd w:val="clear" w:color="auto" w:fill="FFFFFF"/>
        <w:ind w:right="11"/>
        <w:jc w:val="both"/>
        <w:rPr>
          <w:sz w:val="18"/>
          <w:szCs w:val="18"/>
        </w:rPr>
      </w:pPr>
      <w:r w:rsidRPr="00880CE5">
        <w:rPr>
          <w:sz w:val="18"/>
          <w:szCs w:val="18"/>
        </w:rPr>
        <w:t>Председатель Совета</w:t>
      </w:r>
    </w:p>
    <w:p w:rsidR="00FD5ED0" w:rsidRPr="00880CE5" w:rsidRDefault="00FD5ED0" w:rsidP="00FD5ED0">
      <w:pPr>
        <w:jc w:val="both"/>
        <w:rPr>
          <w:b/>
          <w:sz w:val="18"/>
          <w:szCs w:val="18"/>
        </w:rPr>
      </w:pPr>
      <w:r w:rsidRPr="00880CE5">
        <w:rPr>
          <w:sz w:val="18"/>
          <w:szCs w:val="18"/>
        </w:rPr>
        <w:t xml:space="preserve">Чекрушанского сельского поселения                                   </w:t>
      </w:r>
      <w:r w:rsidR="006B4B83">
        <w:rPr>
          <w:sz w:val="18"/>
          <w:szCs w:val="18"/>
        </w:rPr>
        <w:t xml:space="preserve">                                                              </w:t>
      </w:r>
      <w:r w:rsidRPr="00880CE5">
        <w:rPr>
          <w:sz w:val="18"/>
          <w:szCs w:val="18"/>
        </w:rPr>
        <w:t xml:space="preserve">             А.А. Слепов</w:t>
      </w:r>
    </w:p>
    <w:p w:rsidR="00FD5ED0" w:rsidRPr="00880CE5" w:rsidRDefault="00FD5ED0" w:rsidP="00FD5ED0">
      <w:pPr>
        <w:ind w:left="1134" w:firstLine="684"/>
        <w:jc w:val="both"/>
        <w:rPr>
          <w:sz w:val="18"/>
          <w:szCs w:val="18"/>
        </w:rPr>
      </w:pPr>
    </w:p>
    <w:p w:rsidR="00FD5ED0" w:rsidRPr="00880CE5" w:rsidRDefault="00FD5ED0" w:rsidP="00FD5ED0">
      <w:pPr>
        <w:jc w:val="both"/>
        <w:rPr>
          <w:b/>
          <w:sz w:val="18"/>
          <w:szCs w:val="18"/>
        </w:rPr>
      </w:pPr>
      <w:r w:rsidRPr="00880CE5">
        <w:rPr>
          <w:sz w:val="18"/>
          <w:szCs w:val="18"/>
        </w:rPr>
        <w:t xml:space="preserve">Глава Чекрушанского сельского  поселения                           </w:t>
      </w:r>
      <w:r w:rsidR="006B4B83">
        <w:rPr>
          <w:sz w:val="18"/>
          <w:szCs w:val="18"/>
        </w:rPr>
        <w:t xml:space="preserve">                                                                </w:t>
      </w:r>
      <w:r w:rsidRPr="00880CE5">
        <w:rPr>
          <w:sz w:val="18"/>
          <w:szCs w:val="18"/>
        </w:rPr>
        <w:t xml:space="preserve">         И.В. Корнев</w:t>
      </w:r>
    </w:p>
    <w:p w:rsidR="00FD5ED0" w:rsidRPr="00880CE5" w:rsidRDefault="00FD5ED0" w:rsidP="00FD5ED0">
      <w:pPr>
        <w:pStyle w:val="ConsPlusTitle"/>
        <w:widowControl/>
        <w:jc w:val="right"/>
        <w:rPr>
          <w:rFonts w:ascii="Times New Roman" w:hAnsi="Times New Roman" w:cs="Times New Roman"/>
          <w:b w:val="0"/>
          <w:sz w:val="18"/>
          <w:szCs w:val="18"/>
        </w:rPr>
      </w:pPr>
    </w:p>
    <w:p w:rsidR="00FD5ED0" w:rsidRPr="00880CE5" w:rsidRDefault="00FD5ED0" w:rsidP="00FD5ED0">
      <w:pPr>
        <w:rPr>
          <w:sz w:val="18"/>
          <w:szCs w:val="18"/>
        </w:rPr>
      </w:pPr>
    </w:p>
    <w:p w:rsidR="00FD5ED0" w:rsidRPr="00880CE5" w:rsidRDefault="00FD5ED0" w:rsidP="006B4B83">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Приложение 1 к решению  </w:t>
      </w:r>
    </w:p>
    <w:p w:rsidR="00FD5ED0" w:rsidRPr="00880CE5" w:rsidRDefault="00FD5ED0" w:rsidP="006B4B83">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Совета Чекрушанского </w:t>
      </w:r>
    </w:p>
    <w:p w:rsidR="00FD5ED0" w:rsidRPr="00880CE5" w:rsidRDefault="00FD5ED0" w:rsidP="006B4B83">
      <w:pPr>
        <w:pStyle w:val="ConsPlusTitle"/>
        <w:widowControl/>
        <w:ind w:left="6096" w:hanging="6096"/>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сельского поселения </w:t>
      </w:r>
    </w:p>
    <w:p w:rsidR="00FD5ED0" w:rsidRPr="00880CE5" w:rsidRDefault="00FD5ED0" w:rsidP="006B4B83">
      <w:pPr>
        <w:pStyle w:val="ConsPlusTitle"/>
        <w:widowControl/>
        <w:jc w:val="right"/>
        <w:rPr>
          <w:rFonts w:ascii="Times New Roman" w:hAnsi="Times New Roman" w:cs="Times New Roman"/>
          <w:b w:val="0"/>
          <w:sz w:val="18"/>
          <w:szCs w:val="18"/>
        </w:rPr>
      </w:pPr>
      <w:r w:rsidRPr="00880CE5">
        <w:rPr>
          <w:rFonts w:ascii="Times New Roman" w:hAnsi="Times New Roman" w:cs="Times New Roman"/>
          <w:b w:val="0"/>
          <w:sz w:val="18"/>
          <w:szCs w:val="18"/>
        </w:rPr>
        <w:t xml:space="preserve">                                                                               от 11.03.2024 № 54/256</w:t>
      </w:r>
    </w:p>
    <w:p w:rsidR="00FD5ED0" w:rsidRPr="00880CE5" w:rsidRDefault="00FD5ED0" w:rsidP="00FD5ED0">
      <w:pPr>
        <w:jc w:val="right"/>
        <w:rPr>
          <w:sz w:val="18"/>
          <w:szCs w:val="18"/>
        </w:rPr>
      </w:pPr>
    </w:p>
    <w:p w:rsidR="00FD5ED0" w:rsidRPr="00880CE5" w:rsidRDefault="00FD5ED0" w:rsidP="00FD5ED0">
      <w:pPr>
        <w:rPr>
          <w:sz w:val="18"/>
          <w:szCs w:val="18"/>
        </w:rPr>
      </w:pPr>
    </w:p>
    <w:p w:rsidR="00FD5ED0" w:rsidRPr="00880CE5" w:rsidRDefault="00FD5ED0" w:rsidP="00FD5ED0">
      <w:pPr>
        <w:rPr>
          <w:sz w:val="18"/>
          <w:szCs w:val="18"/>
        </w:rPr>
      </w:pPr>
    </w:p>
    <w:p w:rsidR="00FD5ED0" w:rsidRPr="00880CE5" w:rsidRDefault="00FD5ED0" w:rsidP="006B4B83">
      <w:pPr>
        <w:ind w:left="40" w:right="30"/>
        <w:jc w:val="center"/>
        <w:rPr>
          <w:b/>
          <w:sz w:val="18"/>
          <w:szCs w:val="18"/>
        </w:rPr>
      </w:pPr>
      <w:r w:rsidRPr="00880CE5">
        <w:rPr>
          <w:b/>
          <w:sz w:val="18"/>
          <w:szCs w:val="18"/>
        </w:rPr>
        <w:t>Соглашение о предоставлении из бюджета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бюджету сельского поселения Тарского муниципального района Омской области</w:t>
      </w:r>
    </w:p>
    <w:p w:rsidR="00FD5ED0" w:rsidRPr="00880CE5" w:rsidRDefault="00FD5ED0" w:rsidP="00FD5ED0">
      <w:pPr>
        <w:spacing w:after="216"/>
        <w:ind w:left="40"/>
        <w:jc w:val="center"/>
        <w:rPr>
          <w:sz w:val="18"/>
          <w:szCs w:val="18"/>
        </w:rPr>
      </w:pPr>
      <w:r w:rsidRPr="00880CE5">
        <w:rPr>
          <w:sz w:val="18"/>
          <w:szCs w:val="18"/>
        </w:rPr>
        <w:t>г. Тара</w:t>
      </w:r>
    </w:p>
    <w:p w:rsidR="00FD5ED0" w:rsidRPr="00880CE5" w:rsidRDefault="00FD5ED0" w:rsidP="00FD5ED0">
      <w:pPr>
        <w:tabs>
          <w:tab w:val="right" w:pos="9264"/>
        </w:tabs>
        <w:spacing w:after="251"/>
        <w:rPr>
          <w:sz w:val="18"/>
          <w:szCs w:val="18"/>
        </w:rPr>
      </w:pPr>
      <w:r w:rsidRPr="00880CE5">
        <w:rPr>
          <w:sz w:val="18"/>
          <w:szCs w:val="18"/>
        </w:rPr>
        <w:t>№ 620/1-СОМС</w:t>
      </w:r>
      <w:r w:rsidRPr="00880CE5">
        <w:rPr>
          <w:sz w:val="18"/>
          <w:szCs w:val="18"/>
        </w:rPr>
        <w:tab/>
        <w:t>4 марта 2024 г.</w:t>
      </w:r>
    </w:p>
    <w:p w:rsidR="00FD5ED0" w:rsidRPr="00880CE5" w:rsidRDefault="00FD5ED0" w:rsidP="00FD5ED0">
      <w:pPr>
        <w:ind w:left="25" w:right="19"/>
        <w:jc w:val="both"/>
        <w:rPr>
          <w:sz w:val="18"/>
          <w:szCs w:val="18"/>
        </w:rPr>
      </w:pPr>
      <w:r w:rsidRPr="00880CE5">
        <w:rPr>
          <w:sz w:val="18"/>
          <w:szCs w:val="18"/>
        </w:rPr>
        <w:t xml:space="preserve">        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именуемый в дальнейшем "Муниципальный район"(далее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 на основании Положения о Комитете финансов и контроля Администрации Тарского муниципального района, с одной стороны, и</w:t>
      </w:r>
    </w:p>
    <w:p w:rsidR="00FD5ED0" w:rsidRPr="00880CE5" w:rsidRDefault="00FD5ED0" w:rsidP="00FD5ED0">
      <w:pPr>
        <w:spacing w:after="47"/>
        <w:ind w:left="25" w:right="19"/>
        <w:jc w:val="both"/>
        <w:rPr>
          <w:sz w:val="18"/>
          <w:szCs w:val="18"/>
        </w:rPr>
      </w:pPr>
      <w:r w:rsidRPr="00880CE5">
        <w:rPr>
          <w:sz w:val="18"/>
          <w:szCs w:val="18"/>
        </w:rPr>
        <w:t xml:space="preserve">        АДМИНИСТРАЦИЯ ЧЕКРУШАНСКОГО СЕЛЬСКОГО ПОСЕЛЕНИЯ ТАРСКОГО МУНИЦИПАЛЬНОГО РАЙОНА ОМСКОЙ ОБЛАСТИ, именуемое (ая, ый) в дальнейшем «Поселение», в лице ГЛАВЫ ЧЕКРУШАНСКОГО СЕЛЬСКОГО ПОСЕЛЕНИЯ Корнева Ивана Васильевича, действующего(ей) на основании Устава Чекрушанского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FD5ED0" w:rsidRPr="00880CE5" w:rsidRDefault="00FD5ED0" w:rsidP="00483757">
      <w:pPr>
        <w:numPr>
          <w:ilvl w:val="0"/>
          <w:numId w:val="8"/>
        </w:numPr>
        <w:spacing w:after="63" w:line="248" w:lineRule="auto"/>
        <w:ind w:right="127" w:hanging="317"/>
        <w:jc w:val="center"/>
        <w:rPr>
          <w:sz w:val="18"/>
          <w:szCs w:val="18"/>
        </w:rPr>
      </w:pPr>
      <w:r w:rsidRPr="00880CE5">
        <w:rPr>
          <w:sz w:val="18"/>
          <w:szCs w:val="18"/>
        </w:rPr>
        <w:t xml:space="preserve">Общие положения  </w:t>
      </w:r>
    </w:p>
    <w:p w:rsidR="00FD5ED0" w:rsidRPr="00880CE5" w:rsidRDefault="00FD5ED0" w:rsidP="00FD5ED0">
      <w:pPr>
        <w:spacing w:line="259" w:lineRule="auto"/>
        <w:ind w:left="30" w:firstLine="396"/>
        <w:jc w:val="both"/>
        <w:rPr>
          <w:sz w:val="18"/>
          <w:szCs w:val="18"/>
        </w:rPr>
      </w:pPr>
      <w:r w:rsidRPr="00880CE5">
        <w:rPr>
          <w:sz w:val="18"/>
          <w:szCs w:val="18"/>
        </w:rPr>
        <w:t xml:space="preserve"> В соответствии с решением Совета Тарского муниципального района Омской области от 28 мая 2021 г. №65/15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оплату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 в целях организации надлежащего исполнения Поселением предусмотренных статьей 14 Федерального закона Российской Федерации от 06.10.2003 года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   </w:t>
      </w:r>
    </w:p>
    <w:p w:rsidR="00FD5ED0" w:rsidRPr="00880CE5" w:rsidRDefault="00FD5ED0" w:rsidP="00483757">
      <w:pPr>
        <w:numPr>
          <w:ilvl w:val="1"/>
          <w:numId w:val="8"/>
        </w:numPr>
        <w:spacing w:after="5" w:line="248" w:lineRule="auto"/>
        <w:ind w:left="0" w:right="19" w:firstLine="750"/>
        <w:jc w:val="both"/>
        <w:rPr>
          <w:sz w:val="18"/>
          <w:szCs w:val="18"/>
        </w:rPr>
      </w:pPr>
      <w:r w:rsidRPr="00880CE5">
        <w:rPr>
          <w:sz w:val="18"/>
          <w:szCs w:val="18"/>
        </w:rPr>
        <w:lastRenderedPageBreak/>
        <w:t xml:space="preserve">Муниципальный район из средств бюджета Тарского муниципального района выделяет в бюджет Поселения межбюджетный трансферт в сумме в 2024 году </w:t>
      </w:r>
    </w:p>
    <w:p w:rsidR="00FD5ED0" w:rsidRPr="00880CE5" w:rsidRDefault="00FD5ED0" w:rsidP="00483757">
      <w:pPr>
        <w:numPr>
          <w:ilvl w:val="1"/>
          <w:numId w:val="8"/>
        </w:numPr>
        <w:spacing w:after="5" w:line="248" w:lineRule="auto"/>
        <w:ind w:left="0" w:right="19" w:firstLine="750"/>
        <w:jc w:val="both"/>
        <w:rPr>
          <w:sz w:val="18"/>
          <w:szCs w:val="18"/>
        </w:rPr>
      </w:pPr>
      <w:r w:rsidRPr="00880CE5">
        <w:rPr>
          <w:sz w:val="18"/>
          <w:szCs w:val="18"/>
        </w:rPr>
        <w:t xml:space="preserve">1 502 629 (один миллион пятьсот две тысячи шестьсот двадцать девять) рублей 00 копеек. </w:t>
      </w:r>
    </w:p>
    <w:p w:rsidR="00FD5ED0" w:rsidRPr="00880CE5" w:rsidRDefault="00FD5ED0" w:rsidP="00483757">
      <w:pPr>
        <w:numPr>
          <w:ilvl w:val="1"/>
          <w:numId w:val="8"/>
        </w:numPr>
        <w:spacing w:after="5" w:line="248" w:lineRule="auto"/>
        <w:ind w:left="0" w:right="19" w:firstLine="750"/>
        <w:jc w:val="both"/>
        <w:rPr>
          <w:sz w:val="18"/>
          <w:szCs w:val="18"/>
        </w:rPr>
      </w:pPr>
      <w:r w:rsidRPr="00880CE5">
        <w:rPr>
          <w:sz w:val="18"/>
          <w:szCs w:val="18"/>
        </w:rPr>
        <w:t xml:space="preserve">Данный межбюджетный трансферт должен быть перечислен из бюджета Муниципального района в бюджет Поселения до "31"декабря 2024г. </w:t>
      </w:r>
    </w:p>
    <w:p w:rsidR="00FD5ED0" w:rsidRPr="00880CE5" w:rsidRDefault="00FD5ED0" w:rsidP="00483757">
      <w:pPr>
        <w:numPr>
          <w:ilvl w:val="1"/>
          <w:numId w:val="8"/>
        </w:numPr>
        <w:spacing w:after="47" w:line="248" w:lineRule="auto"/>
        <w:ind w:left="0" w:right="19" w:firstLine="750"/>
        <w:jc w:val="both"/>
        <w:rPr>
          <w:sz w:val="18"/>
          <w:szCs w:val="18"/>
        </w:rPr>
      </w:pPr>
      <w:r w:rsidRPr="00880CE5">
        <w:rPr>
          <w:sz w:val="18"/>
          <w:szCs w:val="18"/>
        </w:rPr>
        <w:t xml:space="preserve">Указанная в п. 1.2 настоящего Соглашения сумма межбюджетного 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Поселения денежных обязательств по оплате полномочий, 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 </w:t>
      </w:r>
    </w:p>
    <w:p w:rsidR="00FD5ED0" w:rsidRPr="00880CE5" w:rsidRDefault="00FD5ED0" w:rsidP="00483757">
      <w:pPr>
        <w:numPr>
          <w:ilvl w:val="0"/>
          <w:numId w:val="8"/>
        </w:numPr>
        <w:spacing w:after="5" w:line="248" w:lineRule="auto"/>
        <w:ind w:right="127" w:hanging="317"/>
        <w:jc w:val="center"/>
        <w:rPr>
          <w:sz w:val="18"/>
          <w:szCs w:val="18"/>
        </w:rPr>
      </w:pPr>
      <w:r w:rsidRPr="00880CE5">
        <w:rPr>
          <w:sz w:val="18"/>
          <w:szCs w:val="18"/>
        </w:rPr>
        <w:t xml:space="preserve">Обязанности сторон  </w:t>
      </w:r>
    </w:p>
    <w:p w:rsidR="00FD5ED0" w:rsidRPr="00880CE5" w:rsidRDefault="00FD5ED0" w:rsidP="00483757">
      <w:pPr>
        <w:numPr>
          <w:ilvl w:val="1"/>
          <w:numId w:val="8"/>
        </w:numPr>
        <w:spacing w:after="5" w:line="248" w:lineRule="auto"/>
        <w:ind w:left="0" w:right="19" w:firstLine="750"/>
        <w:jc w:val="both"/>
        <w:rPr>
          <w:sz w:val="18"/>
          <w:szCs w:val="18"/>
        </w:rPr>
      </w:pPr>
      <w:r w:rsidRPr="00880CE5">
        <w:rPr>
          <w:sz w:val="18"/>
          <w:szCs w:val="18"/>
        </w:rPr>
        <w:t xml:space="preserve">В соответствии с условиями настоящего Соглашения Муниципальный район обязуется: </w:t>
      </w:r>
    </w:p>
    <w:p w:rsidR="00FD5ED0" w:rsidRPr="00880CE5" w:rsidRDefault="00FD5ED0" w:rsidP="00483757">
      <w:pPr>
        <w:numPr>
          <w:ilvl w:val="2"/>
          <w:numId w:val="8"/>
        </w:numPr>
        <w:spacing w:after="5" w:line="248" w:lineRule="auto"/>
        <w:ind w:left="0" w:right="19" w:firstLine="709"/>
        <w:jc w:val="both"/>
        <w:rPr>
          <w:sz w:val="18"/>
          <w:szCs w:val="18"/>
        </w:rPr>
      </w:pPr>
      <w:r w:rsidRPr="00880CE5">
        <w:rPr>
          <w:sz w:val="18"/>
          <w:szCs w:val="18"/>
        </w:rPr>
        <w:t>Перечислить Поселению сумму межбюджетного трансферта, указанную в пункте 1.2 настоящего Соглашения, в срок, указанный в п. 1.3 настоящего Соглашения, после подписания Сторонами настоящего Соглашения.</w:t>
      </w:r>
    </w:p>
    <w:p w:rsidR="00FD5ED0" w:rsidRPr="00880CE5" w:rsidRDefault="00FD5ED0" w:rsidP="00483757">
      <w:pPr>
        <w:numPr>
          <w:ilvl w:val="1"/>
          <w:numId w:val="8"/>
        </w:numPr>
        <w:spacing w:after="5" w:line="248" w:lineRule="auto"/>
        <w:ind w:left="0" w:right="19" w:firstLine="709"/>
        <w:jc w:val="both"/>
        <w:rPr>
          <w:sz w:val="18"/>
          <w:szCs w:val="18"/>
        </w:rPr>
      </w:pPr>
      <w:r w:rsidRPr="00880CE5">
        <w:rPr>
          <w:sz w:val="18"/>
          <w:szCs w:val="18"/>
        </w:rPr>
        <w:t xml:space="preserve">В соответствии с условиями настоящего Соглашения Поселение обязуется:          2.2.1.  Использовать межбюджетный трансферт на цели, определенные пунктом 1.1 настоящего Соглашения. </w:t>
      </w:r>
    </w:p>
    <w:p w:rsidR="00FD5ED0" w:rsidRPr="00880CE5" w:rsidRDefault="00FD5ED0" w:rsidP="00FD5ED0">
      <w:pPr>
        <w:spacing w:after="47"/>
        <w:ind w:right="19" w:firstLine="709"/>
        <w:jc w:val="both"/>
        <w:rPr>
          <w:sz w:val="18"/>
          <w:szCs w:val="18"/>
        </w:rPr>
      </w:pPr>
      <w:r w:rsidRPr="00880CE5">
        <w:rPr>
          <w:sz w:val="18"/>
          <w:szCs w:val="18"/>
        </w:rPr>
        <w:t xml:space="preserve"> 2.2.2.  При изменении почтовых и банковских реквизитов, а также своего местонахождения немедленно сообщить Муниципальному району новые сведения.            </w:t>
      </w:r>
    </w:p>
    <w:p w:rsidR="00FD5ED0" w:rsidRPr="00880CE5" w:rsidRDefault="00FD5ED0" w:rsidP="00FD5ED0">
      <w:pPr>
        <w:spacing w:after="47"/>
        <w:ind w:right="19"/>
        <w:jc w:val="both"/>
        <w:rPr>
          <w:sz w:val="18"/>
          <w:szCs w:val="18"/>
        </w:rPr>
      </w:pPr>
      <w:r w:rsidRPr="00880CE5">
        <w:rPr>
          <w:sz w:val="18"/>
          <w:szCs w:val="18"/>
        </w:rPr>
        <w:t xml:space="preserve">           2.2.3. Представить в Комитет финансов и контроля Администрации Тарского муниципального района муниципального района в сроки установленные для сдачи квартальных отчетов следующие документы: - отчет о целевом использовании межбюджетного трансферта по форме согласно приложению 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483757">
      <w:pPr>
        <w:numPr>
          <w:ilvl w:val="0"/>
          <w:numId w:val="8"/>
        </w:numPr>
        <w:spacing w:after="5" w:line="248" w:lineRule="auto"/>
        <w:ind w:right="127" w:hanging="317"/>
        <w:jc w:val="center"/>
        <w:rPr>
          <w:sz w:val="18"/>
          <w:szCs w:val="18"/>
        </w:rPr>
      </w:pPr>
      <w:r w:rsidRPr="00880CE5">
        <w:rPr>
          <w:sz w:val="18"/>
          <w:szCs w:val="18"/>
        </w:rPr>
        <w:t>Права сторон</w:t>
      </w:r>
    </w:p>
    <w:p w:rsidR="00FD5ED0" w:rsidRPr="00880CE5" w:rsidRDefault="00FD5ED0" w:rsidP="00483757">
      <w:pPr>
        <w:numPr>
          <w:ilvl w:val="1"/>
          <w:numId w:val="8"/>
        </w:numPr>
        <w:spacing w:after="5" w:line="248" w:lineRule="auto"/>
        <w:ind w:right="19" w:hanging="445"/>
        <w:jc w:val="both"/>
        <w:rPr>
          <w:sz w:val="18"/>
          <w:szCs w:val="18"/>
        </w:rPr>
      </w:pPr>
      <w:r w:rsidRPr="00880CE5">
        <w:rPr>
          <w:sz w:val="18"/>
          <w:szCs w:val="18"/>
        </w:rPr>
        <w:t xml:space="preserve">Муниципальный район имеет право:  </w:t>
      </w:r>
    </w:p>
    <w:p w:rsidR="00FD5ED0" w:rsidRPr="00880CE5" w:rsidRDefault="00FD5ED0" w:rsidP="00483757">
      <w:pPr>
        <w:numPr>
          <w:ilvl w:val="2"/>
          <w:numId w:val="8"/>
        </w:numPr>
        <w:spacing w:after="5" w:line="248" w:lineRule="auto"/>
        <w:ind w:left="0" w:right="19" w:firstLine="709"/>
        <w:jc w:val="both"/>
        <w:rPr>
          <w:sz w:val="18"/>
          <w:szCs w:val="18"/>
        </w:rPr>
      </w:pPr>
      <w:r w:rsidRPr="00880CE5">
        <w:rPr>
          <w:sz w:val="18"/>
          <w:szCs w:val="18"/>
        </w:rPr>
        <w:t xml:space="preserve">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 </w:t>
      </w:r>
    </w:p>
    <w:p w:rsidR="00FD5ED0" w:rsidRPr="00880CE5" w:rsidRDefault="00FD5ED0" w:rsidP="00483757">
      <w:pPr>
        <w:numPr>
          <w:ilvl w:val="0"/>
          <w:numId w:val="9"/>
        </w:numPr>
        <w:spacing w:after="5" w:line="248" w:lineRule="auto"/>
        <w:ind w:right="19" w:hanging="131"/>
        <w:jc w:val="both"/>
        <w:rPr>
          <w:sz w:val="18"/>
          <w:szCs w:val="18"/>
        </w:rPr>
      </w:pPr>
      <w:r w:rsidRPr="00880CE5">
        <w:rPr>
          <w:sz w:val="18"/>
          <w:szCs w:val="18"/>
        </w:rPr>
        <w:t xml:space="preserve">использования перечисленного межбюджетного трансферта не по целевому назначению; </w:t>
      </w:r>
    </w:p>
    <w:p w:rsidR="00FD5ED0" w:rsidRPr="00880CE5" w:rsidRDefault="00FD5ED0" w:rsidP="00483757">
      <w:pPr>
        <w:numPr>
          <w:ilvl w:val="0"/>
          <w:numId w:val="9"/>
        </w:numPr>
        <w:spacing w:after="5" w:line="248" w:lineRule="auto"/>
        <w:ind w:right="19" w:hanging="131"/>
        <w:jc w:val="both"/>
        <w:rPr>
          <w:sz w:val="18"/>
          <w:szCs w:val="18"/>
        </w:rPr>
      </w:pPr>
      <w:r w:rsidRPr="00880CE5">
        <w:rPr>
          <w:sz w:val="18"/>
          <w:szCs w:val="18"/>
        </w:rPr>
        <w:t xml:space="preserve">несоблюдения Поселением условий настоящего Соглашения.    </w:t>
      </w:r>
    </w:p>
    <w:p w:rsidR="00FD5ED0" w:rsidRPr="00880CE5" w:rsidRDefault="00FD5ED0" w:rsidP="00FD5ED0">
      <w:pPr>
        <w:spacing w:after="47"/>
        <w:ind w:left="25" w:right="19"/>
        <w:jc w:val="both"/>
        <w:rPr>
          <w:sz w:val="18"/>
          <w:szCs w:val="18"/>
        </w:rPr>
      </w:pPr>
      <w:r w:rsidRPr="00880CE5">
        <w:rPr>
          <w:sz w:val="18"/>
          <w:szCs w:val="18"/>
        </w:rPr>
        <w:t xml:space="preserve">        3.1.2.  Осуществлять проверку целевого использования перечисленного межбюджетного трансферта.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FD5ED0">
      <w:pPr>
        <w:ind w:left="40" w:right="63"/>
        <w:jc w:val="center"/>
        <w:rPr>
          <w:sz w:val="18"/>
          <w:szCs w:val="18"/>
        </w:rPr>
      </w:pPr>
      <w:r w:rsidRPr="00880CE5">
        <w:rPr>
          <w:sz w:val="18"/>
          <w:szCs w:val="18"/>
        </w:rPr>
        <w:t xml:space="preserve">4. Ответственность сторон </w:t>
      </w:r>
    </w:p>
    <w:p w:rsidR="00FD5ED0" w:rsidRPr="00880CE5" w:rsidRDefault="00FD5ED0" w:rsidP="00FD5ED0">
      <w:pPr>
        <w:spacing w:after="47"/>
        <w:ind w:left="25" w:right="19"/>
        <w:jc w:val="both"/>
        <w:rPr>
          <w:sz w:val="18"/>
          <w:szCs w:val="18"/>
        </w:rPr>
      </w:pPr>
      <w:r w:rsidRPr="00880CE5">
        <w:rPr>
          <w:sz w:val="18"/>
          <w:szCs w:val="18"/>
        </w:rPr>
        <w:t xml:space="preserve">        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w:t>
      </w:r>
    </w:p>
    <w:p w:rsidR="00FD5ED0" w:rsidRPr="00880CE5" w:rsidRDefault="00FD5ED0" w:rsidP="00FD5ED0">
      <w:pPr>
        <w:spacing w:line="259" w:lineRule="auto"/>
        <w:ind w:left="30"/>
        <w:jc w:val="center"/>
        <w:rPr>
          <w:sz w:val="18"/>
          <w:szCs w:val="18"/>
        </w:rPr>
      </w:pPr>
      <w:r w:rsidRPr="00880CE5">
        <w:rPr>
          <w:sz w:val="18"/>
          <w:szCs w:val="18"/>
        </w:rPr>
        <w:t xml:space="preserve"> </w:t>
      </w:r>
    </w:p>
    <w:p w:rsidR="00FD5ED0" w:rsidRPr="00880CE5" w:rsidRDefault="00FD5ED0" w:rsidP="00FD5ED0">
      <w:pPr>
        <w:ind w:left="40" w:right="127"/>
        <w:jc w:val="center"/>
        <w:rPr>
          <w:sz w:val="18"/>
          <w:szCs w:val="18"/>
        </w:rPr>
      </w:pPr>
      <w:r w:rsidRPr="00880CE5">
        <w:rPr>
          <w:sz w:val="18"/>
          <w:szCs w:val="18"/>
        </w:rPr>
        <w:t xml:space="preserve">5.  Заключительные положения  </w:t>
      </w:r>
    </w:p>
    <w:p w:rsidR="00FD5ED0" w:rsidRPr="00880CE5" w:rsidRDefault="00FD5ED0" w:rsidP="00483757">
      <w:pPr>
        <w:numPr>
          <w:ilvl w:val="1"/>
          <w:numId w:val="10"/>
        </w:numPr>
        <w:spacing w:after="5" w:line="248" w:lineRule="auto"/>
        <w:ind w:right="19" w:firstLine="401"/>
        <w:jc w:val="both"/>
        <w:rPr>
          <w:sz w:val="18"/>
          <w:szCs w:val="18"/>
        </w:rPr>
      </w:pPr>
      <w:r w:rsidRPr="00880CE5">
        <w:rPr>
          <w:sz w:val="18"/>
          <w:szCs w:val="18"/>
        </w:rPr>
        <w:t xml:space="preserve">В случае нецелевого использования Поселением поступившего от 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FD5ED0" w:rsidRPr="00880CE5" w:rsidRDefault="00FD5ED0" w:rsidP="00FD5ED0">
      <w:pPr>
        <w:ind w:left="25" w:right="19"/>
        <w:rPr>
          <w:sz w:val="18"/>
          <w:szCs w:val="18"/>
        </w:rPr>
      </w:pPr>
      <w:r w:rsidRPr="00880CE5">
        <w:rPr>
          <w:sz w:val="18"/>
          <w:szCs w:val="18"/>
        </w:rPr>
        <w:t xml:space="preserve">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  </w:t>
      </w:r>
    </w:p>
    <w:p w:rsidR="00FD5ED0" w:rsidRPr="00880CE5" w:rsidRDefault="00FD5ED0" w:rsidP="00483757">
      <w:pPr>
        <w:numPr>
          <w:ilvl w:val="1"/>
          <w:numId w:val="10"/>
        </w:numPr>
        <w:spacing w:after="5" w:line="248" w:lineRule="auto"/>
        <w:ind w:right="19" w:firstLine="401"/>
        <w:jc w:val="both"/>
        <w:rPr>
          <w:sz w:val="18"/>
          <w:szCs w:val="18"/>
        </w:rPr>
      </w:pPr>
      <w:r w:rsidRPr="00880CE5">
        <w:rPr>
          <w:sz w:val="18"/>
          <w:szCs w:val="18"/>
        </w:rPr>
        <w:t>Настоящее Соглашение вступает в силу с даты его подписания уполномоченными на то представителями обеих Сторон и действует до "31" декабря 2024 года.</w:t>
      </w:r>
    </w:p>
    <w:p w:rsidR="00FD5ED0" w:rsidRPr="00880CE5" w:rsidRDefault="00FD5ED0" w:rsidP="00483757">
      <w:pPr>
        <w:numPr>
          <w:ilvl w:val="1"/>
          <w:numId w:val="10"/>
        </w:numPr>
        <w:spacing w:after="5" w:line="248" w:lineRule="auto"/>
        <w:ind w:right="19" w:firstLine="401"/>
        <w:jc w:val="both"/>
        <w:rPr>
          <w:sz w:val="18"/>
          <w:szCs w:val="18"/>
        </w:rPr>
      </w:pPr>
      <w:r w:rsidRPr="00880CE5">
        <w:rPr>
          <w:sz w:val="18"/>
          <w:szCs w:val="18"/>
        </w:rPr>
        <w:t>В случае досрочного расторжения настоящего Соглашения по основаниям, предусмотренным в пункте 3.1.1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          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FD5ED0" w:rsidRPr="00880CE5" w:rsidRDefault="00FD5ED0" w:rsidP="00483757">
      <w:pPr>
        <w:numPr>
          <w:ilvl w:val="1"/>
          <w:numId w:val="11"/>
        </w:numPr>
        <w:spacing w:after="5" w:line="248" w:lineRule="auto"/>
        <w:ind w:right="19" w:firstLine="401"/>
        <w:jc w:val="both"/>
        <w:rPr>
          <w:sz w:val="18"/>
          <w:szCs w:val="18"/>
        </w:rPr>
      </w:pPr>
      <w:r w:rsidRPr="00880CE5">
        <w:rPr>
          <w:sz w:val="18"/>
          <w:szCs w:val="18"/>
        </w:rPr>
        <w:t xml:space="preserve">Настоящее Соглашение будет регулироваться и толковаться в соответствии с действующим законодательством Российской Федерации. </w:t>
      </w:r>
    </w:p>
    <w:p w:rsidR="00FD5ED0" w:rsidRPr="00880CE5" w:rsidRDefault="00FD5ED0" w:rsidP="00483757">
      <w:pPr>
        <w:numPr>
          <w:ilvl w:val="1"/>
          <w:numId w:val="11"/>
        </w:numPr>
        <w:spacing w:after="5" w:line="248" w:lineRule="auto"/>
        <w:ind w:right="19" w:firstLine="401"/>
        <w:jc w:val="both"/>
        <w:rPr>
          <w:sz w:val="18"/>
          <w:szCs w:val="18"/>
        </w:rPr>
      </w:pPr>
      <w:r w:rsidRPr="00880CE5">
        <w:rPr>
          <w:sz w:val="18"/>
          <w:szCs w:val="18"/>
        </w:rPr>
        <w:t>Стороны настоящего Соглашения примут все меры к разрешению споров и разногласий в случае их возникновения из настоящего Соглашения и/или в связи с ним путем переговоров между собой.</w:t>
      </w:r>
    </w:p>
    <w:p w:rsidR="00FD5ED0" w:rsidRPr="00880CE5" w:rsidRDefault="00FD5ED0" w:rsidP="00483757">
      <w:pPr>
        <w:numPr>
          <w:ilvl w:val="1"/>
          <w:numId w:val="11"/>
        </w:numPr>
        <w:spacing w:after="5" w:line="248" w:lineRule="auto"/>
        <w:ind w:right="19" w:firstLine="401"/>
        <w:jc w:val="both"/>
        <w:rPr>
          <w:sz w:val="18"/>
          <w:szCs w:val="18"/>
        </w:rPr>
      </w:pPr>
      <w:r w:rsidRPr="00880CE5">
        <w:rPr>
          <w:sz w:val="18"/>
          <w:szCs w:val="18"/>
        </w:rPr>
        <w:t xml:space="preserve">Все споры и разногласия между Сторонами, которые не будут разрешены путем переговоров, подлежат рассмотрению в арбитражном суде. </w:t>
      </w:r>
    </w:p>
    <w:p w:rsidR="00FD5ED0" w:rsidRPr="00880CE5" w:rsidRDefault="00FD5ED0" w:rsidP="00483757">
      <w:pPr>
        <w:numPr>
          <w:ilvl w:val="1"/>
          <w:numId w:val="11"/>
        </w:numPr>
        <w:spacing w:after="5" w:line="248" w:lineRule="auto"/>
        <w:ind w:right="19" w:firstLine="401"/>
        <w:jc w:val="both"/>
        <w:rPr>
          <w:sz w:val="18"/>
          <w:szCs w:val="18"/>
        </w:rPr>
      </w:pPr>
      <w:r w:rsidRPr="00880CE5">
        <w:rPr>
          <w:sz w:val="18"/>
          <w:szCs w:val="18"/>
        </w:rPr>
        <w:t xml:space="preserve">Все изменения и дополнения к настоящему Соглашению действительны только в том случае, если они совершены в письменной форме и подписаны полномочными представителями Сторон. </w:t>
      </w:r>
    </w:p>
    <w:p w:rsidR="00FD5ED0" w:rsidRPr="00880CE5" w:rsidRDefault="00FD5ED0" w:rsidP="00483757">
      <w:pPr>
        <w:numPr>
          <w:ilvl w:val="1"/>
          <w:numId w:val="11"/>
        </w:numPr>
        <w:spacing w:after="5" w:line="248" w:lineRule="auto"/>
        <w:ind w:right="19" w:firstLine="401"/>
        <w:jc w:val="both"/>
        <w:rPr>
          <w:sz w:val="18"/>
          <w:szCs w:val="18"/>
        </w:rPr>
      </w:pPr>
      <w:r w:rsidRPr="00880CE5">
        <w:rPr>
          <w:sz w:val="18"/>
          <w:szCs w:val="18"/>
        </w:rPr>
        <w:lastRenderedPageBreak/>
        <w:t xml:space="preserve">Настоящее Соглашение составлено в двух экземплярах, имеющих равную юридическую силу, по одному для каждой из Сторон. </w:t>
      </w:r>
    </w:p>
    <w:p w:rsidR="00FD5ED0" w:rsidRPr="00880CE5" w:rsidRDefault="00FD5ED0" w:rsidP="00FD5ED0">
      <w:pPr>
        <w:ind w:left="40"/>
        <w:jc w:val="center"/>
        <w:rPr>
          <w:sz w:val="18"/>
          <w:szCs w:val="18"/>
        </w:rPr>
      </w:pPr>
      <w:r w:rsidRPr="00880CE5">
        <w:rPr>
          <w:sz w:val="18"/>
          <w:szCs w:val="18"/>
        </w:rPr>
        <w:t>6. Реквизиты и подписи Сторон</w:t>
      </w:r>
    </w:p>
    <w:tbl>
      <w:tblPr>
        <w:tblW w:w="9279" w:type="dxa"/>
        <w:tblInd w:w="1" w:type="dxa"/>
        <w:tblCellMar>
          <w:top w:w="34" w:type="dxa"/>
          <w:left w:w="34" w:type="dxa"/>
          <w:right w:w="115" w:type="dxa"/>
        </w:tblCellMar>
        <w:tblLook w:val="04A0"/>
      </w:tblPr>
      <w:tblGrid>
        <w:gridCol w:w="4647"/>
        <w:gridCol w:w="630"/>
        <w:gridCol w:w="3572"/>
        <w:gridCol w:w="430"/>
      </w:tblGrid>
      <w:tr w:rsidR="00FD5ED0" w:rsidRPr="00880CE5" w:rsidTr="00FD5ED0">
        <w:trPr>
          <w:trHeight w:val="1275"/>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КОМИТЕТ ФИНАНСОВ И КОНТРОЛЯ </w:t>
            </w:r>
          </w:p>
          <w:p w:rsidR="00FD5ED0" w:rsidRPr="00880CE5" w:rsidRDefault="00FD5ED0" w:rsidP="00FD5ED0">
            <w:pPr>
              <w:spacing w:line="259" w:lineRule="auto"/>
              <w:rPr>
                <w:sz w:val="18"/>
                <w:szCs w:val="18"/>
              </w:rPr>
            </w:pPr>
            <w:r w:rsidRPr="00880CE5">
              <w:rPr>
                <w:sz w:val="18"/>
                <w:szCs w:val="18"/>
              </w:rPr>
              <w:t xml:space="preserve">АДМИНИСТРАЦИИ ТАРСКОГО </w:t>
            </w:r>
          </w:p>
          <w:p w:rsidR="00FD5ED0" w:rsidRPr="00880CE5" w:rsidRDefault="00FD5ED0" w:rsidP="00FD5ED0">
            <w:pPr>
              <w:spacing w:line="259" w:lineRule="auto"/>
              <w:rPr>
                <w:sz w:val="18"/>
                <w:szCs w:val="18"/>
              </w:rPr>
            </w:pPr>
            <w:r w:rsidRPr="00880CE5">
              <w:rPr>
                <w:sz w:val="18"/>
                <w:szCs w:val="18"/>
              </w:rPr>
              <w:t>МУНИЦИПАЛЬНОГО РАЙОНА</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АДМИНИСТРАЦИЯ </w:t>
            </w:r>
          </w:p>
          <w:p w:rsidR="00FD5ED0" w:rsidRPr="00880CE5" w:rsidRDefault="00FD5ED0" w:rsidP="00FD5ED0">
            <w:pPr>
              <w:spacing w:line="259" w:lineRule="auto"/>
              <w:ind w:left="380"/>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left="380"/>
              <w:rPr>
                <w:sz w:val="18"/>
                <w:szCs w:val="18"/>
              </w:rPr>
            </w:pPr>
            <w:r w:rsidRPr="00880CE5">
              <w:rPr>
                <w:sz w:val="18"/>
                <w:szCs w:val="18"/>
              </w:rPr>
              <w:t xml:space="preserve">ПОСЕЛЕНИЯ ТАРСКОГО </w:t>
            </w:r>
          </w:p>
          <w:p w:rsidR="00FD5ED0" w:rsidRPr="00880CE5" w:rsidRDefault="00FD5ED0" w:rsidP="00FD5ED0">
            <w:pPr>
              <w:spacing w:line="259" w:lineRule="auto"/>
              <w:ind w:left="380"/>
              <w:rPr>
                <w:sz w:val="18"/>
                <w:szCs w:val="18"/>
              </w:rPr>
            </w:pPr>
            <w:r w:rsidRPr="00880CE5">
              <w:rPr>
                <w:sz w:val="18"/>
                <w:szCs w:val="18"/>
              </w:rPr>
              <w:t xml:space="preserve">МУНИЦИПАЛЬНОГО РАЙОНА </w:t>
            </w:r>
          </w:p>
          <w:p w:rsidR="00FD5ED0" w:rsidRPr="00880CE5" w:rsidRDefault="00FD5ED0" w:rsidP="00FD5ED0">
            <w:pPr>
              <w:spacing w:line="259" w:lineRule="auto"/>
              <w:ind w:left="380"/>
              <w:rPr>
                <w:sz w:val="18"/>
                <w:szCs w:val="18"/>
              </w:rPr>
            </w:pPr>
            <w:r w:rsidRPr="00880CE5">
              <w:rPr>
                <w:sz w:val="18"/>
                <w:szCs w:val="18"/>
              </w:rPr>
              <w:t>ОМСКОЙ ОБЛАСТИ</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Местонахождение:</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Местонахождение:</w:t>
            </w:r>
          </w:p>
        </w:tc>
      </w:tr>
      <w:tr w:rsidR="00FD5ED0" w:rsidRPr="00880CE5" w:rsidTr="00FD5ED0">
        <w:trPr>
          <w:trHeight w:val="101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646530, ОМСКАЯ ОБЛАСТЬ, </w:t>
            </w:r>
          </w:p>
          <w:p w:rsidR="00FD5ED0" w:rsidRPr="00880CE5" w:rsidRDefault="00FD5ED0" w:rsidP="00FD5ED0">
            <w:pPr>
              <w:spacing w:line="259" w:lineRule="auto"/>
              <w:rPr>
                <w:sz w:val="18"/>
                <w:szCs w:val="18"/>
              </w:rPr>
            </w:pPr>
            <w:r w:rsidRPr="00880CE5">
              <w:rPr>
                <w:sz w:val="18"/>
                <w:szCs w:val="18"/>
              </w:rPr>
              <w:t xml:space="preserve">ТАРСКИЙ Р-Н, Г. ТАРА, ПЛ. ЛЕНИНА, </w:t>
            </w:r>
          </w:p>
          <w:p w:rsidR="00FD5ED0" w:rsidRPr="00880CE5" w:rsidRDefault="00FD5ED0" w:rsidP="00FD5ED0">
            <w:pPr>
              <w:spacing w:line="259" w:lineRule="auto"/>
              <w:rPr>
                <w:sz w:val="18"/>
                <w:szCs w:val="18"/>
              </w:rPr>
            </w:pPr>
            <w:r w:rsidRPr="00880CE5">
              <w:rPr>
                <w:sz w:val="18"/>
                <w:szCs w:val="18"/>
              </w:rPr>
              <w:t>Д.21, -, -</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646504, ОМСКАЯ ОБЛАСТЬ, </w:t>
            </w:r>
          </w:p>
          <w:p w:rsidR="00FD5ED0" w:rsidRPr="00880CE5" w:rsidRDefault="00FD5ED0" w:rsidP="00FD5ED0">
            <w:pPr>
              <w:spacing w:line="259" w:lineRule="auto"/>
              <w:ind w:left="380"/>
              <w:rPr>
                <w:sz w:val="18"/>
                <w:szCs w:val="18"/>
              </w:rPr>
            </w:pPr>
            <w:r w:rsidRPr="00880CE5">
              <w:rPr>
                <w:sz w:val="18"/>
                <w:szCs w:val="18"/>
              </w:rPr>
              <w:t xml:space="preserve">ТАРСКИЙ РАЙОН, СЕЛО </w:t>
            </w:r>
          </w:p>
          <w:p w:rsidR="00FD5ED0" w:rsidRPr="00880CE5" w:rsidRDefault="00FD5ED0" w:rsidP="00FD5ED0">
            <w:pPr>
              <w:spacing w:line="259" w:lineRule="auto"/>
              <w:ind w:left="380"/>
              <w:rPr>
                <w:sz w:val="18"/>
                <w:szCs w:val="18"/>
              </w:rPr>
            </w:pPr>
            <w:r w:rsidRPr="00880CE5">
              <w:rPr>
                <w:sz w:val="18"/>
                <w:szCs w:val="18"/>
              </w:rPr>
              <w:t xml:space="preserve">ЧЕКРУШЕВО, УЛИЦА </w:t>
            </w:r>
          </w:p>
          <w:p w:rsidR="00FD5ED0" w:rsidRPr="00880CE5" w:rsidRDefault="00FD5ED0" w:rsidP="00FD5ED0">
            <w:pPr>
              <w:spacing w:line="259" w:lineRule="auto"/>
              <w:ind w:left="380"/>
              <w:rPr>
                <w:sz w:val="18"/>
                <w:szCs w:val="18"/>
              </w:rPr>
            </w:pPr>
            <w:r w:rsidRPr="00880CE5">
              <w:rPr>
                <w:sz w:val="18"/>
                <w:szCs w:val="18"/>
              </w:rPr>
              <w:t>ПЕРВОМАЙСКАЯ, ДОМ 28</w:t>
            </w:r>
          </w:p>
        </w:tc>
      </w:tr>
      <w:tr w:rsidR="00FD5ED0" w:rsidRPr="00880CE5" w:rsidTr="00FD5ED0">
        <w:trPr>
          <w:trHeight w:val="323"/>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Платежные реквизиты:</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Платежные реквизиты:</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ИНН: 5535003218</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ИНН: 5535007565</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КПП: 553501001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КПП: 553501001</w:t>
            </w:r>
          </w:p>
        </w:tc>
      </w:tr>
      <w:tr w:rsidR="00FD5ED0" w:rsidRPr="00880CE5" w:rsidTr="00FD5ED0">
        <w:trPr>
          <w:trHeight w:val="78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rPr>
                <w:sz w:val="18"/>
                <w:szCs w:val="18"/>
              </w:rPr>
            </w:pPr>
            <w:r w:rsidRPr="00880CE5">
              <w:rPr>
                <w:sz w:val="18"/>
                <w:szCs w:val="18"/>
              </w:rPr>
              <w:t>ОМСК БАНКА РОССИИ // УФК ПО ОМСКОЙ ОБЛАСТИ г. Омск</w:t>
            </w:r>
          </w:p>
        </w:tc>
        <w:tc>
          <w:tcPr>
            <w:tcW w:w="4632" w:type="dxa"/>
            <w:gridSpan w:val="3"/>
            <w:shd w:val="clear" w:color="auto" w:fill="auto"/>
          </w:tcPr>
          <w:p w:rsidR="00FD5ED0" w:rsidRPr="00880CE5" w:rsidRDefault="00FD5ED0" w:rsidP="00FD5ED0">
            <w:pPr>
              <w:spacing w:line="259" w:lineRule="auto"/>
              <w:ind w:left="70"/>
              <w:jc w:val="center"/>
              <w:rPr>
                <w:sz w:val="18"/>
                <w:szCs w:val="18"/>
              </w:rPr>
            </w:pPr>
            <w:r w:rsidRPr="00880CE5">
              <w:rPr>
                <w:sz w:val="18"/>
                <w:szCs w:val="18"/>
              </w:rPr>
              <w:t xml:space="preserve">Наименование банка: ОТДЕЛЕНИЕ </w:t>
            </w:r>
          </w:p>
          <w:p w:rsidR="00FD5ED0" w:rsidRPr="00880CE5" w:rsidRDefault="00FD5ED0" w:rsidP="00FD5ED0">
            <w:pPr>
              <w:spacing w:line="259" w:lineRule="auto"/>
              <w:ind w:left="380"/>
              <w:rPr>
                <w:sz w:val="18"/>
                <w:szCs w:val="18"/>
              </w:rPr>
            </w:pPr>
            <w:r w:rsidRPr="00880CE5">
              <w:rPr>
                <w:sz w:val="18"/>
                <w:szCs w:val="18"/>
              </w:rPr>
              <w:t>ОМСК БАНКА РОССИИ // УФК ПО ОМСКОЙ ОБЛАСТИ г. Омск</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БИК ТОФК: 015209001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БИК ТОФК: 015209001</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Единый казначейский счет: 40102810245370000044</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Единый казначейский счет: 40102810245370000044</w:t>
            </w:r>
          </w:p>
        </w:tc>
      </w:tr>
      <w:tr w:rsidR="00FD5ED0" w:rsidRPr="00880CE5" w:rsidTr="00FD5ED0">
        <w:trPr>
          <w:trHeight w:val="54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 xml:space="preserve">Казначейский счет: </w:t>
            </w:r>
          </w:p>
          <w:p w:rsidR="00FD5ED0" w:rsidRPr="00880CE5" w:rsidRDefault="00FD5ED0" w:rsidP="00FD5ED0">
            <w:pPr>
              <w:spacing w:line="259" w:lineRule="auto"/>
              <w:rPr>
                <w:sz w:val="18"/>
                <w:szCs w:val="18"/>
              </w:rPr>
            </w:pPr>
            <w:r w:rsidRPr="00880CE5">
              <w:rPr>
                <w:sz w:val="18"/>
                <w:szCs w:val="18"/>
              </w:rPr>
              <w:t>03231643526540005200</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 xml:space="preserve">Казначейский счет: </w:t>
            </w:r>
          </w:p>
          <w:p w:rsidR="00FD5ED0" w:rsidRPr="00880CE5" w:rsidRDefault="00FD5ED0" w:rsidP="00FD5ED0">
            <w:pPr>
              <w:spacing w:line="259" w:lineRule="auto"/>
              <w:ind w:left="380"/>
              <w:rPr>
                <w:sz w:val="18"/>
                <w:szCs w:val="18"/>
              </w:rPr>
            </w:pPr>
            <w:r w:rsidRPr="00880CE5">
              <w:rPr>
                <w:sz w:val="18"/>
                <w:szCs w:val="18"/>
              </w:rPr>
              <w:t>03100643000000015200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Л/с: 505010011</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Л/с: 04523021760</w:t>
            </w:r>
          </w:p>
        </w:tc>
      </w:tr>
      <w:tr w:rsidR="00FD5ED0" w:rsidRPr="00880CE5" w:rsidTr="00FD5ED0">
        <w:trPr>
          <w:trHeight w:val="300"/>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ОГРН: 1025502011897</w:t>
            </w:r>
          </w:p>
        </w:tc>
        <w:tc>
          <w:tcPr>
            <w:tcW w:w="4632" w:type="dxa"/>
            <w:gridSpan w:val="3"/>
            <w:shd w:val="clear" w:color="auto" w:fill="auto"/>
          </w:tcPr>
          <w:p w:rsidR="00FD5ED0" w:rsidRPr="00880CE5" w:rsidRDefault="00FD5ED0" w:rsidP="00FD5ED0">
            <w:pPr>
              <w:spacing w:line="259" w:lineRule="auto"/>
              <w:ind w:left="380"/>
              <w:rPr>
                <w:sz w:val="18"/>
                <w:szCs w:val="18"/>
              </w:rPr>
            </w:pPr>
            <w:r w:rsidRPr="00880CE5">
              <w:rPr>
                <w:sz w:val="18"/>
                <w:szCs w:val="18"/>
              </w:rPr>
              <w:t>ОГРН: 1055567029781</w:t>
            </w:r>
          </w:p>
        </w:tc>
      </w:tr>
      <w:tr w:rsidR="00FD5ED0" w:rsidRPr="00880CE5" w:rsidTr="00FD5ED0">
        <w:trPr>
          <w:trHeight w:val="832"/>
        </w:trPr>
        <w:tc>
          <w:tcPr>
            <w:tcW w:w="4647" w:type="dxa"/>
            <w:shd w:val="clear" w:color="auto" w:fill="auto"/>
          </w:tcPr>
          <w:p w:rsidR="00FD5ED0" w:rsidRPr="00880CE5" w:rsidRDefault="00FD5ED0" w:rsidP="00FD5ED0">
            <w:pPr>
              <w:spacing w:line="259" w:lineRule="auto"/>
              <w:rPr>
                <w:sz w:val="18"/>
                <w:szCs w:val="18"/>
              </w:rPr>
            </w:pPr>
            <w:r w:rsidRPr="00880CE5">
              <w:rPr>
                <w:sz w:val="18"/>
                <w:szCs w:val="18"/>
              </w:rPr>
              <w:t>ОКТМО: 52654101001</w:t>
            </w:r>
          </w:p>
        </w:tc>
        <w:tc>
          <w:tcPr>
            <w:tcW w:w="4632" w:type="dxa"/>
            <w:gridSpan w:val="3"/>
            <w:shd w:val="clear" w:color="auto" w:fill="auto"/>
          </w:tcPr>
          <w:p w:rsidR="00FD5ED0" w:rsidRPr="00880CE5" w:rsidRDefault="00FD5ED0" w:rsidP="00FD5ED0">
            <w:pPr>
              <w:spacing w:after="36" w:line="259" w:lineRule="auto"/>
              <w:ind w:left="380"/>
              <w:rPr>
                <w:sz w:val="18"/>
                <w:szCs w:val="18"/>
              </w:rPr>
            </w:pPr>
            <w:r w:rsidRPr="00880CE5">
              <w:rPr>
                <w:sz w:val="18"/>
                <w:szCs w:val="18"/>
              </w:rPr>
              <w:t>ОКТМО: 52654452101</w:t>
            </w:r>
          </w:p>
          <w:p w:rsidR="00FD5ED0" w:rsidRPr="00880CE5" w:rsidRDefault="00FD5ED0" w:rsidP="00FD5ED0">
            <w:pPr>
              <w:spacing w:line="259" w:lineRule="auto"/>
              <w:ind w:left="380"/>
              <w:rPr>
                <w:sz w:val="18"/>
                <w:szCs w:val="18"/>
              </w:rPr>
            </w:pPr>
            <w:r w:rsidRPr="00880CE5">
              <w:rPr>
                <w:sz w:val="18"/>
                <w:szCs w:val="18"/>
              </w:rPr>
              <w:t>Код бюджетной классификации доходов: 62020249999100000150</w:t>
            </w:r>
          </w:p>
        </w:tc>
      </w:tr>
      <w:tr w:rsidR="00FD5ED0" w:rsidRPr="00880CE5" w:rsidTr="00FD5ED0">
        <w:tblPrEx>
          <w:tblCellMar>
            <w:top w:w="0" w:type="dxa"/>
            <w:left w:w="0" w:type="dxa"/>
            <w:right w:w="0" w:type="dxa"/>
          </w:tblCellMar>
        </w:tblPrEx>
        <w:trPr>
          <w:gridAfter w:val="1"/>
          <w:wAfter w:w="353" w:type="dxa"/>
          <w:trHeight w:val="1226"/>
        </w:trPr>
        <w:tc>
          <w:tcPr>
            <w:tcW w:w="5277" w:type="dxa"/>
            <w:gridSpan w:val="2"/>
            <w:shd w:val="clear" w:color="auto" w:fill="auto"/>
          </w:tcPr>
          <w:p w:rsidR="00FD5ED0" w:rsidRPr="00880CE5" w:rsidRDefault="00FD5ED0" w:rsidP="00FD5ED0">
            <w:pPr>
              <w:spacing w:line="259" w:lineRule="auto"/>
              <w:rPr>
                <w:sz w:val="18"/>
                <w:szCs w:val="18"/>
              </w:rPr>
            </w:pPr>
            <w:r w:rsidRPr="00880CE5">
              <w:rPr>
                <w:sz w:val="18"/>
                <w:szCs w:val="18"/>
              </w:rPr>
              <w:t xml:space="preserve">КОМИТЕТ ФИНАНСОВ И КОНТРОЛЯ </w:t>
            </w:r>
          </w:p>
          <w:p w:rsidR="00FD5ED0" w:rsidRPr="00880CE5" w:rsidRDefault="00FD5ED0" w:rsidP="00FD5ED0">
            <w:pPr>
              <w:spacing w:line="259" w:lineRule="auto"/>
              <w:ind w:left="322"/>
              <w:rPr>
                <w:sz w:val="18"/>
                <w:szCs w:val="18"/>
              </w:rPr>
            </w:pPr>
            <w:r w:rsidRPr="00880CE5">
              <w:rPr>
                <w:sz w:val="18"/>
                <w:szCs w:val="18"/>
              </w:rPr>
              <w:t xml:space="preserve">АДМИНИСТРАЦИИ ТАРСКОГО </w:t>
            </w:r>
          </w:p>
          <w:p w:rsidR="00FD5ED0" w:rsidRPr="00880CE5" w:rsidRDefault="00FD5ED0" w:rsidP="00FD5ED0">
            <w:pPr>
              <w:spacing w:line="259" w:lineRule="auto"/>
              <w:ind w:left="386"/>
              <w:rPr>
                <w:sz w:val="18"/>
                <w:szCs w:val="18"/>
              </w:rPr>
            </w:pPr>
            <w:r w:rsidRPr="00880CE5">
              <w:rPr>
                <w:sz w:val="18"/>
                <w:szCs w:val="18"/>
              </w:rPr>
              <w:t>МУНИЦИПАЛЬНОГО РАЙОНА</w:t>
            </w:r>
          </w:p>
        </w:tc>
        <w:tc>
          <w:tcPr>
            <w:tcW w:w="3572" w:type="dxa"/>
            <w:shd w:val="clear" w:color="auto" w:fill="auto"/>
          </w:tcPr>
          <w:p w:rsidR="00FD5ED0" w:rsidRPr="00880CE5" w:rsidRDefault="00FD5ED0" w:rsidP="00FD5ED0">
            <w:pPr>
              <w:spacing w:line="259" w:lineRule="auto"/>
              <w:ind w:right="41"/>
              <w:jc w:val="center"/>
              <w:rPr>
                <w:sz w:val="18"/>
                <w:szCs w:val="18"/>
              </w:rPr>
            </w:pPr>
            <w:r w:rsidRPr="00880CE5">
              <w:rPr>
                <w:sz w:val="18"/>
                <w:szCs w:val="18"/>
              </w:rPr>
              <w:t xml:space="preserve">АДМИНИСТРАЦИЯ </w:t>
            </w:r>
          </w:p>
          <w:p w:rsidR="00FD5ED0" w:rsidRPr="00880CE5" w:rsidRDefault="00FD5ED0" w:rsidP="00FD5ED0">
            <w:pPr>
              <w:spacing w:line="259" w:lineRule="auto"/>
              <w:ind w:left="23"/>
              <w:rPr>
                <w:sz w:val="18"/>
                <w:szCs w:val="18"/>
              </w:rPr>
            </w:pPr>
            <w:r w:rsidRPr="00880CE5">
              <w:rPr>
                <w:sz w:val="18"/>
                <w:szCs w:val="18"/>
              </w:rPr>
              <w:t xml:space="preserve">ЧЕКРУШАНСКОГО СЕЛЬСКОГО </w:t>
            </w:r>
          </w:p>
          <w:p w:rsidR="00FD5ED0" w:rsidRPr="00880CE5" w:rsidRDefault="00FD5ED0" w:rsidP="00FD5ED0">
            <w:pPr>
              <w:spacing w:line="259" w:lineRule="auto"/>
              <w:ind w:right="41"/>
              <w:jc w:val="center"/>
              <w:rPr>
                <w:sz w:val="18"/>
                <w:szCs w:val="18"/>
              </w:rPr>
            </w:pPr>
            <w:r w:rsidRPr="00880CE5">
              <w:rPr>
                <w:sz w:val="18"/>
                <w:szCs w:val="18"/>
              </w:rPr>
              <w:t xml:space="preserve">ПОСЕЛЕНИЯ ТАРСКОГО </w:t>
            </w:r>
          </w:p>
          <w:p w:rsidR="00FD5ED0" w:rsidRPr="00880CE5" w:rsidRDefault="00FD5ED0" w:rsidP="00FD5ED0">
            <w:pPr>
              <w:spacing w:line="259" w:lineRule="auto"/>
              <w:ind w:left="714" w:hanging="609"/>
              <w:rPr>
                <w:sz w:val="18"/>
                <w:szCs w:val="18"/>
              </w:rPr>
            </w:pPr>
            <w:r w:rsidRPr="00880CE5">
              <w:rPr>
                <w:sz w:val="18"/>
                <w:szCs w:val="18"/>
              </w:rPr>
              <w:t>МУНИЦИПАЛЬНОГО РАЙОНА ОМСКОЙ ОБЛАСТИ</w:t>
            </w:r>
          </w:p>
        </w:tc>
      </w:tr>
      <w:tr w:rsidR="00FD5ED0" w:rsidRPr="00880CE5" w:rsidTr="00FD5ED0">
        <w:tblPrEx>
          <w:tblCellMar>
            <w:top w:w="0" w:type="dxa"/>
            <w:left w:w="0" w:type="dxa"/>
            <w:right w:w="0" w:type="dxa"/>
          </w:tblCellMar>
        </w:tblPrEx>
        <w:trPr>
          <w:gridAfter w:val="1"/>
          <w:wAfter w:w="353" w:type="dxa"/>
          <w:trHeight w:val="555"/>
        </w:trPr>
        <w:tc>
          <w:tcPr>
            <w:tcW w:w="5277" w:type="dxa"/>
            <w:gridSpan w:val="2"/>
            <w:shd w:val="clear" w:color="auto" w:fill="auto"/>
          </w:tcPr>
          <w:p w:rsidR="00FD5ED0" w:rsidRPr="00880CE5" w:rsidRDefault="00FD5ED0" w:rsidP="00FD5ED0">
            <w:pPr>
              <w:spacing w:line="259" w:lineRule="auto"/>
              <w:ind w:left="480"/>
              <w:rPr>
                <w:sz w:val="18"/>
                <w:szCs w:val="18"/>
              </w:rPr>
            </w:pPr>
            <w:r w:rsidRPr="00880CE5">
              <w:rPr>
                <w:sz w:val="18"/>
                <w:szCs w:val="18"/>
              </w:rPr>
              <w:t>ПРЕДСЕДАТЕЛЬ КОМИТЕТА</w:t>
            </w:r>
          </w:p>
        </w:tc>
        <w:tc>
          <w:tcPr>
            <w:tcW w:w="3572" w:type="dxa"/>
            <w:shd w:val="clear" w:color="auto" w:fill="auto"/>
          </w:tcPr>
          <w:p w:rsidR="00FD5ED0" w:rsidRPr="00880CE5" w:rsidRDefault="00FD5ED0" w:rsidP="00FD5ED0">
            <w:pPr>
              <w:spacing w:line="259" w:lineRule="auto"/>
              <w:ind w:left="352" w:hanging="20"/>
              <w:rPr>
                <w:sz w:val="18"/>
                <w:szCs w:val="18"/>
              </w:rPr>
            </w:pPr>
            <w:r w:rsidRPr="00880CE5">
              <w:rPr>
                <w:sz w:val="18"/>
                <w:szCs w:val="18"/>
              </w:rPr>
              <w:t>ГЛАВА ЧЕКРУШАНСКОГО СЕЛЬСКОГО ПОСЕЛЕНИЯ</w:t>
            </w:r>
          </w:p>
        </w:tc>
      </w:tr>
      <w:tr w:rsidR="00FD5ED0" w:rsidRPr="00880CE5" w:rsidTr="00FD5ED0">
        <w:tblPrEx>
          <w:tblCellMar>
            <w:top w:w="0" w:type="dxa"/>
            <w:left w:w="0" w:type="dxa"/>
            <w:right w:w="0" w:type="dxa"/>
          </w:tblCellMar>
        </w:tblPrEx>
        <w:trPr>
          <w:gridAfter w:val="1"/>
          <w:wAfter w:w="353" w:type="dxa"/>
          <w:trHeight w:val="581"/>
        </w:trPr>
        <w:tc>
          <w:tcPr>
            <w:tcW w:w="5277" w:type="dxa"/>
            <w:gridSpan w:val="2"/>
            <w:shd w:val="clear" w:color="auto" w:fill="auto"/>
          </w:tcPr>
          <w:p w:rsidR="00FD5ED0" w:rsidRPr="00880CE5" w:rsidRDefault="00FD5ED0" w:rsidP="00FD5ED0">
            <w:pPr>
              <w:spacing w:line="259" w:lineRule="auto"/>
              <w:ind w:left="662"/>
              <w:rPr>
                <w:sz w:val="18"/>
                <w:szCs w:val="18"/>
              </w:rPr>
            </w:pPr>
            <w:r w:rsidRPr="00880CE5">
              <w:rPr>
                <w:sz w:val="18"/>
                <w:szCs w:val="18"/>
              </w:rPr>
              <w:t>__________ / Красноперов А.В.</w:t>
            </w:r>
          </w:p>
          <w:p w:rsidR="00FD5ED0" w:rsidRPr="00880CE5" w:rsidRDefault="00FD5ED0" w:rsidP="00FD5ED0">
            <w:pPr>
              <w:tabs>
                <w:tab w:val="center" w:pos="989"/>
                <w:tab w:val="center" w:pos="2947"/>
              </w:tabs>
              <w:spacing w:line="259" w:lineRule="auto"/>
              <w:rPr>
                <w:sz w:val="18"/>
                <w:szCs w:val="18"/>
              </w:rPr>
            </w:pPr>
            <w:r w:rsidRPr="00880CE5">
              <w:rPr>
                <w:sz w:val="18"/>
                <w:szCs w:val="18"/>
              </w:rPr>
              <w:tab/>
              <w:t>(подпись)</w:t>
            </w:r>
            <w:r w:rsidRPr="00880CE5">
              <w:rPr>
                <w:sz w:val="18"/>
                <w:szCs w:val="18"/>
              </w:rPr>
              <w:tab/>
              <w:t xml:space="preserve">   (инициалы, фамилия)</w:t>
            </w:r>
          </w:p>
          <w:p w:rsidR="00FD5ED0" w:rsidRPr="00880CE5" w:rsidRDefault="00FD5ED0" w:rsidP="00FD5ED0">
            <w:pPr>
              <w:tabs>
                <w:tab w:val="center" w:pos="989"/>
                <w:tab w:val="center" w:pos="2947"/>
              </w:tabs>
              <w:spacing w:line="259" w:lineRule="auto"/>
              <w:rPr>
                <w:sz w:val="18"/>
                <w:szCs w:val="18"/>
              </w:rPr>
            </w:pPr>
          </w:p>
          <w:p w:rsidR="00FD5ED0" w:rsidRPr="00880CE5" w:rsidRDefault="00FD5ED0" w:rsidP="00FD5ED0">
            <w:pPr>
              <w:tabs>
                <w:tab w:val="center" w:pos="989"/>
                <w:tab w:val="center" w:pos="2947"/>
              </w:tabs>
              <w:spacing w:line="259" w:lineRule="auto"/>
              <w:rPr>
                <w:sz w:val="18"/>
                <w:szCs w:val="18"/>
              </w:rPr>
            </w:pPr>
          </w:p>
          <w:p w:rsidR="00FD5ED0" w:rsidRPr="00880CE5" w:rsidRDefault="00FD5ED0" w:rsidP="00FD5ED0">
            <w:pPr>
              <w:tabs>
                <w:tab w:val="center" w:pos="989"/>
                <w:tab w:val="center" w:pos="2947"/>
              </w:tabs>
              <w:spacing w:line="259" w:lineRule="auto"/>
              <w:rPr>
                <w:sz w:val="18"/>
                <w:szCs w:val="18"/>
              </w:rPr>
            </w:pPr>
          </w:p>
          <w:p w:rsidR="00FD5ED0" w:rsidRPr="00880CE5" w:rsidRDefault="00FD5ED0" w:rsidP="00FD5ED0">
            <w:pPr>
              <w:tabs>
                <w:tab w:val="center" w:pos="989"/>
                <w:tab w:val="center" w:pos="2947"/>
              </w:tabs>
              <w:spacing w:line="259" w:lineRule="auto"/>
              <w:rPr>
                <w:sz w:val="18"/>
                <w:szCs w:val="18"/>
              </w:rPr>
            </w:pPr>
          </w:p>
        </w:tc>
        <w:tc>
          <w:tcPr>
            <w:tcW w:w="3572" w:type="dxa"/>
            <w:shd w:val="clear" w:color="auto" w:fill="auto"/>
          </w:tcPr>
          <w:p w:rsidR="00FD5ED0" w:rsidRPr="00880CE5" w:rsidRDefault="00FD5ED0" w:rsidP="00FD5ED0">
            <w:pPr>
              <w:spacing w:after="1" w:line="259" w:lineRule="auto"/>
              <w:ind w:right="55"/>
              <w:jc w:val="center"/>
              <w:rPr>
                <w:sz w:val="18"/>
                <w:szCs w:val="18"/>
              </w:rPr>
            </w:pPr>
            <w:r w:rsidRPr="00880CE5">
              <w:rPr>
                <w:sz w:val="18"/>
                <w:szCs w:val="18"/>
              </w:rPr>
              <w:t>__________ / Корнев И.В.</w:t>
            </w:r>
          </w:p>
          <w:p w:rsidR="00FD5ED0" w:rsidRPr="00880CE5" w:rsidRDefault="00FD5ED0" w:rsidP="00FD5ED0">
            <w:pPr>
              <w:tabs>
                <w:tab w:val="center" w:pos="739"/>
                <w:tab w:val="right" w:pos="3572"/>
              </w:tabs>
              <w:spacing w:line="259" w:lineRule="auto"/>
              <w:rPr>
                <w:sz w:val="18"/>
                <w:szCs w:val="18"/>
              </w:rPr>
            </w:pPr>
            <w:r w:rsidRPr="00880CE5">
              <w:rPr>
                <w:sz w:val="18"/>
                <w:szCs w:val="18"/>
              </w:rPr>
              <w:tab/>
              <w:t>(подпись)</w:t>
            </w:r>
            <w:r w:rsidRPr="00880CE5">
              <w:rPr>
                <w:sz w:val="18"/>
                <w:szCs w:val="18"/>
              </w:rPr>
              <w:tab/>
              <w:t xml:space="preserve">   (инициалы, фамилия)</w:t>
            </w:r>
          </w:p>
        </w:tc>
      </w:tr>
    </w:tbl>
    <w:p w:rsidR="003D15D2" w:rsidRPr="00880CE5" w:rsidRDefault="003D15D2" w:rsidP="003D15D2">
      <w:pPr>
        <w:ind w:firstLine="709"/>
        <w:jc w:val="both"/>
        <w:rPr>
          <w:sz w:val="18"/>
          <w:szCs w:val="18"/>
        </w:rPr>
      </w:pPr>
    </w:p>
    <w:p w:rsidR="006B4B83" w:rsidRDefault="003D1619" w:rsidP="003D1619">
      <w:pPr>
        <w:tabs>
          <w:tab w:val="left" w:pos="0"/>
        </w:tabs>
        <w:jc w:val="center"/>
        <w:textAlignment w:val="baseline"/>
        <w:rPr>
          <w:b/>
          <w:bCs/>
          <w:sz w:val="18"/>
          <w:szCs w:val="18"/>
        </w:rPr>
      </w:pPr>
      <w:r w:rsidRPr="00880CE5">
        <w:rPr>
          <w:b/>
          <w:bCs/>
          <w:sz w:val="18"/>
          <w:szCs w:val="18"/>
        </w:rPr>
        <w:t xml:space="preserve">АДМИНИСТРАЦИЯ ЧЕКРУШАПНСКОГО СЕЛЬСКОГО ПОСЕЛЕНИЯ </w:t>
      </w:r>
    </w:p>
    <w:p w:rsidR="003D1619" w:rsidRPr="00880CE5" w:rsidRDefault="003D1619" w:rsidP="003D1619">
      <w:pPr>
        <w:tabs>
          <w:tab w:val="left" w:pos="0"/>
        </w:tabs>
        <w:jc w:val="center"/>
        <w:textAlignment w:val="baseline"/>
        <w:rPr>
          <w:b/>
          <w:bCs/>
          <w:sz w:val="18"/>
          <w:szCs w:val="18"/>
        </w:rPr>
      </w:pPr>
      <w:r w:rsidRPr="00880CE5">
        <w:rPr>
          <w:b/>
          <w:bCs/>
          <w:sz w:val="18"/>
          <w:szCs w:val="18"/>
        </w:rPr>
        <w:t>ТАРСКОГО МУНИЦИПАЛЬНОГО РАЙОНА ОМСКОЙ ОБЛАСТИ</w:t>
      </w:r>
    </w:p>
    <w:p w:rsidR="003D1619" w:rsidRPr="00880CE5" w:rsidRDefault="003D1619" w:rsidP="003D1619">
      <w:pPr>
        <w:tabs>
          <w:tab w:val="left" w:pos="0"/>
        </w:tabs>
        <w:jc w:val="center"/>
        <w:textAlignment w:val="baseline"/>
        <w:rPr>
          <w:b/>
          <w:bCs/>
          <w:sz w:val="18"/>
          <w:szCs w:val="18"/>
        </w:rPr>
      </w:pPr>
    </w:p>
    <w:p w:rsidR="003D1619" w:rsidRPr="00880CE5" w:rsidRDefault="003D1619" w:rsidP="003D1619">
      <w:pPr>
        <w:tabs>
          <w:tab w:val="left" w:pos="0"/>
        </w:tabs>
        <w:jc w:val="center"/>
        <w:textAlignment w:val="baseline"/>
        <w:rPr>
          <w:b/>
          <w:bCs/>
          <w:sz w:val="18"/>
          <w:szCs w:val="18"/>
        </w:rPr>
      </w:pPr>
    </w:p>
    <w:p w:rsidR="003D1619" w:rsidRPr="00880CE5" w:rsidRDefault="003D1619" w:rsidP="003D1619">
      <w:pPr>
        <w:tabs>
          <w:tab w:val="left" w:pos="0"/>
        </w:tabs>
        <w:jc w:val="center"/>
        <w:textAlignment w:val="baseline"/>
        <w:rPr>
          <w:b/>
          <w:bCs/>
          <w:sz w:val="18"/>
          <w:szCs w:val="18"/>
        </w:rPr>
      </w:pPr>
      <w:r w:rsidRPr="00880CE5">
        <w:rPr>
          <w:b/>
          <w:bCs/>
          <w:sz w:val="18"/>
          <w:szCs w:val="18"/>
        </w:rPr>
        <w:t>ПОСТАНОВЛЕНИЕ</w:t>
      </w:r>
    </w:p>
    <w:p w:rsidR="003D1619" w:rsidRPr="00880CE5" w:rsidRDefault="003D1619" w:rsidP="003D1619">
      <w:pPr>
        <w:tabs>
          <w:tab w:val="left" w:pos="0"/>
        </w:tabs>
        <w:jc w:val="center"/>
        <w:textAlignment w:val="baseline"/>
        <w:rPr>
          <w:b/>
          <w:bCs/>
          <w:sz w:val="18"/>
          <w:szCs w:val="18"/>
        </w:rPr>
      </w:pPr>
    </w:p>
    <w:p w:rsidR="003D1619" w:rsidRPr="00880CE5" w:rsidRDefault="003D1619" w:rsidP="003D1619">
      <w:pPr>
        <w:tabs>
          <w:tab w:val="left" w:pos="0"/>
        </w:tabs>
        <w:jc w:val="center"/>
        <w:textAlignment w:val="baseline"/>
        <w:rPr>
          <w:b/>
          <w:bCs/>
          <w:sz w:val="18"/>
          <w:szCs w:val="18"/>
        </w:rPr>
      </w:pPr>
    </w:p>
    <w:p w:rsidR="003D1619" w:rsidRPr="00880CE5" w:rsidRDefault="003D1619" w:rsidP="003D1619">
      <w:pPr>
        <w:tabs>
          <w:tab w:val="left" w:pos="0"/>
        </w:tabs>
        <w:textAlignment w:val="baseline"/>
        <w:rPr>
          <w:bCs/>
          <w:sz w:val="18"/>
          <w:szCs w:val="18"/>
        </w:rPr>
      </w:pPr>
      <w:r w:rsidRPr="00880CE5">
        <w:rPr>
          <w:bCs/>
          <w:sz w:val="18"/>
          <w:szCs w:val="18"/>
        </w:rPr>
        <w:t xml:space="preserve">11 марта 2024 года                                                                                    </w:t>
      </w:r>
      <w:r w:rsidR="006B4B83">
        <w:rPr>
          <w:bCs/>
          <w:sz w:val="18"/>
          <w:szCs w:val="18"/>
        </w:rPr>
        <w:t xml:space="preserve">                                                                            </w:t>
      </w:r>
      <w:r w:rsidRPr="00880CE5">
        <w:rPr>
          <w:bCs/>
          <w:sz w:val="18"/>
          <w:szCs w:val="18"/>
        </w:rPr>
        <w:t xml:space="preserve">      № 13</w:t>
      </w:r>
    </w:p>
    <w:p w:rsidR="003D1619" w:rsidRPr="00880CE5" w:rsidRDefault="003D1619" w:rsidP="003D1619">
      <w:pPr>
        <w:tabs>
          <w:tab w:val="left" w:pos="0"/>
        </w:tabs>
        <w:textAlignment w:val="baseline"/>
        <w:rPr>
          <w:bCs/>
          <w:sz w:val="18"/>
          <w:szCs w:val="18"/>
        </w:rPr>
      </w:pPr>
    </w:p>
    <w:p w:rsidR="003D1619" w:rsidRPr="00880CE5" w:rsidRDefault="003D1619" w:rsidP="003D1619">
      <w:pPr>
        <w:tabs>
          <w:tab w:val="left" w:pos="0"/>
        </w:tabs>
        <w:jc w:val="center"/>
        <w:textAlignment w:val="baseline"/>
        <w:rPr>
          <w:bCs/>
          <w:sz w:val="18"/>
          <w:szCs w:val="18"/>
        </w:rPr>
      </w:pPr>
      <w:r w:rsidRPr="00880CE5">
        <w:rPr>
          <w:bCs/>
          <w:sz w:val="18"/>
          <w:szCs w:val="18"/>
        </w:rPr>
        <w:t>с. Чекрушево</w:t>
      </w:r>
    </w:p>
    <w:p w:rsidR="003D1619" w:rsidRPr="00880CE5" w:rsidRDefault="003D1619" w:rsidP="003D1619">
      <w:pPr>
        <w:tabs>
          <w:tab w:val="left" w:pos="0"/>
        </w:tabs>
        <w:jc w:val="center"/>
        <w:textAlignment w:val="baseline"/>
        <w:rPr>
          <w:b/>
          <w:bCs/>
          <w:sz w:val="18"/>
          <w:szCs w:val="18"/>
        </w:rPr>
      </w:pPr>
    </w:p>
    <w:p w:rsidR="003D1619" w:rsidRPr="00880CE5" w:rsidRDefault="003D1619" w:rsidP="003D1619">
      <w:pPr>
        <w:pStyle w:val="Heading1"/>
        <w:ind w:left="0" w:right="-2"/>
        <w:rPr>
          <w:sz w:val="18"/>
          <w:szCs w:val="18"/>
        </w:rPr>
      </w:pPr>
      <w:r w:rsidRPr="00880CE5">
        <w:rPr>
          <w:sz w:val="18"/>
          <w:szCs w:val="18"/>
        </w:rPr>
        <w:t xml:space="preserve">Об утверждении паспортов населенных пунктов, подверженных </w:t>
      </w:r>
      <w:r w:rsidRPr="00880CE5">
        <w:rPr>
          <w:spacing w:val="-67"/>
          <w:sz w:val="18"/>
          <w:szCs w:val="18"/>
        </w:rPr>
        <w:t xml:space="preserve">     </w:t>
      </w:r>
      <w:r w:rsidRPr="00880CE5">
        <w:rPr>
          <w:sz w:val="18"/>
          <w:szCs w:val="18"/>
        </w:rPr>
        <w:t>угрозе</w:t>
      </w:r>
      <w:r w:rsidRPr="00880CE5">
        <w:rPr>
          <w:spacing w:val="-1"/>
          <w:sz w:val="18"/>
          <w:szCs w:val="18"/>
        </w:rPr>
        <w:t xml:space="preserve"> </w:t>
      </w:r>
      <w:r w:rsidRPr="00880CE5">
        <w:rPr>
          <w:sz w:val="18"/>
          <w:szCs w:val="18"/>
        </w:rPr>
        <w:t>лесных</w:t>
      </w:r>
      <w:r w:rsidRPr="00880CE5">
        <w:rPr>
          <w:spacing w:val="1"/>
          <w:sz w:val="18"/>
          <w:szCs w:val="18"/>
        </w:rPr>
        <w:t xml:space="preserve"> </w:t>
      </w:r>
      <w:r w:rsidRPr="00880CE5">
        <w:rPr>
          <w:sz w:val="18"/>
          <w:szCs w:val="18"/>
        </w:rPr>
        <w:t>пожаров</w:t>
      </w:r>
    </w:p>
    <w:p w:rsidR="003D1619" w:rsidRPr="00880CE5" w:rsidRDefault="003D1619" w:rsidP="003D1619">
      <w:pPr>
        <w:tabs>
          <w:tab w:val="left" w:pos="0"/>
        </w:tabs>
        <w:ind w:firstLine="480"/>
        <w:jc w:val="center"/>
        <w:textAlignment w:val="baseline"/>
        <w:rPr>
          <w:b/>
          <w:sz w:val="18"/>
          <w:szCs w:val="18"/>
          <w:highlight w:val="yellow"/>
        </w:rPr>
      </w:pPr>
    </w:p>
    <w:p w:rsidR="003D1619" w:rsidRPr="00880CE5" w:rsidRDefault="003D1619" w:rsidP="003D1619">
      <w:pPr>
        <w:tabs>
          <w:tab w:val="left" w:pos="0"/>
        </w:tabs>
        <w:ind w:firstLine="480"/>
        <w:jc w:val="center"/>
        <w:textAlignment w:val="baseline"/>
        <w:rPr>
          <w:b/>
          <w:sz w:val="18"/>
          <w:szCs w:val="18"/>
          <w:highlight w:val="yellow"/>
        </w:rPr>
      </w:pPr>
    </w:p>
    <w:p w:rsidR="003D1619" w:rsidRPr="00880CE5" w:rsidRDefault="003D1619" w:rsidP="006B4B83">
      <w:pPr>
        <w:ind w:firstLine="709"/>
        <w:jc w:val="both"/>
        <w:rPr>
          <w:b/>
          <w:sz w:val="18"/>
          <w:szCs w:val="18"/>
        </w:rPr>
      </w:pPr>
      <w:r w:rsidRPr="00880CE5">
        <w:rPr>
          <w:sz w:val="18"/>
          <w:szCs w:val="18"/>
        </w:rPr>
        <w:lastRenderedPageBreak/>
        <w:t xml:space="preserve">В соответствии с пунктами 414 – 418 </w:t>
      </w:r>
      <w:r w:rsidRPr="00880CE5">
        <w:rPr>
          <w:sz w:val="18"/>
          <w:szCs w:val="18"/>
          <w:shd w:val="clear" w:color="auto" w:fill="FFFFFF"/>
        </w:rPr>
        <w:t>Правил противопожарного режима в Российской Федерации, утвержденных постановлением Правительства РФ                      от 16.09.2020 № 1479 (далее - Правила), постановлением администрации Чекрушанского сельского поселения № 24 от 10.03.2022 «</w:t>
      </w:r>
      <w:r w:rsidRPr="00880CE5">
        <w:rPr>
          <w:sz w:val="18"/>
          <w:szCs w:val="18"/>
        </w:rPr>
        <w:t>О мерах по обеспечению пожарной безопасности на весенне-летний пожароопасный период 2022 года на территории Чекрушанского сельского поселения», Федеральным законом от 06.10.2003 № 131-ФЗ «Об общих принципах организации местного самоуправления в Российской Федерации»</w:t>
      </w:r>
      <w:r w:rsidR="006B4B83">
        <w:rPr>
          <w:sz w:val="18"/>
          <w:szCs w:val="18"/>
        </w:rPr>
        <w:t xml:space="preserve"> </w:t>
      </w:r>
      <w:r w:rsidRPr="00880CE5">
        <w:rPr>
          <w:b/>
          <w:sz w:val="18"/>
          <w:szCs w:val="18"/>
        </w:rPr>
        <w:t>ПОСТАНОВЛЯЮ:</w:t>
      </w:r>
    </w:p>
    <w:p w:rsidR="003D1619" w:rsidRPr="00880CE5" w:rsidRDefault="003D1619" w:rsidP="003D1619">
      <w:pPr>
        <w:tabs>
          <w:tab w:val="left" w:pos="0"/>
        </w:tabs>
        <w:jc w:val="center"/>
        <w:textAlignment w:val="baseline"/>
        <w:rPr>
          <w:sz w:val="18"/>
          <w:szCs w:val="18"/>
          <w:highlight w:val="yellow"/>
        </w:rPr>
      </w:pPr>
    </w:p>
    <w:p w:rsidR="003D1619" w:rsidRPr="00880CE5" w:rsidRDefault="003D1619" w:rsidP="003D1619">
      <w:pPr>
        <w:pStyle w:val="HTML"/>
        <w:shd w:val="clear" w:color="auto" w:fill="FFFFFF"/>
        <w:ind w:firstLine="709"/>
        <w:jc w:val="both"/>
        <w:rPr>
          <w:rStyle w:val="s10"/>
          <w:rFonts w:ascii="Times New Roman" w:hAnsi="Times New Roman" w:cs="Times New Roman"/>
          <w:bCs/>
          <w:sz w:val="18"/>
          <w:szCs w:val="18"/>
        </w:rPr>
      </w:pPr>
      <w:r w:rsidRPr="00880CE5">
        <w:rPr>
          <w:rFonts w:ascii="Times New Roman" w:hAnsi="Times New Roman" w:cs="Times New Roman"/>
          <w:sz w:val="18"/>
          <w:szCs w:val="18"/>
          <w:shd w:val="clear" w:color="auto" w:fill="FFFFFF"/>
        </w:rPr>
        <w:t>1. Утвердить паспорт</w:t>
      </w:r>
      <w:r w:rsidRPr="00880CE5">
        <w:rPr>
          <w:rFonts w:ascii="Times New Roman" w:hAnsi="Times New Roman" w:cs="Times New Roman"/>
          <w:bCs/>
          <w:sz w:val="18"/>
          <w:szCs w:val="18"/>
        </w:rPr>
        <w:t xml:space="preserve"> населенного пункта, подверженного угрозе лесных пожаров </w:t>
      </w:r>
      <w:r w:rsidRPr="00880CE5">
        <w:rPr>
          <w:rStyle w:val="s10"/>
          <w:rFonts w:ascii="Times New Roman" w:hAnsi="Times New Roman" w:cs="Times New Roman"/>
          <w:bCs/>
          <w:sz w:val="18"/>
          <w:szCs w:val="18"/>
        </w:rPr>
        <w:t>и других</w:t>
      </w:r>
      <w:r w:rsidRPr="00880CE5">
        <w:rPr>
          <w:rFonts w:ascii="Times New Roman" w:hAnsi="Times New Roman" w:cs="Times New Roman"/>
          <w:sz w:val="18"/>
          <w:szCs w:val="18"/>
        </w:rPr>
        <w:t xml:space="preserve"> </w:t>
      </w:r>
      <w:r w:rsidRPr="00880CE5">
        <w:rPr>
          <w:rStyle w:val="s10"/>
          <w:rFonts w:ascii="Times New Roman" w:hAnsi="Times New Roman" w:cs="Times New Roman"/>
          <w:bCs/>
          <w:sz w:val="18"/>
          <w:szCs w:val="18"/>
        </w:rPr>
        <w:t>ландшафтных (природных) пожаров с. Чекрушево согласно приложению.</w:t>
      </w:r>
    </w:p>
    <w:p w:rsidR="003D1619" w:rsidRPr="00880CE5" w:rsidRDefault="003D1619" w:rsidP="003D1619">
      <w:pPr>
        <w:pStyle w:val="HTML"/>
        <w:shd w:val="clear" w:color="auto" w:fill="FFFFFF"/>
        <w:ind w:firstLine="709"/>
        <w:jc w:val="both"/>
        <w:rPr>
          <w:rStyle w:val="s10"/>
          <w:rFonts w:ascii="Times New Roman" w:hAnsi="Times New Roman" w:cs="Times New Roman"/>
          <w:bCs/>
          <w:sz w:val="18"/>
          <w:szCs w:val="18"/>
        </w:rPr>
      </w:pPr>
      <w:r w:rsidRPr="00880CE5">
        <w:rPr>
          <w:rFonts w:ascii="Times New Roman" w:hAnsi="Times New Roman" w:cs="Times New Roman"/>
          <w:sz w:val="18"/>
          <w:szCs w:val="18"/>
          <w:shd w:val="clear" w:color="auto" w:fill="FFFFFF"/>
        </w:rPr>
        <w:t>2. Утвердить паспорт</w:t>
      </w:r>
      <w:r w:rsidRPr="00880CE5">
        <w:rPr>
          <w:rFonts w:ascii="Times New Roman" w:hAnsi="Times New Roman" w:cs="Times New Roman"/>
          <w:bCs/>
          <w:sz w:val="18"/>
          <w:szCs w:val="18"/>
        </w:rPr>
        <w:t xml:space="preserve"> населенного пункта, подверженного угрозе лесных пожаров </w:t>
      </w:r>
      <w:r w:rsidRPr="00880CE5">
        <w:rPr>
          <w:rStyle w:val="s10"/>
          <w:rFonts w:ascii="Times New Roman" w:hAnsi="Times New Roman" w:cs="Times New Roman"/>
          <w:bCs/>
          <w:sz w:val="18"/>
          <w:szCs w:val="18"/>
        </w:rPr>
        <w:t>и других</w:t>
      </w:r>
      <w:r w:rsidRPr="00880CE5">
        <w:rPr>
          <w:rFonts w:ascii="Times New Roman" w:hAnsi="Times New Roman" w:cs="Times New Roman"/>
          <w:sz w:val="18"/>
          <w:szCs w:val="18"/>
        </w:rPr>
        <w:t xml:space="preserve"> </w:t>
      </w:r>
      <w:r w:rsidRPr="00880CE5">
        <w:rPr>
          <w:rStyle w:val="s10"/>
          <w:rFonts w:ascii="Times New Roman" w:hAnsi="Times New Roman" w:cs="Times New Roman"/>
          <w:bCs/>
          <w:sz w:val="18"/>
          <w:szCs w:val="18"/>
        </w:rPr>
        <w:t>ландшафтных (природных) пожаров с. Петрово согласно приложению.</w:t>
      </w:r>
    </w:p>
    <w:p w:rsidR="003D1619" w:rsidRPr="00880CE5" w:rsidRDefault="003D1619" w:rsidP="003D1619">
      <w:pPr>
        <w:pStyle w:val="ae"/>
        <w:ind w:left="0" w:firstLine="709"/>
        <w:jc w:val="both"/>
        <w:rPr>
          <w:rFonts w:ascii="Times New Roman" w:hAnsi="Times New Roman"/>
          <w:color w:val="000000"/>
          <w:sz w:val="18"/>
          <w:szCs w:val="18"/>
        </w:rPr>
      </w:pPr>
      <w:r w:rsidRPr="00880CE5">
        <w:rPr>
          <w:rFonts w:ascii="Times New Roman" w:hAnsi="Times New Roman"/>
          <w:color w:val="000000"/>
          <w:sz w:val="18"/>
          <w:szCs w:val="18"/>
        </w:rPr>
        <w:t>3.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w:t>
      </w:r>
    </w:p>
    <w:p w:rsidR="003D1619" w:rsidRPr="00880CE5" w:rsidRDefault="003D1619" w:rsidP="003D1619">
      <w:pPr>
        <w:pStyle w:val="ae"/>
        <w:ind w:left="0" w:firstLine="709"/>
        <w:jc w:val="both"/>
        <w:rPr>
          <w:rFonts w:ascii="Times New Roman" w:hAnsi="Times New Roman"/>
          <w:sz w:val="18"/>
          <w:szCs w:val="18"/>
        </w:rPr>
      </w:pPr>
      <w:r w:rsidRPr="00880CE5">
        <w:rPr>
          <w:rFonts w:ascii="Times New Roman" w:hAnsi="Times New Roman"/>
          <w:color w:val="000000"/>
          <w:sz w:val="18"/>
          <w:szCs w:val="18"/>
        </w:rPr>
        <w:t xml:space="preserve">4. </w:t>
      </w:r>
      <w:r w:rsidRPr="00880CE5">
        <w:rPr>
          <w:rFonts w:ascii="Times New Roman" w:hAnsi="Times New Roman"/>
          <w:sz w:val="18"/>
          <w:szCs w:val="18"/>
        </w:rPr>
        <w:t xml:space="preserve"> Настоящее постановление вступает в силу со дня его официального опубликования.</w:t>
      </w:r>
    </w:p>
    <w:p w:rsidR="003D1619" w:rsidRPr="00880CE5" w:rsidRDefault="003D1619" w:rsidP="003D1619">
      <w:pPr>
        <w:pStyle w:val="ae"/>
        <w:ind w:left="840"/>
        <w:jc w:val="both"/>
        <w:rPr>
          <w:rFonts w:ascii="Times New Roman" w:hAnsi="Times New Roman"/>
          <w:sz w:val="18"/>
          <w:szCs w:val="18"/>
        </w:rPr>
      </w:pPr>
      <w:r w:rsidRPr="00880CE5">
        <w:rPr>
          <w:rFonts w:ascii="Times New Roman" w:hAnsi="Times New Roman"/>
          <w:sz w:val="18"/>
          <w:szCs w:val="18"/>
        </w:rPr>
        <w:t xml:space="preserve"> </w:t>
      </w:r>
    </w:p>
    <w:p w:rsidR="003D1619" w:rsidRPr="00880CE5" w:rsidRDefault="003D1619" w:rsidP="003D1619">
      <w:pPr>
        <w:pStyle w:val="ae"/>
        <w:tabs>
          <w:tab w:val="left" w:pos="0"/>
        </w:tabs>
        <w:ind w:left="0"/>
        <w:jc w:val="both"/>
        <w:textAlignment w:val="baseline"/>
        <w:rPr>
          <w:rFonts w:ascii="Times New Roman" w:hAnsi="Times New Roman"/>
          <w:sz w:val="18"/>
          <w:szCs w:val="18"/>
          <w:shd w:val="clear" w:color="auto" w:fill="FFFFFF"/>
        </w:rPr>
      </w:pPr>
    </w:p>
    <w:p w:rsidR="003D1619" w:rsidRPr="00880CE5" w:rsidRDefault="003D1619" w:rsidP="003D1619">
      <w:pPr>
        <w:rPr>
          <w:sz w:val="18"/>
          <w:szCs w:val="18"/>
        </w:rPr>
      </w:pPr>
      <w:r w:rsidRPr="00880CE5">
        <w:rPr>
          <w:sz w:val="18"/>
          <w:szCs w:val="18"/>
        </w:rPr>
        <w:t xml:space="preserve">Глава Чекрушанского сельского поселения                                     </w:t>
      </w:r>
      <w:r w:rsidR="006B4B83">
        <w:rPr>
          <w:sz w:val="18"/>
          <w:szCs w:val="18"/>
        </w:rPr>
        <w:t xml:space="preserve">                                                                   </w:t>
      </w:r>
      <w:r w:rsidRPr="00880CE5">
        <w:rPr>
          <w:sz w:val="18"/>
          <w:szCs w:val="18"/>
        </w:rPr>
        <w:t xml:space="preserve">       И.В. Корнев</w:t>
      </w:r>
    </w:p>
    <w:p w:rsidR="003D1619" w:rsidRPr="00880CE5" w:rsidRDefault="003D1619" w:rsidP="003D1619">
      <w:pPr>
        <w:ind w:left="5387" w:firstLine="480"/>
        <w:textAlignment w:val="baseline"/>
        <w:rPr>
          <w:sz w:val="18"/>
          <w:szCs w:val="18"/>
          <w:highlight w:val="yellow"/>
        </w:rPr>
      </w:pPr>
    </w:p>
    <w:p w:rsidR="003D1619" w:rsidRPr="00880CE5" w:rsidRDefault="003D1619" w:rsidP="003D1619">
      <w:pPr>
        <w:ind w:left="5387"/>
        <w:jc w:val="center"/>
        <w:textAlignment w:val="baseline"/>
        <w:outlineLvl w:val="1"/>
        <w:rPr>
          <w:b/>
          <w:bCs/>
          <w:sz w:val="18"/>
          <w:szCs w:val="18"/>
        </w:rPr>
      </w:pPr>
    </w:p>
    <w:p w:rsidR="003D1619" w:rsidRPr="00880CE5" w:rsidRDefault="003D1619" w:rsidP="003D1619">
      <w:pPr>
        <w:ind w:left="5387"/>
        <w:textAlignment w:val="baseline"/>
        <w:outlineLvl w:val="1"/>
        <w:rPr>
          <w:bCs/>
          <w:sz w:val="18"/>
          <w:szCs w:val="18"/>
        </w:rPr>
      </w:pPr>
      <w:r w:rsidRPr="00880CE5">
        <w:rPr>
          <w:bCs/>
          <w:sz w:val="18"/>
          <w:szCs w:val="18"/>
        </w:rPr>
        <w:t xml:space="preserve">Приложение </w:t>
      </w:r>
    </w:p>
    <w:p w:rsidR="003D1619" w:rsidRPr="00880CE5" w:rsidRDefault="003D1619" w:rsidP="003D1619">
      <w:pPr>
        <w:ind w:left="5387"/>
        <w:textAlignment w:val="baseline"/>
        <w:outlineLvl w:val="1"/>
        <w:rPr>
          <w:bCs/>
          <w:sz w:val="18"/>
          <w:szCs w:val="18"/>
        </w:rPr>
      </w:pPr>
      <w:r w:rsidRPr="00880CE5">
        <w:rPr>
          <w:bCs/>
          <w:sz w:val="18"/>
          <w:szCs w:val="18"/>
        </w:rPr>
        <w:t>к постановлению администрации</w:t>
      </w:r>
    </w:p>
    <w:p w:rsidR="003D1619" w:rsidRPr="00880CE5" w:rsidRDefault="003D1619" w:rsidP="003D1619">
      <w:pPr>
        <w:ind w:left="5387"/>
        <w:textAlignment w:val="baseline"/>
        <w:outlineLvl w:val="1"/>
        <w:rPr>
          <w:bCs/>
          <w:sz w:val="18"/>
          <w:szCs w:val="18"/>
        </w:rPr>
      </w:pPr>
      <w:r w:rsidRPr="00880CE5">
        <w:rPr>
          <w:bCs/>
          <w:sz w:val="18"/>
          <w:szCs w:val="18"/>
        </w:rPr>
        <w:t>Чекрушанского сельского поселения</w:t>
      </w:r>
    </w:p>
    <w:p w:rsidR="003D1619" w:rsidRPr="00880CE5" w:rsidRDefault="003D1619" w:rsidP="003D1619">
      <w:pPr>
        <w:ind w:left="5387"/>
        <w:textAlignment w:val="baseline"/>
        <w:outlineLvl w:val="1"/>
        <w:rPr>
          <w:bCs/>
          <w:sz w:val="18"/>
          <w:szCs w:val="18"/>
        </w:rPr>
      </w:pPr>
      <w:r w:rsidRPr="00880CE5">
        <w:rPr>
          <w:bCs/>
          <w:sz w:val="18"/>
          <w:szCs w:val="18"/>
        </w:rPr>
        <w:t>11.03.2024  №  13</w:t>
      </w:r>
    </w:p>
    <w:p w:rsidR="003D1619" w:rsidRPr="00880CE5" w:rsidRDefault="003D1619" w:rsidP="003D1619">
      <w:pPr>
        <w:ind w:left="5387"/>
        <w:textAlignment w:val="baseline"/>
        <w:outlineLvl w:val="1"/>
        <w:rPr>
          <w:bCs/>
          <w:sz w:val="18"/>
          <w:szCs w:val="18"/>
        </w:rPr>
      </w:pPr>
    </w:p>
    <w:p w:rsidR="003D1619" w:rsidRPr="00880CE5" w:rsidRDefault="003D1619" w:rsidP="003D1619">
      <w:pPr>
        <w:ind w:left="5387"/>
        <w:textAlignment w:val="baseline"/>
        <w:outlineLvl w:val="1"/>
        <w:rPr>
          <w:bCs/>
          <w:sz w:val="18"/>
          <w:szCs w:val="18"/>
        </w:rPr>
      </w:pPr>
    </w:p>
    <w:p w:rsidR="003D1619" w:rsidRPr="00880CE5" w:rsidRDefault="003D1619" w:rsidP="003D1619">
      <w:pPr>
        <w:spacing w:after="80"/>
        <w:ind w:left="5387"/>
        <w:jc w:val="center"/>
        <w:rPr>
          <w:sz w:val="18"/>
          <w:szCs w:val="18"/>
        </w:rPr>
      </w:pPr>
      <w:r w:rsidRPr="00880CE5">
        <w:rPr>
          <w:sz w:val="18"/>
          <w:szCs w:val="18"/>
        </w:rPr>
        <w:t>Приложение № 8</w:t>
      </w:r>
      <w:r w:rsidRPr="00880CE5">
        <w:rPr>
          <w:sz w:val="18"/>
          <w:szCs w:val="18"/>
        </w:rPr>
        <w:br/>
        <w:t xml:space="preserve">к Правилам противопожарного </w:t>
      </w:r>
    </w:p>
    <w:p w:rsidR="003D1619" w:rsidRPr="00880CE5" w:rsidRDefault="003D1619" w:rsidP="003D1619">
      <w:pPr>
        <w:spacing w:after="80"/>
        <w:ind w:left="5387"/>
        <w:jc w:val="center"/>
        <w:rPr>
          <w:sz w:val="18"/>
          <w:szCs w:val="18"/>
        </w:rPr>
      </w:pPr>
      <w:r w:rsidRPr="00880CE5">
        <w:rPr>
          <w:sz w:val="18"/>
          <w:szCs w:val="18"/>
        </w:rPr>
        <w:t>режима в Российской Федерации</w:t>
      </w:r>
    </w:p>
    <w:p w:rsidR="003D1619" w:rsidRPr="00880CE5" w:rsidRDefault="003D1619" w:rsidP="003D1619">
      <w:pPr>
        <w:spacing w:after="120"/>
        <w:ind w:left="5387"/>
        <w:jc w:val="center"/>
        <w:rPr>
          <w:sz w:val="18"/>
          <w:szCs w:val="18"/>
        </w:rPr>
      </w:pPr>
      <w:r w:rsidRPr="00880CE5">
        <w:rPr>
          <w:sz w:val="18"/>
          <w:szCs w:val="18"/>
        </w:rPr>
        <w:t>(в ред. Постановления Правительства РФ от 21.05.2021 № 766)</w:t>
      </w:r>
    </w:p>
    <w:p w:rsidR="003D1619" w:rsidRPr="00880CE5" w:rsidRDefault="003D1619" w:rsidP="003D1619">
      <w:pPr>
        <w:ind w:left="5387"/>
        <w:textAlignment w:val="baseline"/>
        <w:outlineLvl w:val="1"/>
        <w:rPr>
          <w:bCs/>
          <w:sz w:val="18"/>
          <w:szCs w:val="18"/>
        </w:rPr>
      </w:pPr>
    </w:p>
    <w:p w:rsidR="003D1619" w:rsidRPr="00880CE5" w:rsidRDefault="003D1619" w:rsidP="003D1619">
      <w:pPr>
        <w:ind w:left="5387"/>
        <w:textAlignment w:val="baseline"/>
        <w:outlineLvl w:val="1"/>
        <w:rPr>
          <w:bCs/>
          <w:sz w:val="18"/>
          <w:szCs w:val="18"/>
        </w:rPr>
      </w:pPr>
    </w:p>
    <w:p w:rsidR="003D1619" w:rsidRPr="00880CE5" w:rsidRDefault="003D1619" w:rsidP="003D1619">
      <w:pPr>
        <w:ind w:left="4253"/>
        <w:jc w:val="center"/>
        <w:rPr>
          <w:sz w:val="18"/>
          <w:szCs w:val="18"/>
        </w:rPr>
      </w:pPr>
      <w:r w:rsidRPr="00880CE5">
        <w:rPr>
          <w:sz w:val="18"/>
          <w:szCs w:val="18"/>
        </w:rPr>
        <w:t>УТВЕРЖДАЮ:</w:t>
      </w:r>
    </w:p>
    <w:p w:rsidR="003D1619" w:rsidRPr="00880CE5" w:rsidRDefault="003D1619" w:rsidP="003D1619">
      <w:pPr>
        <w:ind w:left="3969"/>
        <w:rPr>
          <w:sz w:val="18"/>
          <w:szCs w:val="18"/>
        </w:rPr>
      </w:pPr>
      <w:r w:rsidRPr="00880CE5">
        <w:rPr>
          <w:sz w:val="18"/>
          <w:szCs w:val="18"/>
        </w:rPr>
        <w:t>Глава Чекрушанского сельского поселения</w:t>
      </w:r>
    </w:p>
    <w:p w:rsidR="003D1619" w:rsidRPr="00880CE5" w:rsidRDefault="003D1619" w:rsidP="003D1619">
      <w:pPr>
        <w:pBdr>
          <w:top w:val="single" w:sz="4" w:space="1" w:color="auto"/>
        </w:pBdr>
        <w:ind w:left="3969"/>
        <w:jc w:val="center"/>
        <w:rPr>
          <w:sz w:val="18"/>
          <w:szCs w:val="18"/>
        </w:rPr>
      </w:pPr>
      <w:r w:rsidRPr="00880CE5">
        <w:rPr>
          <w:sz w:val="18"/>
          <w:szCs w:val="18"/>
        </w:rPr>
        <w:t>(должность руководителя (заместителя руководителя) органа</w:t>
      </w:r>
    </w:p>
    <w:p w:rsidR="003D1619" w:rsidRPr="00880CE5" w:rsidRDefault="003D1619" w:rsidP="003D1619">
      <w:pPr>
        <w:ind w:left="3969"/>
        <w:rPr>
          <w:sz w:val="18"/>
          <w:szCs w:val="18"/>
        </w:rPr>
      </w:pPr>
      <w:r w:rsidRPr="00880CE5">
        <w:rPr>
          <w:sz w:val="18"/>
          <w:szCs w:val="18"/>
        </w:rPr>
        <w:t>Тарского муниципального района</w:t>
      </w:r>
    </w:p>
    <w:p w:rsidR="003D1619" w:rsidRPr="00880CE5" w:rsidRDefault="003D1619" w:rsidP="003D1619">
      <w:pPr>
        <w:pBdr>
          <w:top w:val="single" w:sz="4" w:space="1" w:color="auto"/>
        </w:pBdr>
        <w:ind w:left="3969"/>
        <w:jc w:val="center"/>
        <w:rPr>
          <w:sz w:val="18"/>
          <w:szCs w:val="18"/>
        </w:rPr>
      </w:pPr>
      <w:r w:rsidRPr="00880CE5">
        <w:rPr>
          <w:sz w:val="18"/>
          <w:szCs w:val="18"/>
        </w:rPr>
        <w:t>местного самоуправления района, поселения, городского округа)</w:t>
      </w:r>
    </w:p>
    <w:p w:rsidR="003D1619" w:rsidRPr="00880CE5" w:rsidRDefault="003D1619" w:rsidP="003D1619">
      <w:pPr>
        <w:ind w:left="3969"/>
        <w:rPr>
          <w:sz w:val="18"/>
          <w:szCs w:val="18"/>
        </w:rPr>
      </w:pPr>
      <w:r w:rsidRPr="00880CE5">
        <w:rPr>
          <w:sz w:val="18"/>
          <w:szCs w:val="18"/>
        </w:rPr>
        <w:t xml:space="preserve">                                                     Корнев Иван Васильевич</w:t>
      </w:r>
    </w:p>
    <w:p w:rsidR="003D1619" w:rsidRPr="00880CE5" w:rsidRDefault="003D1619" w:rsidP="003D1619">
      <w:pPr>
        <w:pBdr>
          <w:top w:val="single" w:sz="4" w:space="1" w:color="auto"/>
        </w:pBdr>
        <w:ind w:left="3969"/>
        <w:jc w:val="center"/>
        <w:rPr>
          <w:sz w:val="18"/>
          <w:szCs w:val="18"/>
        </w:rPr>
      </w:pPr>
      <w:r w:rsidRPr="00880CE5">
        <w:rPr>
          <w:sz w:val="18"/>
          <w:szCs w:val="18"/>
        </w:rPr>
        <w:t>(ф.и.о.)</w:t>
      </w:r>
    </w:p>
    <w:tbl>
      <w:tblPr>
        <w:tblW w:w="0" w:type="auto"/>
        <w:tblInd w:w="3969" w:type="dxa"/>
        <w:tblLayout w:type="fixed"/>
        <w:tblCellMar>
          <w:left w:w="28" w:type="dxa"/>
          <w:right w:w="28" w:type="dxa"/>
        </w:tblCellMar>
        <w:tblLook w:val="0000"/>
      </w:tblPr>
      <w:tblGrid>
        <w:gridCol w:w="198"/>
        <w:gridCol w:w="397"/>
        <w:gridCol w:w="255"/>
        <w:gridCol w:w="1474"/>
        <w:gridCol w:w="397"/>
        <w:gridCol w:w="369"/>
        <w:gridCol w:w="284"/>
      </w:tblGrid>
      <w:tr w:rsidR="003D1619" w:rsidRPr="00880CE5" w:rsidTr="00537FFB">
        <w:tblPrEx>
          <w:tblCellMar>
            <w:top w:w="0" w:type="dxa"/>
            <w:bottom w:w="0" w:type="dxa"/>
          </w:tblCellMar>
        </w:tblPrEx>
        <w:tc>
          <w:tcPr>
            <w:tcW w:w="198" w:type="dxa"/>
            <w:tcBorders>
              <w:top w:val="nil"/>
              <w:left w:val="nil"/>
              <w:bottom w:val="nil"/>
              <w:right w:val="nil"/>
            </w:tcBorders>
            <w:vAlign w:val="bottom"/>
          </w:tcPr>
          <w:p w:rsidR="003D1619" w:rsidRPr="00880CE5" w:rsidRDefault="003D1619" w:rsidP="00537FFB">
            <w:pPr>
              <w:jc w:val="right"/>
              <w:rPr>
                <w:sz w:val="18"/>
                <w:szCs w:val="18"/>
              </w:rPr>
            </w:pPr>
            <w:r w:rsidRPr="00880CE5">
              <w:rPr>
                <w:sz w:val="18"/>
                <w:szCs w:val="18"/>
              </w:rPr>
              <w:t>“</w:t>
            </w:r>
          </w:p>
        </w:tc>
        <w:tc>
          <w:tcPr>
            <w:tcW w:w="397" w:type="dxa"/>
            <w:tcBorders>
              <w:top w:val="nil"/>
              <w:left w:val="nil"/>
              <w:bottom w:val="single" w:sz="4" w:space="0" w:color="auto"/>
              <w:right w:val="nil"/>
            </w:tcBorders>
            <w:vAlign w:val="bottom"/>
          </w:tcPr>
          <w:p w:rsidR="003D1619" w:rsidRPr="00880CE5" w:rsidRDefault="003D1619" w:rsidP="00537FFB">
            <w:pPr>
              <w:jc w:val="center"/>
              <w:rPr>
                <w:sz w:val="18"/>
                <w:szCs w:val="18"/>
              </w:rPr>
            </w:pPr>
          </w:p>
        </w:tc>
        <w:tc>
          <w:tcPr>
            <w:tcW w:w="255" w:type="dxa"/>
            <w:tcBorders>
              <w:top w:val="nil"/>
              <w:left w:val="nil"/>
              <w:bottom w:val="nil"/>
              <w:right w:val="nil"/>
            </w:tcBorders>
            <w:vAlign w:val="bottom"/>
          </w:tcPr>
          <w:p w:rsidR="003D1619" w:rsidRPr="00880CE5" w:rsidRDefault="003D1619" w:rsidP="00537FFB">
            <w:pPr>
              <w:rPr>
                <w:sz w:val="18"/>
                <w:szCs w:val="18"/>
              </w:rPr>
            </w:pPr>
            <w:r w:rsidRPr="00880CE5">
              <w:rPr>
                <w:sz w:val="18"/>
                <w:szCs w:val="18"/>
              </w:rPr>
              <w:t>”</w:t>
            </w:r>
          </w:p>
        </w:tc>
        <w:tc>
          <w:tcPr>
            <w:tcW w:w="1474" w:type="dxa"/>
            <w:tcBorders>
              <w:top w:val="nil"/>
              <w:left w:val="nil"/>
              <w:bottom w:val="single" w:sz="4" w:space="0" w:color="auto"/>
              <w:right w:val="nil"/>
            </w:tcBorders>
            <w:vAlign w:val="bottom"/>
          </w:tcPr>
          <w:p w:rsidR="003D1619" w:rsidRPr="00880CE5" w:rsidRDefault="003D1619" w:rsidP="00537FFB">
            <w:pPr>
              <w:jc w:val="center"/>
              <w:rPr>
                <w:sz w:val="18"/>
                <w:szCs w:val="18"/>
              </w:rPr>
            </w:pPr>
          </w:p>
        </w:tc>
        <w:tc>
          <w:tcPr>
            <w:tcW w:w="397" w:type="dxa"/>
            <w:tcBorders>
              <w:top w:val="nil"/>
              <w:left w:val="nil"/>
              <w:bottom w:val="nil"/>
              <w:right w:val="nil"/>
            </w:tcBorders>
            <w:vAlign w:val="bottom"/>
          </w:tcPr>
          <w:p w:rsidR="003D1619" w:rsidRPr="00880CE5" w:rsidRDefault="003D1619" w:rsidP="00537FFB">
            <w:pPr>
              <w:jc w:val="right"/>
              <w:rPr>
                <w:sz w:val="18"/>
                <w:szCs w:val="18"/>
              </w:rPr>
            </w:pPr>
            <w:r w:rsidRPr="00880CE5">
              <w:rPr>
                <w:sz w:val="18"/>
                <w:szCs w:val="18"/>
              </w:rPr>
              <w:t>20</w:t>
            </w:r>
          </w:p>
        </w:tc>
        <w:tc>
          <w:tcPr>
            <w:tcW w:w="369" w:type="dxa"/>
            <w:tcBorders>
              <w:top w:val="nil"/>
              <w:left w:val="nil"/>
              <w:bottom w:val="single" w:sz="4" w:space="0" w:color="auto"/>
              <w:right w:val="nil"/>
            </w:tcBorders>
            <w:vAlign w:val="bottom"/>
          </w:tcPr>
          <w:p w:rsidR="003D1619" w:rsidRPr="00880CE5" w:rsidRDefault="003D1619" w:rsidP="00537FFB">
            <w:pPr>
              <w:rPr>
                <w:sz w:val="18"/>
                <w:szCs w:val="18"/>
              </w:rPr>
            </w:pPr>
          </w:p>
        </w:tc>
        <w:tc>
          <w:tcPr>
            <w:tcW w:w="284" w:type="dxa"/>
            <w:tcBorders>
              <w:top w:val="nil"/>
              <w:left w:val="nil"/>
              <w:bottom w:val="nil"/>
              <w:right w:val="nil"/>
            </w:tcBorders>
            <w:vAlign w:val="bottom"/>
          </w:tcPr>
          <w:p w:rsidR="003D1619" w:rsidRPr="00880CE5" w:rsidRDefault="003D1619" w:rsidP="00537FFB">
            <w:pPr>
              <w:ind w:left="57"/>
              <w:rPr>
                <w:sz w:val="18"/>
                <w:szCs w:val="18"/>
              </w:rPr>
            </w:pPr>
            <w:r w:rsidRPr="00880CE5">
              <w:rPr>
                <w:sz w:val="18"/>
                <w:szCs w:val="18"/>
              </w:rPr>
              <w:t>г</w:t>
            </w:r>
          </w:p>
        </w:tc>
      </w:tr>
    </w:tbl>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sz w:val="18"/>
          <w:szCs w:val="18"/>
        </w:rPr>
      </w:pPr>
      <w:r w:rsidRPr="00880CE5">
        <w:rPr>
          <w:rFonts w:ascii="Times New Roman" w:hAnsi="Times New Roman" w:cs="Times New Roman"/>
          <w:b/>
          <w:bCs/>
          <w:spacing w:val="60"/>
          <w:sz w:val="18"/>
          <w:szCs w:val="18"/>
        </w:rPr>
        <w:t>ПАСПОРТ</w:t>
      </w:r>
      <w:r w:rsidRPr="00880CE5">
        <w:rPr>
          <w:rFonts w:ascii="Times New Roman" w:hAnsi="Times New Roman" w:cs="Times New Roman"/>
          <w:b/>
          <w:bCs/>
          <w:spacing w:val="60"/>
          <w:sz w:val="18"/>
          <w:szCs w:val="18"/>
        </w:rPr>
        <w:br/>
      </w:r>
      <w:r w:rsidRPr="00880CE5">
        <w:rPr>
          <w:rFonts w:ascii="Times New Roman" w:hAnsi="Times New Roman" w:cs="Times New Roman"/>
          <w:b/>
          <w:bCs/>
          <w:sz w:val="18"/>
          <w:szCs w:val="18"/>
        </w:rPr>
        <w:t xml:space="preserve">населенного пункта, подверженного угрозе лесных пожаров </w:t>
      </w:r>
      <w:r w:rsidRPr="00880CE5">
        <w:rPr>
          <w:rStyle w:val="s10"/>
          <w:rFonts w:ascii="Times New Roman" w:hAnsi="Times New Roman" w:cs="Times New Roman"/>
          <w:b/>
          <w:bCs/>
          <w:sz w:val="18"/>
          <w:szCs w:val="18"/>
        </w:rPr>
        <w:t>и других</w:t>
      </w:r>
      <w:r w:rsidRPr="00880CE5">
        <w:rPr>
          <w:rFonts w:ascii="Times New Roman" w:hAnsi="Times New Roman" w:cs="Times New Roman"/>
          <w:sz w:val="18"/>
          <w:szCs w:val="18"/>
        </w:rPr>
        <w:t xml:space="preserve"> </w:t>
      </w:r>
      <w:r w:rsidRPr="00880CE5">
        <w:rPr>
          <w:rStyle w:val="s10"/>
          <w:rFonts w:ascii="Times New Roman" w:hAnsi="Times New Roman" w:cs="Times New Roman"/>
          <w:b/>
          <w:bCs/>
          <w:sz w:val="18"/>
          <w:szCs w:val="18"/>
        </w:rPr>
        <w:t>ландшафтных (природных) пожаров</w:t>
      </w:r>
    </w:p>
    <w:p w:rsidR="003D1619" w:rsidRPr="00880CE5" w:rsidRDefault="003D1619" w:rsidP="003D1619">
      <w:pPr>
        <w:jc w:val="center"/>
        <w:rPr>
          <w:b/>
          <w:bCs/>
          <w:sz w:val="18"/>
          <w:szCs w:val="18"/>
        </w:rPr>
      </w:pPr>
    </w:p>
    <w:p w:rsidR="003D1619" w:rsidRPr="00880CE5" w:rsidRDefault="003D1619" w:rsidP="003D1619">
      <w:pPr>
        <w:rPr>
          <w:sz w:val="18"/>
          <w:szCs w:val="18"/>
        </w:rPr>
      </w:pPr>
    </w:p>
    <w:p w:rsidR="003D1619" w:rsidRPr="00880CE5" w:rsidRDefault="003D1619" w:rsidP="003D1619">
      <w:pPr>
        <w:rPr>
          <w:sz w:val="18"/>
          <w:szCs w:val="18"/>
        </w:rPr>
      </w:pPr>
      <w:r w:rsidRPr="00880CE5">
        <w:rPr>
          <w:sz w:val="18"/>
          <w:szCs w:val="18"/>
        </w:rPr>
        <w:t>Наименование населенного пункта:  с. Чекрушево</w:t>
      </w:r>
    </w:p>
    <w:p w:rsidR="003D1619" w:rsidRPr="00880CE5" w:rsidRDefault="003D1619" w:rsidP="003D1619">
      <w:pPr>
        <w:pBdr>
          <w:top w:val="single" w:sz="4" w:space="1" w:color="auto"/>
        </w:pBdr>
        <w:ind w:left="3771"/>
        <w:rPr>
          <w:sz w:val="18"/>
          <w:szCs w:val="18"/>
        </w:rPr>
      </w:pPr>
    </w:p>
    <w:p w:rsidR="003D1619" w:rsidRPr="00880CE5" w:rsidRDefault="003D1619" w:rsidP="003D1619">
      <w:pPr>
        <w:rPr>
          <w:sz w:val="18"/>
          <w:szCs w:val="18"/>
        </w:rPr>
      </w:pPr>
      <w:r w:rsidRPr="00880CE5">
        <w:rPr>
          <w:sz w:val="18"/>
          <w:szCs w:val="18"/>
        </w:rPr>
        <w:t xml:space="preserve">Наименование поселения:  Чекрушанское сельское поселение </w:t>
      </w:r>
    </w:p>
    <w:p w:rsidR="003D1619" w:rsidRPr="00880CE5" w:rsidRDefault="003D1619" w:rsidP="003D1619">
      <w:pPr>
        <w:pBdr>
          <w:top w:val="single" w:sz="4" w:space="1" w:color="auto"/>
        </w:pBdr>
        <w:ind w:left="2778"/>
        <w:rPr>
          <w:sz w:val="18"/>
          <w:szCs w:val="18"/>
        </w:rPr>
      </w:pPr>
    </w:p>
    <w:p w:rsidR="003D1619" w:rsidRPr="00880CE5" w:rsidRDefault="003D1619" w:rsidP="003D1619">
      <w:pPr>
        <w:rPr>
          <w:sz w:val="18"/>
          <w:szCs w:val="18"/>
        </w:rPr>
      </w:pPr>
      <w:r w:rsidRPr="00880CE5">
        <w:rPr>
          <w:sz w:val="18"/>
          <w:szCs w:val="18"/>
        </w:rPr>
        <w:t>Наименование городского округа:  Тарский район</w:t>
      </w:r>
    </w:p>
    <w:p w:rsidR="003D1619" w:rsidRPr="00880CE5" w:rsidRDefault="003D1619" w:rsidP="003D1619">
      <w:pPr>
        <w:pBdr>
          <w:top w:val="single" w:sz="4" w:space="1" w:color="auto"/>
        </w:pBdr>
        <w:ind w:left="3600"/>
        <w:rPr>
          <w:sz w:val="18"/>
          <w:szCs w:val="18"/>
        </w:rPr>
      </w:pPr>
    </w:p>
    <w:p w:rsidR="003D1619" w:rsidRPr="00880CE5" w:rsidRDefault="003D1619" w:rsidP="003D1619">
      <w:pPr>
        <w:rPr>
          <w:sz w:val="18"/>
          <w:szCs w:val="18"/>
        </w:rPr>
      </w:pPr>
      <w:r w:rsidRPr="00880CE5">
        <w:rPr>
          <w:sz w:val="18"/>
          <w:szCs w:val="18"/>
        </w:rPr>
        <w:t>Наименование субъекта Российской Федерации:  Омская область</w:t>
      </w:r>
    </w:p>
    <w:p w:rsidR="003D1619" w:rsidRPr="00880CE5" w:rsidRDefault="003D1619" w:rsidP="003D1619">
      <w:pPr>
        <w:pBdr>
          <w:top w:val="single" w:sz="4" w:space="1" w:color="auto"/>
        </w:pBdr>
        <w:ind w:left="5103"/>
        <w:rPr>
          <w:sz w:val="18"/>
          <w:szCs w:val="18"/>
        </w:rPr>
      </w:pPr>
    </w:p>
    <w:p w:rsidR="003D1619" w:rsidRPr="00880CE5" w:rsidRDefault="003D1619" w:rsidP="003D1619">
      <w:pPr>
        <w:jc w:val="center"/>
        <w:rPr>
          <w:sz w:val="18"/>
          <w:szCs w:val="18"/>
        </w:rPr>
      </w:pPr>
      <w:r w:rsidRPr="00880CE5">
        <w:rPr>
          <w:sz w:val="18"/>
          <w:szCs w:val="18"/>
          <w:lang w:val="en-US"/>
        </w:rPr>
        <w:t>I</w:t>
      </w:r>
      <w:r w:rsidRPr="00880CE5">
        <w:rPr>
          <w:sz w:val="18"/>
          <w:szCs w:val="18"/>
        </w:rPr>
        <w:t>. Общие сведения о населенном пункте</w:t>
      </w:r>
    </w:p>
    <w:tbl>
      <w:tblPr>
        <w:tblW w:w="992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691"/>
        <w:gridCol w:w="2665"/>
      </w:tblGrid>
      <w:tr w:rsidR="003D1619" w:rsidRPr="00880CE5" w:rsidTr="00537FFB">
        <w:tblPrEx>
          <w:tblCellMar>
            <w:top w:w="0" w:type="dxa"/>
            <w:bottom w:w="0" w:type="dxa"/>
          </w:tblCellMar>
        </w:tblPrEx>
        <w:tc>
          <w:tcPr>
            <w:tcW w:w="567" w:type="dxa"/>
            <w:vAlign w:val="center"/>
          </w:tcPr>
          <w:p w:rsidR="003D1619" w:rsidRPr="00880CE5" w:rsidRDefault="003D1619" w:rsidP="00537FFB">
            <w:pPr>
              <w:rPr>
                <w:sz w:val="18"/>
                <w:szCs w:val="18"/>
              </w:rPr>
            </w:pPr>
          </w:p>
        </w:tc>
        <w:tc>
          <w:tcPr>
            <w:tcW w:w="6691" w:type="dxa"/>
            <w:vAlign w:val="center"/>
          </w:tcPr>
          <w:p w:rsidR="003D1619" w:rsidRPr="00880CE5" w:rsidRDefault="003D1619" w:rsidP="00537FFB">
            <w:pPr>
              <w:jc w:val="center"/>
              <w:rPr>
                <w:sz w:val="18"/>
                <w:szCs w:val="18"/>
              </w:rPr>
            </w:pPr>
            <w:r w:rsidRPr="00880CE5">
              <w:rPr>
                <w:sz w:val="18"/>
                <w:szCs w:val="18"/>
              </w:rPr>
              <w:t>Характеристика населенного пункта</w:t>
            </w:r>
          </w:p>
        </w:tc>
        <w:tc>
          <w:tcPr>
            <w:tcW w:w="2665" w:type="dxa"/>
            <w:vAlign w:val="center"/>
          </w:tcPr>
          <w:p w:rsidR="003D1619" w:rsidRPr="00880CE5" w:rsidRDefault="003D1619" w:rsidP="00537FFB">
            <w:pPr>
              <w:jc w:val="center"/>
              <w:rPr>
                <w:sz w:val="18"/>
                <w:szCs w:val="18"/>
              </w:rPr>
            </w:pPr>
            <w:r w:rsidRPr="00880CE5">
              <w:rPr>
                <w:sz w:val="18"/>
                <w:szCs w:val="18"/>
              </w:rPr>
              <w:t>Значение</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6691" w:type="dxa"/>
          </w:tcPr>
          <w:p w:rsidR="003D1619" w:rsidRPr="00880CE5" w:rsidRDefault="003D1619" w:rsidP="00537FFB">
            <w:pPr>
              <w:jc w:val="both"/>
              <w:rPr>
                <w:sz w:val="18"/>
                <w:szCs w:val="18"/>
              </w:rPr>
            </w:pPr>
            <w:r w:rsidRPr="00880CE5">
              <w:rPr>
                <w:sz w:val="18"/>
                <w:szCs w:val="18"/>
              </w:rPr>
              <w:t>Общая площадь населенного пункта (кв. километров)</w:t>
            </w:r>
          </w:p>
        </w:tc>
        <w:tc>
          <w:tcPr>
            <w:tcW w:w="2665" w:type="dxa"/>
          </w:tcPr>
          <w:p w:rsidR="003D1619" w:rsidRPr="00880CE5" w:rsidRDefault="003D1619" w:rsidP="00537FFB">
            <w:pPr>
              <w:jc w:val="center"/>
              <w:rPr>
                <w:sz w:val="18"/>
                <w:szCs w:val="18"/>
              </w:rPr>
            </w:pPr>
            <w:r w:rsidRPr="00880CE5">
              <w:rPr>
                <w:sz w:val="18"/>
                <w:szCs w:val="18"/>
              </w:rPr>
              <w:t>1,613</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2.</w:t>
            </w:r>
          </w:p>
        </w:tc>
        <w:tc>
          <w:tcPr>
            <w:tcW w:w="6691" w:type="dxa"/>
          </w:tcPr>
          <w:p w:rsidR="003D1619" w:rsidRPr="00880CE5" w:rsidRDefault="003D1619" w:rsidP="00537FFB">
            <w:pPr>
              <w:jc w:val="both"/>
              <w:rPr>
                <w:sz w:val="18"/>
                <w:szCs w:val="18"/>
              </w:rPr>
            </w:pPr>
            <w:r w:rsidRPr="00880CE5">
              <w:rPr>
                <w:sz w:val="18"/>
                <w:szCs w:val="18"/>
                <w:shd w:val="clear" w:color="auto" w:fill="FFFFFF"/>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665" w:type="dxa"/>
          </w:tcPr>
          <w:p w:rsidR="003D1619" w:rsidRPr="00880CE5" w:rsidRDefault="003D1619" w:rsidP="00537FFB">
            <w:pPr>
              <w:jc w:val="center"/>
              <w:rPr>
                <w:sz w:val="18"/>
                <w:szCs w:val="18"/>
              </w:rPr>
            </w:pPr>
            <w:r w:rsidRPr="00880CE5">
              <w:rPr>
                <w:sz w:val="18"/>
                <w:szCs w:val="18"/>
              </w:rPr>
              <w:t>0,41</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3.</w:t>
            </w:r>
          </w:p>
        </w:tc>
        <w:tc>
          <w:tcPr>
            <w:tcW w:w="6691" w:type="dxa"/>
          </w:tcPr>
          <w:p w:rsidR="003D1619" w:rsidRPr="00880CE5" w:rsidRDefault="003D1619" w:rsidP="00537FFB">
            <w:pPr>
              <w:jc w:val="both"/>
              <w:rPr>
                <w:sz w:val="18"/>
                <w:szCs w:val="18"/>
              </w:rPr>
            </w:pPr>
            <w:r w:rsidRPr="00880CE5">
              <w:rPr>
                <w:sz w:val="18"/>
                <w:szCs w:val="18"/>
              </w:rPr>
              <w:t>Общая площадь городских хвойных (смешанных) лесов, расположенных на землях населенного пункта (гектаров)</w:t>
            </w:r>
          </w:p>
        </w:tc>
        <w:tc>
          <w:tcPr>
            <w:tcW w:w="2665" w:type="dxa"/>
          </w:tcPr>
          <w:p w:rsidR="003D1619" w:rsidRPr="00880CE5" w:rsidRDefault="003D1619" w:rsidP="00537FFB">
            <w:pPr>
              <w:jc w:val="center"/>
              <w:rPr>
                <w:sz w:val="18"/>
                <w:szCs w:val="18"/>
              </w:rPr>
            </w:pPr>
            <w:r w:rsidRPr="00880CE5">
              <w:rPr>
                <w:sz w:val="18"/>
                <w:szCs w:val="18"/>
              </w:rPr>
              <w:t>0</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4.</w:t>
            </w:r>
          </w:p>
        </w:tc>
        <w:tc>
          <w:tcPr>
            <w:tcW w:w="6691" w:type="dxa"/>
          </w:tcPr>
          <w:p w:rsidR="003D1619" w:rsidRPr="00880CE5" w:rsidRDefault="003D1619" w:rsidP="00537FFB">
            <w:pPr>
              <w:jc w:val="both"/>
              <w:rPr>
                <w:sz w:val="18"/>
                <w:szCs w:val="18"/>
              </w:rPr>
            </w:pPr>
            <w:r w:rsidRPr="00880CE5">
              <w:rPr>
                <w:sz w:val="18"/>
                <w:szCs w:val="18"/>
                <w:shd w:val="clear" w:color="auto" w:fill="FFFFFF"/>
              </w:rPr>
              <w:t xml:space="preserve">Время прибытия первого пожарного подразделения до наиболее удаленного объекта </w:t>
            </w:r>
            <w:r w:rsidRPr="00880CE5">
              <w:rPr>
                <w:sz w:val="18"/>
                <w:szCs w:val="18"/>
                <w:shd w:val="clear" w:color="auto" w:fill="FFFFFF"/>
              </w:rPr>
              <w:lastRenderedPageBreak/>
              <w:t>защиты населенного пункта, граничащего с лесным участком (минут)</w:t>
            </w:r>
          </w:p>
        </w:tc>
        <w:tc>
          <w:tcPr>
            <w:tcW w:w="2665" w:type="dxa"/>
          </w:tcPr>
          <w:p w:rsidR="003D1619" w:rsidRPr="00880CE5" w:rsidRDefault="003D1619" w:rsidP="00537FFB">
            <w:pPr>
              <w:jc w:val="center"/>
              <w:rPr>
                <w:sz w:val="18"/>
                <w:szCs w:val="18"/>
              </w:rPr>
            </w:pPr>
            <w:r w:rsidRPr="00880CE5">
              <w:rPr>
                <w:sz w:val="18"/>
                <w:szCs w:val="18"/>
              </w:rPr>
              <w:lastRenderedPageBreak/>
              <w:t>20</w:t>
            </w:r>
          </w:p>
        </w:tc>
      </w:tr>
    </w:tbl>
    <w:p w:rsidR="003D1619" w:rsidRPr="00880CE5" w:rsidRDefault="003D1619" w:rsidP="003D1619">
      <w:pPr>
        <w:jc w:val="center"/>
        <w:rPr>
          <w:sz w:val="18"/>
          <w:szCs w:val="18"/>
        </w:rPr>
      </w:pPr>
      <w:r w:rsidRPr="00880CE5">
        <w:rPr>
          <w:sz w:val="18"/>
          <w:szCs w:val="18"/>
          <w:lang w:val="en-US"/>
        </w:rPr>
        <w:lastRenderedPageBreak/>
        <w:t>II</w:t>
      </w:r>
      <w:r w:rsidRPr="00880CE5">
        <w:rPr>
          <w:sz w:val="18"/>
          <w:szCs w:val="18"/>
        </w:rPr>
        <w:t xml:space="preserve">. </w:t>
      </w:r>
      <w:r w:rsidRPr="00880CE5">
        <w:rPr>
          <w:bCs/>
          <w:sz w:val="18"/>
          <w:szCs w:val="18"/>
          <w:shd w:val="clear" w:color="auto" w:fill="FFFFFF"/>
        </w:rPr>
        <w:t>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722"/>
        <w:gridCol w:w="2665"/>
        <w:gridCol w:w="1871"/>
        <w:gridCol w:w="1871"/>
      </w:tblGrid>
      <w:tr w:rsidR="003D1619" w:rsidRPr="00880CE5" w:rsidTr="00537FFB">
        <w:tblPrEx>
          <w:tblCellMar>
            <w:top w:w="0" w:type="dxa"/>
            <w:bottom w:w="0" w:type="dxa"/>
          </w:tblCellMar>
        </w:tblPrEx>
        <w:tc>
          <w:tcPr>
            <w:tcW w:w="567" w:type="dxa"/>
            <w:vAlign w:val="center"/>
          </w:tcPr>
          <w:p w:rsidR="003D1619" w:rsidRPr="00880CE5" w:rsidRDefault="003D1619" w:rsidP="00537FFB">
            <w:pPr>
              <w:jc w:val="center"/>
              <w:rPr>
                <w:sz w:val="18"/>
                <w:szCs w:val="18"/>
              </w:rPr>
            </w:pPr>
            <w:r w:rsidRPr="00880CE5">
              <w:rPr>
                <w:sz w:val="18"/>
                <w:szCs w:val="18"/>
              </w:rPr>
              <w:t>№ п/п</w:t>
            </w:r>
          </w:p>
        </w:tc>
        <w:tc>
          <w:tcPr>
            <w:tcW w:w="2722" w:type="dxa"/>
            <w:vAlign w:val="center"/>
          </w:tcPr>
          <w:p w:rsidR="003D1619" w:rsidRPr="00880CE5" w:rsidRDefault="003D1619" w:rsidP="00537FFB">
            <w:pPr>
              <w:jc w:val="center"/>
              <w:rPr>
                <w:sz w:val="18"/>
                <w:szCs w:val="18"/>
              </w:rPr>
            </w:pPr>
            <w:r w:rsidRPr="00880CE5">
              <w:rPr>
                <w:sz w:val="18"/>
                <w:szCs w:val="18"/>
              </w:rPr>
              <w:t>Наименование социального объекта</w:t>
            </w:r>
          </w:p>
        </w:tc>
        <w:tc>
          <w:tcPr>
            <w:tcW w:w="2665" w:type="dxa"/>
            <w:vAlign w:val="center"/>
          </w:tcPr>
          <w:p w:rsidR="003D1619" w:rsidRPr="00880CE5" w:rsidRDefault="003D1619" w:rsidP="00537FFB">
            <w:pPr>
              <w:jc w:val="center"/>
              <w:rPr>
                <w:sz w:val="18"/>
                <w:szCs w:val="18"/>
              </w:rPr>
            </w:pPr>
            <w:r w:rsidRPr="00880CE5">
              <w:rPr>
                <w:sz w:val="18"/>
                <w:szCs w:val="18"/>
              </w:rPr>
              <w:t>Адрес объекта</w:t>
            </w:r>
          </w:p>
        </w:tc>
        <w:tc>
          <w:tcPr>
            <w:tcW w:w="1871" w:type="dxa"/>
            <w:vAlign w:val="center"/>
          </w:tcPr>
          <w:p w:rsidR="003D1619" w:rsidRPr="00880CE5" w:rsidRDefault="003D1619" w:rsidP="00537FFB">
            <w:pPr>
              <w:jc w:val="center"/>
              <w:rPr>
                <w:sz w:val="18"/>
                <w:szCs w:val="18"/>
              </w:rPr>
            </w:pPr>
            <w:r w:rsidRPr="00880CE5">
              <w:rPr>
                <w:sz w:val="18"/>
                <w:szCs w:val="18"/>
              </w:rPr>
              <w:t>Численность персонала</w:t>
            </w:r>
          </w:p>
        </w:tc>
        <w:tc>
          <w:tcPr>
            <w:tcW w:w="1871" w:type="dxa"/>
            <w:vAlign w:val="center"/>
          </w:tcPr>
          <w:p w:rsidR="003D1619" w:rsidRPr="00880CE5" w:rsidRDefault="003D1619" w:rsidP="00537FFB">
            <w:pPr>
              <w:jc w:val="center"/>
              <w:rPr>
                <w:sz w:val="18"/>
                <w:szCs w:val="18"/>
              </w:rPr>
            </w:pPr>
            <w:r w:rsidRPr="00880CE5">
              <w:rPr>
                <w:sz w:val="18"/>
                <w:szCs w:val="18"/>
              </w:rPr>
              <w:t>Численность пациентов (отдыхающих)</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bl>
    <w:p w:rsidR="003D1619" w:rsidRPr="00880CE5" w:rsidRDefault="003D1619" w:rsidP="003D1619">
      <w:pPr>
        <w:rPr>
          <w:sz w:val="18"/>
          <w:szCs w:val="18"/>
        </w:rPr>
      </w:pPr>
      <w:r w:rsidRPr="00880CE5">
        <w:rPr>
          <w:sz w:val="18"/>
          <w:szCs w:val="18"/>
          <w:lang w:val="en-US"/>
        </w:rPr>
        <w:t>III</w:t>
      </w:r>
      <w:r w:rsidRPr="00880CE5">
        <w:rPr>
          <w:sz w:val="18"/>
          <w:szCs w:val="18"/>
        </w:rPr>
        <w:t>. Сведения о ближайших к населенному пункту подразделениях пожарной охраны</w:t>
      </w:r>
    </w:p>
    <w:p w:rsidR="003D1619" w:rsidRPr="00880CE5" w:rsidRDefault="003D1619" w:rsidP="003D1619">
      <w:pPr>
        <w:rPr>
          <w:sz w:val="18"/>
          <w:szCs w:val="18"/>
        </w:rPr>
      </w:pPr>
    </w:p>
    <w:p w:rsidR="003D1619" w:rsidRPr="00880CE5" w:rsidRDefault="003D1619" w:rsidP="003D1619">
      <w:pPr>
        <w:jc w:val="both"/>
        <w:rPr>
          <w:sz w:val="18"/>
          <w:szCs w:val="18"/>
        </w:rPr>
      </w:pPr>
      <w:r w:rsidRPr="00880CE5">
        <w:rPr>
          <w:sz w:val="18"/>
          <w:szCs w:val="18"/>
        </w:rPr>
        <w:t>1. Подразделения пожарной охраны (наименование, вид), дислоцированные на территории населенного пункта, адрес:  -</w:t>
      </w:r>
    </w:p>
    <w:p w:rsidR="003D1619" w:rsidRPr="00880CE5" w:rsidRDefault="003D1619" w:rsidP="003D1619">
      <w:pPr>
        <w:pBdr>
          <w:top w:val="single" w:sz="4" w:space="1" w:color="auto"/>
        </w:pBdr>
        <w:ind w:left="2892"/>
        <w:rPr>
          <w:sz w:val="18"/>
          <w:szCs w:val="18"/>
        </w:rPr>
      </w:pPr>
    </w:p>
    <w:p w:rsidR="003D1619" w:rsidRPr="00880CE5" w:rsidRDefault="003D1619" w:rsidP="003D1619">
      <w:pPr>
        <w:rPr>
          <w:sz w:val="18"/>
          <w:szCs w:val="18"/>
        </w:rPr>
      </w:pPr>
    </w:p>
    <w:p w:rsidR="003D1619" w:rsidRPr="00880CE5" w:rsidRDefault="003D1619" w:rsidP="003D1619">
      <w:pPr>
        <w:pBdr>
          <w:top w:val="single" w:sz="4" w:space="1" w:color="auto"/>
        </w:pBdr>
        <w:rPr>
          <w:sz w:val="18"/>
          <w:szCs w:val="18"/>
        </w:rPr>
      </w:pPr>
    </w:p>
    <w:p w:rsidR="003D1619" w:rsidRPr="00880CE5" w:rsidRDefault="003D1619" w:rsidP="003D1619">
      <w:pPr>
        <w:jc w:val="both"/>
        <w:rPr>
          <w:color w:val="FF0000"/>
          <w:sz w:val="18"/>
          <w:szCs w:val="18"/>
        </w:rPr>
      </w:pPr>
      <w:r w:rsidRPr="00880CE5">
        <w:rPr>
          <w:sz w:val="18"/>
          <w:szCs w:val="18"/>
        </w:rPr>
        <w:t>2. Ближайшее к населенному пункту подразделение пожарной охраны (наименование, вид), адрес:  Пожарная Часть № 58 Тарского района Омской области, город Тара, ул. Ленина 63</w:t>
      </w:r>
    </w:p>
    <w:p w:rsidR="003D1619" w:rsidRPr="00880CE5" w:rsidRDefault="003D1619" w:rsidP="003D1619">
      <w:pPr>
        <w:pBdr>
          <w:top w:val="single" w:sz="4" w:space="1" w:color="auto"/>
        </w:pBdr>
        <w:ind w:left="737"/>
        <w:rPr>
          <w:sz w:val="18"/>
          <w:szCs w:val="18"/>
        </w:rPr>
      </w:pPr>
    </w:p>
    <w:p w:rsidR="003D1619" w:rsidRPr="00880CE5" w:rsidRDefault="003D1619" w:rsidP="003D1619">
      <w:pPr>
        <w:rPr>
          <w:sz w:val="18"/>
          <w:szCs w:val="18"/>
        </w:rPr>
      </w:pPr>
    </w:p>
    <w:p w:rsidR="003D1619" w:rsidRPr="00880CE5" w:rsidRDefault="003D1619" w:rsidP="003D1619">
      <w:pPr>
        <w:pBdr>
          <w:top w:val="single" w:sz="4" w:space="1" w:color="auto"/>
        </w:pBdr>
        <w:rPr>
          <w:sz w:val="18"/>
          <w:szCs w:val="18"/>
        </w:rPr>
      </w:pPr>
    </w:p>
    <w:p w:rsidR="003D1619" w:rsidRPr="00880CE5" w:rsidRDefault="003D1619" w:rsidP="003D1619">
      <w:pPr>
        <w:jc w:val="center"/>
        <w:rPr>
          <w:sz w:val="18"/>
          <w:szCs w:val="18"/>
        </w:rPr>
      </w:pPr>
      <w:r w:rsidRPr="00880CE5">
        <w:rPr>
          <w:sz w:val="18"/>
          <w:szCs w:val="18"/>
          <w:lang w:val="en-US"/>
        </w:rPr>
        <w:t>IV</w:t>
      </w:r>
      <w:r w:rsidRPr="00880CE5">
        <w:rPr>
          <w:sz w:val="18"/>
          <w:szCs w:val="18"/>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997"/>
        <w:gridCol w:w="2977"/>
        <w:gridCol w:w="2155"/>
      </w:tblGrid>
      <w:tr w:rsidR="003D1619" w:rsidRPr="00880CE5" w:rsidTr="00537FFB">
        <w:tblPrEx>
          <w:tblCellMar>
            <w:top w:w="0" w:type="dxa"/>
            <w:bottom w:w="0" w:type="dxa"/>
          </w:tblCellMar>
        </w:tblPrEx>
        <w:tc>
          <w:tcPr>
            <w:tcW w:w="567" w:type="dxa"/>
            <w:vAlign w:val="center"/>
          </w:tcPr>
          <w:p w:rsidR="003D1619" w:rsidRPr="00880CE5" w:rsidRDefault="003D1619" w:rsidP="00537FFB">
            <w:pPr>
              <w:jc w:val="center"/>
              <w:rPr>
                <w:sz w:val="18"/>
                <w:szCs w:val="18"/>
              </w:rPr>
            </w:pPr>
            <w:r w:rsidRPr="00880CE5">
              <w:rPr>
                <w:sz w:val="18"/>
                <w:szCs w:val="18"/>
              </w:rPr>
              <w:t>№ п/п</w:t>
            </w:r>
          </w:p>
        </w:tc>
        <w:tc>
          <w:tcPr>
            <w:tcW w:w="3997" w:type="dxa"/>
            <w:vAlign w:val="center"/>
          </w:tcPr>
          <w:p w:rsidR="003D1619" w:rsidRPr="00880CE5" w:rsidRDefault="003D1619" w:rsidP="00537FFB">
            <w:pPr>
              <w:jc w:val="center"/>
              <w:rPr>
                <w:sz w:val="18"/>
                <w:szCs w:val="18"/>
              </w:rPr>
            </w:pPr>
            <w:r w:rsidRPr="00880CE5">
              <w:rPr>
                <w:sz w:val="18"/>
                <w:szCs w:val="18"/>
              </w:rPr>
              <w:t>Фамилия, имя, отчество</w:t>
            </w:r>
          </w:p>
        </w:tc>
        <w:tc>
          <w:tcPr>
            <w:tcW w:w="2977" w:type="dxa"/>
            <w:vAlign w:val="center"/>
          </w:tcPr>
          <w:p w:rsidR="003D1619" w:rsidRPr="00880CE5" w:rsidRDefault="003D1619" w:rsidP="00537FFB">
            <w:pPr>
              <w:jc w:val="center"/>
              <w:rPr>
                <w:sz w:val="18"/>
                <w:szCs w:val="18"/>
              </w:rPr>
            </w:pPr>
            <w:r w:rsidRPr="00880CE5">
              <w:rPr>
                <w:sz w:val="18"/>
                <w:szCs w:val="18"/>
              </w:rPr>
              <w:t>Должность</w:t>
            </w:r>
          </w:p>
        </w:tc>
        <w:tc>
          <w:tcPr>
            <w:tcW w:w="2155" w:type="dxa"/>
            <w:vAlign w:val="center"/>
          </w:tcPr>
          <w:p w:rsidR="003D1619" w:rsidRPr="00880CE5" w:rsidRDefault="003D1619" w:rsidP="00537FFB">
            <w:pPr>
              <w:jc w:val="center"/>
              <w:rPr>
                <w:sz w:val="18"/>
                <w:szCs w:val="18"/>
              </w:rPr>
            </w:pPr>
            <w:r w:rsidRPr="00880CE5">
              <w:rPr>
                <w:sz w:val="18"/>
                <w:szCs w:val="18"/>
              </w:rPr>
              <w:t>Контактный телефон</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3997" w:type="dxa"/>
          </w:tcPr>
          <w:p w:rsidR="003D1619" w:rsidRPr="00880CE5" w:rsidRDefault="003D1619" w:rsidP="00537FFB">
            <w:pPr>
              <w:rPr>
                <w:sz w:val="18"/>
                <w:szCs w:val="18"/>
              </w:rPr>
            </w:pPr>
            <w:r w:rsidRPr="00880CE5">
              <w:rPr>
                <w:sz w:val="18"/>
                <w:szCs w:val="18"/>
              </w:rPr>
              <w:t>Корнев Иван Васильевич</w:t>
            </w:r>
          </w:p>
        </w:tc>
        <w:tc>
          <w:tcPr>
            <w:tcW w:w="2977" w:type="dxa"/>
          </w:tcPr>
          <w:p w:rsidR="003D1619" w:rsidRPr="00880CE5" w:rsidRDefault="003D1619" w:rsidP="00537FFB">
            <w:pPr>
              <w:rPr>
                <w:sz w:val="18"/>
                <w:szCs w:val="18"/>
              </w:rPr>
            </w:pPr>
            <w:r w:rsidRPr="00880CE5">
              <w:rPr>
                <w:sz w:val="18"/>
                <w:szCs w:val="18"/>
              </w:rPr>
              <w:t>Глава сельского поселения</w:t>
            </w:r>
          </w:p>
        </w:tc>
        <w:tc>
          <w:tcPr>
            <w:tcW w:w="2155" w:type="dxa"/>
          </w:tcPr>
          <w:p w:rsidR="003D1619" w:rsidRPr="00880CE5" w:rsidRDefault="003D1619" w:rsidP="00537FFB">
            <w:pPr>
              <w:jc w:val="center"/>
              <w:rPr>
                <w:sz w:val="18"/>
                <w:szCs w:val="18"/>
              </w:rPr>
            </w:pPr>
            <w:r w:rsidRPr="00880CE5">
              <w:rPr>
                <w:sz w:val="18"/>
                <w:szCs w:val="18"/>
              </w:rPr>
              <w:t>8(38171)57542</w:t>
            </w:r>
          </w:p>
          <w:p w:rsidR="003D1619" w:rsidRPr="00880CE5" w:rsidRDefault="003D1619" w:rsidP="00537FFB">
            <w:pPr>
              <w:jc w:val="center"/>
              <w:rPr>
                <w:sz w:val="18"/>
                <w:szCs w:val="18"/>
              </w:rPr>
            </w:pPr>
            <w:r w:rsidRPr="00880CE5">
              <w:rPr>
                <w:sz w:val="18"/>
                <w:szCs w:val="18"/>
              </w:rPr>
              <w:t>8(38171)57585</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bl>
    <w:p w:rsidR="003D1619" w:rsidRPr="00880CE5" w:rsidRDefault="003D1619" w:rsidP="003D1619">
      <w:pPr>
        <w:jc w:val="center"/>
        <w:rPr>
          <w:sz w:val="18"/>
          <w:szCs w:val="18"/>
        </w:rPr>
      </w:pPr>
      <w:r w:rsidRPr="00880CE5">
        <w:rPr>
          <w:sz w:val="18"/>
          <w:szCs w:val="18"/>
          <w:lang w:val="en-US"/>
        </w:rPr>
        <w:t>V</w:t>
      </w:r>
      <w:r w:rsidRPr="00880CE5">
        <w:rPr>
          <w:sz w:val="18"/>
          <w:szCs w:val="18"/>
        </w:rPr>
        <w:t>. Сведения о выполнении требований 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974"/>
        <w:gridCol w:w="2126"/>
      </w:tblGrid>
      <w:tr w:rsidR="003D1619" w:rsidRPr="00880CE5" w:rsidTr="00537FFB">
        <w:tblPrEx>
          <w:tblCellMar>
            <w:top w:w="0" w:type="dxa"/>
            <w:bottom w:w="0" w:type="dxa"/>
          </w:tblCellMar>
        </w:tblPrEx>
        <w:trPr>
          <w:tblHeader/>
        </w:trPr>
        <w:tc>
          <w:tcPr>
            <w:tcW w:w="567" w:type="dxa"/>
            <w:vAlign w:val="center"/>
          </w:tcPr>
          <w:p w:rsidR="003D1619" w:rsidRPr="00880CE5" w:rsidRDefault="003D1619" w:rsidP="00537FFB">
            <w:pPr>
              <w:jc w:val="center"/>
              <w:rPr>
                <w:sz w:val="18"/>
                <w:szCs w:val="18"/>
              </w:rPr>
            </w:pPr>
          </w:p>
        </w:tc>
        <w:tc>
          <w:tcPr>
            <w:tcW w:w="6974" w:type="dxa"/>
            <w:vAlign w:val="center"/>
          </w:tcPr>
          <w:p w:rsidR="003D1619" w:rsidRPr="00880CE5" w:rsidRDefault="003D1619" w:rsidP="00537FFB">
            <w:pPr>
              <w:jc w:val="center"/>
              <w:rPr>
                <w:sz w:val="18"/>
                <w:szCs w:val="18"/>
              </w:rPr>
            </w:pPr>
            <w:r w:rsidRPr="00880CE5">
              <w:rPr>
                <w:sz w:val="18"/>
                <w:szCs w:val="18"/>
              </w:rPr>
              <w:t>Требования пожарной безопасности, установленные законодательством Российской Федерации</w:t>
            </w:r>
          </w:p>
        </w:tc>
        <w:tc>
          <w:tcPr>
            <w:tcW w:w="2126" w:type="dxa"/>
            <w:vAlign w:val="center"/>
          </w:tcPr>
          <w:p w:rsidR="003D1619" w:rsidRPr="00880CE5" w:rsidRDefault="003D1619" w:rsidP="00537FFB">
            <w:pPr>
              <w:jc w:val="center"/>
              <w:rPr>
                <w:sz w:val="18"/>
                <w:szCs w:val="18"/>
              </w:rPr>
            </w:pPr>
            <w:r w:rsidRPr="00880CE5">
              <w:rPr>
                <w:sz w:val="18"/>
                <w:szCs w:val="18"/>
              </w:rPr>
              <w:t>Информация о выполнении</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6974" w:type="dxa"/>
          </w:tcPr>
          <w:p w:rsidR="003D1619" w:rsidRPr="00880CE5" w:rsidRDefault="003D1619" w:rsidP="00537FFB">
            <w:pPr>
              <w:jc w:val="both"/>
              <w:rPr>
                <w:sz w:val="18"/>
                <w:szCs w:val="18"/>
              </w:rPr>
            </w:pPr>
            <w:r w:rsidRPr="00880CE5">
              <w:rPr>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126" w:type="dxa"/>
          </w:tcPr>
          <w:p w:rsidR="003D1619" w:rsidRPr="00880CE5" w:rsidRDefault="003D1619" w:rsidP="00537FFB">
            <w:pPr>
              <w:rPr>
                <w:sz w:val="18"/>
                <w:szCs w:val="18"/>
              </w:rPr>
            </w:pPr>
            <w:r w:rsidRPr="00880CE5">
              <w:rPr>
                <w:sz w:val="18"/>
                <w:szCs w:val="18"/>
              </w:rPr>
              <w:t>выполнено минерализованная полоса шириной 10 м., протяженность 3 км.</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2.</w:t>
            </w:r>
          </w:p>
        </w:tc>
        <w:tc>
          <w:tcPr>
            <w:tcW w:w="6974" w:type="dxa"/>
          </w:tcPr>
          <w:p w:rsidR="003D1619" w:rsidRPr="00880CE5" w:rsidRDefault="003D1619" w:rsidP="00537FFB">
            <w:pPr>
              <w:jc w:val="both"/>
              <w:rPr>
                <w:sz w:val="18"/>
                <w:szCs w:val="18"/>
              </w:rPr>
            </w:pPr>
            <w:r w:rsidRPr="00880CE5">
              <w:rPr>
                <w:sz w:val="18"/>
                <w:szCs w:val="18"/>
                <w:shd w:val="clear" w:color="auto" w:fill="FFFFFF"/>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126" w:type="dxa"/>
          </w:tcPr>
          <w:p w:rsidR="003D1619" w:rsidRPr="00880CE5" w:rsidRDefault="003D1619" w:rsidP="00537FFB">
            <w:pPr>
              <w:rPr>
                <w:sz w:val="18"/>
                <w:szCs w:val="18"/>
              </w:rPr>
            </w:pPr>
            <w:r w:rsidRPr="00880CE5">
              <w:rPr>
                <w:sz w:val="18"/>
                <w:szCs w:val="18"/>
              </w:rPr>
              <w:t>частично выполнено</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3.</w:t>
            </w:r>
          </w:p>
        </w:tc>
        <w:tc>
          <w:tcPr>
            <w:tcW w:w="6974" w:type="dxa"/>
          </w:tcPr>
          <w:p w:rsidR="003D1619" w:rsidRPr="00880CE5" w:rsidRDefault="003D1619" w:rsidP="00537FFB">
            <w:pPr>
              <w:jc w:val="both"/>
              <w:rPr>
                <w:sz w:val="18"/>
                <w:szCs w:val="18"/>
              </w:rPr>
            </w:pPr>
            <w:r w:rsidRPr="00880CE5">
              <w:rPr>
                <w:sz w:val="18"/>
                <w:szCs w:val="18"/>
                <w:shd w:val="clear" w:color="auto" w:fill="FFFFFF"/>
              </w:rPr>
              <w:t>Звуковая система оповещения населения о чрезвычайной ситуации, а также телефонная связь (радиосвязь) для сообщения о пожаре</w:t>
            </w:r>
          </w:p>
        </w:tc>
        <w:tc>
          <w:tcPr>
            <w:tcW w:w="2126" w:type="dxa"/>
          </w:tcPr>
          <w:p w:rsidR="003D1619" w:rsidRPr="00880CE5" w:rsidRDefault="003D1619" w:rsidP="00537FFB">
            <w:pPr>
              <w:rPr>
                <w:sz w:val="18"/>
                <w:szCs w:val="18"/>
              </w:rPr>
            </w:pPr>
            <w:r w:rsidRPr="00880CE5">
              <w:rPr>
                <w:sz w:val="18"/>
                <w:szCs w:val="18"/>
              </w:rPr>
              <w:t>Телефонная связь, мегафон, МТС</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4.</w:t>
            </w:r>
          </w:p>
        </w:tc>
        <w:tc>
          <w:tcPr>
            <w:tcW w:w="6974" w:type="dxa"/>
          </w:tcPr>
          <w:p w:rsidR="003D1619" w:rsidRPr="00880CE5" w:rsidRDefault="003D1619" w:rsidP="00537FFB">
            <w:pPr>
              <w:jc w:val="both"/>
              <w:rPr>
                <w:sz w:val="18"/>
                <w:szCs w:val="18"/>
              </w:rPr>
            </w:pPr>
            <w:r w:rsidRPr="00880CE5">
              <w:rPr>
                <w:sz w:val="18"/>
                <w:szCs w:val="18"/>
                <w:shd w:val="clear" w:color="auto" w:fill="FFFFFF"/>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126" w:type="dxa"/>
          </w:tcPr>
          <w:p w:rsidR="003D1619" w:rsidRPr="00880CE5" w:rsidRDefault="003D1619" w:rsidP="00537FFB">
            <w:pPr>
              <w:rPr>
                <w:sz w:val="18"/>
                <w:szCs w:val="18"/>
              </w:rPr>
            </w:pPr>
            <w:r w:rsidRPr="00880CE5">
              <w:rPr>
                <w:sz w:val="18"/>
                <w:szCs w:val="18"/>
              </w:rPr>
              <w:t>р. Степановка,</w:t>
            </w:r>
          </w:p>
          <w:p w:rsidR="003D1619" w:rsidRPr="00880CE5" w:rsidRDefault="003D1619" w:rsidP="00537FFB">
            <w:pPr>
              <w:rPr>
                <w:sz w:val="18"/>
                <w:szCs w:val="18"/>
              </w:rPr>
            </w:pPr>
            <w:r w:rsidRPr="00880CE5">
              <w:rPr>
                <w:sz w:val="18"/>
                <w:szCs w:val="18"/>
              </w:rPr>
              <w:t>пожарные гидранты, водонапорная башня</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5.</w:t>
            </w:r>
          </w:p>
        </w:tc>
        <w:tc>
          <w:tcPr>
            <w:tcW w:w="6974" w:type="dxa"/>
          </w:tcPr>
          <w:p w:rsidR="003D1619" w:rsidRPr="00880CE5" w:rsidRDefault="003D1619" w:rsidP="00537FFB">
            <w:pPr>
              <w:jc w:val="both"/>
              <w:rPr>
                <w:sz w:val="18"/>
                <w:szCs w:val="18"/>
              </w:rPr>
            </w:pPr>
            <w:r w:rsidRPr="00880CE5">
              <w:rPr>
                <w:sz w:val="18"/>
                <w:szCs w:val="18"/>
                <w:shd w:val="clear" w:color="auto" w:fill="FFFFFF"/>
              </w:rPr>
              <w:t>Подъездная автомобильная дорога к населенному пункту, а также обеспеченность подъездов к зданиям и сооружениям на его территории</w:t>
            </w:r>
          </w:p>
        </w:tc>
        <w:tc>
          <w:tcPr>
            <w:tcW w:w="2126" w:type="dxa"/>
          </w:tcPr>
          <w:p w:rsidR="003D1619" w:rsidRPr="00880CE5" w:rsidRDefault="003D1619" w:rsidP="00537FFB">
            <w:pPr>
              <w:rPr>
                <w:sz w:val="18"/>
                <w:szCs w:val="18"/>
              </w:rPr>
            </w:pPr>
            <w:r w:rsidRPr="00880CE5">
              <w:rPr>
                <w:sz w:val="18"/>
                <w:szCs w:val="18"/>
              </w:rPr>
              <w:t>Подъездная дорога имеется, подъезды обеспечены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6.</w:t>
            </w:r>
          </w:p>
        </w:tc>
        <w:tc>
          <w:tcPr>
            <w:tcW w:w="6974" w:type="dxa"/>
          </w:tcPr>
          <w:p w:rsidR="003D1619" w:rsidRPr="00880CE5" w:rsidRDefault="003D1619" w:rsidP="00537FFB">
            <w:pPr>
              <w:jc w:val="both"/>
              <w:rPr>
                <w:sz w:val="18"/>
                <w:szCs w:val="18"/>
              </w:rPr>
            </w:pPr>
            <w:r w:rsidRPr="00880CE5">
              <w:rPr>
                <w:sz w:val="18"/>
                <w:szCs w:val="18"/>
                <w:shd w:val="clear" w:color="auto" w:fill="FFFFFF"/>
              </w:rPr>
              <w:t>Муниципальный правовой акт, регламентирующий порядок подготовки населенного пункта к пожароопасному сезону</w:t>
            </w:r>
          </w:p>
        </w:tc>
        <w:tc>
          <w:tcPr>
            <w:tcW w:w="2126" w:type="dxa"/>
          </w:tcPr>
          <w:p w:rsidR="003D1619" w:rsidRPr="00880CE5" w:rsidRDefault="003D1619" w:rsidP="00537FFB">
            <w:pPr>
              <w:rPr>
                <w:sz w:val="18"/>
                <w:szCs w:val="18"/>
              </w:rPr>
            </w:pPr>
            <w:r w:rsidRPr="00880CE5">
              <w:rPr>
                <w:sz w:val="18"/>
                <w:szCs w:val="18"/>
              </w:rPr>
              <w:t>приняты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7.</w:t>
            </w:r>
          </w:p>
        </w:tc>
        <w:tc>
          <w:tcPr>
            <w:tcW w:w="6974" w:type="dxa"/>
          </w:tcPr>
          <w:p w:rsidR="003D1619" w:rsidRPr="00880CE5" w:rsidRDefault="003D1619" w:rsidP="00537FFB">
            <w:pPr>
              <w:jc w:val="both"/>
              <w:rPr>
                <w:sz w:val="18"/>
                <w:szCs w:val="18"/>
              </w:rPr>
            </w:pPr>
            <w:r w:rsidRPr="00880CE5">
              <w:rPr>
                <w:sz w:val="18"/>
                <w:szCs w:val="18"/>
                <w:shd w:val="clear" w:color="auto" w:fill="FFFFFF"/>
              </w:rPr>
              <w:t>Первичные средства пожаротушения для привлекаемых к тушению лесных пожаров добровольных пожарных дружин (команд)</w:t>
            </w:r>
          </w:p>
        </w:tc>
        <w:tc>
          <w:tcPr>
            <w:tcW w:w="2126" w:type="dxa"/>
          </w:tcPr>
          <w:p w:rsidR="003D1619" w:rsidRPr="00880CE5" w:rsidRDefault="003D1619" w:rsidP="00537FFB">
            <w:pPr>
              <w:rPr>
                <w:sz w:val="18"/>
                <w:szCs w:val="18"/>
              </w:rPr>
            </w:pPr>
            <w:r w:rsidRPr="00880CE5">
              <w:rPr>
                <w:sz w:val="18"/>
                <w:szCs w:val="18"/>
              </w:rPr>
              <w:t>имеются</w:t>
            </w:r>
          </w:p>
          <w:p w:rsidR="003D1619" w:rsidRPr="00880CE5" w:rsidRDefault="003D1619" w:rsidP="00537FFB">
            <w:pPr>
              <w:rPr>
                <w:sz w:val="18"/>
                <w:szCs w:val="18"/>
              </w:rPr>
            </w:pPr>
            <w:r w:rsidRPr="00880CE5">
              <w:rPr>
                <w:sz w:val="18"/>
                <w:szCs w:val="18"/>
              </w:rPr>
              <w:t xml:space="preserve"> (ранцы, лопаты, мотопомпы)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8.</w:t>
            </w:r>
          </w:p>
        </w:tc>
        <w:tc>
          <w:tcPr>
            <w:tcW w:w="6974" w:type="dxa"/>
          </w:tcPr>
          <w:p w:rsidR="003D1619" w:rsidRPr="00880CE5" w:rsidRDefault="003D1619" w:rsidP="00537FFB">
            <w:pPr>
              <w:jc w:val="both"/>
              <w:rPr>
                <w:sz w:val="18"/>
                <w:szCs w:val="18"/>
              </w:rPr>
            </w:pPr>
            <w:r w:rsidRPr="00880CE5">
              <w:rPr>
                <w:sz w:val="18"/>
                <w:szCs w:val="18"/>
                <w:shd w:val="clear" w:color="auto" w:fill="FFFFFF"/>
              </w:rPr>
              <w:t>Наличие мероприятий по обеспечению пожарной безопасности в планах (программах) развития территорий населенного пункта</w:t>
            </w:r>
          </w:p>
        </w:tc>
        <w:tc>
          <w:tcPr>
            <w:tcW w:w="2126" w:type="dxa"/>
          </w:tcPr>
          <w:p w:rsidR="003D1619" w:rsidRPr="00880CE5" w:rsidRDefault="003D1619" w:rsidP="00537FFB">
            <w:pPr>
              <w:rPr>
                <w:sz w:val="18"/>
                <w:szCs w:val="18"/>
              </w:rPr>
            </w:pPr>
            <w:r w:rsidRPr="00880CE5">
              <w:rPr>
                <w:sz w:val="18"/>
                <w:szCs w:val="18"/>
              </w:rPr>
              <w:t>предусмотрены</w:t>
            </w:r>
            <w:r w:rsidRPr="00880CE5">
              <w:rPr>
                <w:spacing w:val="-4"/>
                <w:sz w:val="18"/>
                <w:szCs w:val="18"/>
              </w:rPr>
              <w:t xml:space="preserve"> Выполнение комплекса противопожарных мер</w:t>
            </w:r>
            <w:r w:rsidRPr="00880CE5">
              <w:rPr>
                <w:spacing w:val="-4"/>
                <w:sz w:val="18"/>
                <w:szCs w:val="18"/>
              </w:rPr>
              <w:t>о</w:t>
            </w:r>
            <w:r w:rsidRPr="00880CE5">
              <w:rPr>
                <w:spacing w:val="-4"/>
                <w:sz w:val="18"/>
                <w:szCs w:val="18"/>
              </w:rPr>
              <w:t>приятий (устройство минерализованных п</w:t>
            </w:r>
            <w:r w:rsidRPr="00880CE5">
              <w:rPr>
                <w:spacing w:val="-4"/>
                <w:sz w:val="18"/>
                <w:szCs w:val="18"/>
              </w:rPr>
              <w:t>о</w:t>
            </w:r>
            <w:r w:rsidRPr="00880CE5">
              <w:rPr>
                <w:spacing w:val="-4"/>
                <w:sz w:val="18"/>
                <w:szCs w:val="18"/>
              </w:rPr>
              <w:t>лос)</w:t>
            </w:r>
            <w:r w:rsidRPr="00880CE5">
              <w:rPr>
                <w:sz w:val="18"/>
                <w:szCs w:val="18"/>
              </w:rPr>
              <w:t xml:space="preserve">  </w:t>
            </w:r>
          </w:p>
        </w:tc>
      </w:tr>
    </w:tbl>
    <w:p w:rsidR="003D1619" w:rsidRPr="00880CE5" w:rsidRDefault="003D1619" w:rsidP="003D1619">
      <w:pPr>
        <w:rPr>
          <w:sz w:val="18"/>
          <w:szCs w:val="18"/>
        </w:rPr>
      </w:pPr>
    </w:p>
    <w:p w:rsidR="003D1619" w:rsidRPr="00880CE5" w:rsidRDefault="003D1619" w:rsidP="003D1619">
      <w:pPr>
        <w:ind w:left="5387"/>
        <w:textAlignment w:val="baseline"/>
        <w:outlineLvl w:val="1"/>
        <w:rPr>
          <w:bCs/>
          <w:sz w:val="18"/>
          <w:szCs w:val="18"/>
        </w:rPr>
      </w:pPr>
    </w:p>
    <w:p w:rsidR="003D1619" w:rsidRPr="00880CE5" w:rsidRDefault="003D1619" w:rsidP="003D1619">
      <w:pPr>
        <w:ind w:left="5387"/>
        <w:textAlignment w:val="baseline"/>
        <w:outlineLvl w:val="1"/>
        <w:rPr>
          <w:bCs/>
          <w:sz w:val="18"/>
          <w:szCs w:val="18"/>
        </w:rPr>
      </w:pPr>
      <w:r w:rsidRPr="00880CE5">
        <w:rPr>
          <w:bCs/>
          <w:sz w:val="18"/>
          <w:szCs w:val="18"/>
        </w:rPr>
        <w:t xml:space="preserve">Приложение </w:t>
      </w:r>
    </w:p>
    <w:p w:rsidR="003D1619" w:rsidRPr="00880CE5" w:rsidRDefault="003D1619" w:rsidP="003D1619">
      <w:pPr>
        <w:ind w:left="5387"/>
        <w:textAlignment w:val="baseline"/>
        <w:outlineLvl w:val="1"/>
        <w:rPr>
          <w:bCs/>
          <w:sz w:val="18"/>
          <w:szCs w:val="18"/>
        </w:rPr>
      </w:pPr>
      <w:r w:rsidRPr="00880CE5">
        <w:rPr>
          <w:bCs/>
          <w:sz w:val="18"/>
          <w:szCs w:val="18"/>
        </w:rPr>
        <w:t>к постановлению администрации</w:t>
      </w:r>
    </w:p>
    <w:p w:rsidR="003D1619" w:rsidRPr="00880CE5" w:rsidRDefault="003D1619" w:rsidP="003D1619">
      <w:pPr>
        <w:ind w:left="5387"/>
        <w:textAlignment w:val="baseline"/>
        <w:outlineLvl w:val="1"/>
        <w:rPr>
          <w:bCs/>
          <w:sz w:val="18"/>
          <w:szCs w:val="18"/>
        </w:rPr>
      </w:pPr>
      <w:r w:rsidRPr="00880CE5">
        <w:rPr>
          <w:bCs/>
          <w:sz w:val="18"/>
          <w:szCs w:val="18"/>
        </w:rPr>
        <w:t>Чекрушанского сельского поселения</w:t>
      </w:r>
    </w:p>
    <w:p w:rsidR="003D1619" w:rsidRPr="00880CE5" w:rsidRDefault="003D1619" w:rsidP="003D1619">
      <w:pPr>
        <w:ind w:left="5387"/>
        <w:textAlignment w:val="baseline"/>
        <w:outlineLvl w:val="1"/>
        <w:rPr>
          <w:bCs/>
          <w:sz w:val="18"/>
          <w:szCs w:val="18"/>
        </w:rPr>
      </w:pPr>
      <w:r w:rsidRPr="00880CE5">
        <w:rPr>
          <w:bCs/>
          <w:sz w:val="18"/>
          <w:szCs w:val="18"/>
        </w:rPr>
        <w:lastRenderedPageBreak/>
        <w:t>от 11.03.2024 №  13</w:t>
      </w:r>
    </w:p>
    <w:p w:rsidR="003D1619" w:rsidRPr="00880CE5" w:rsidRDefault="003D1619" w:rsidP="003D1619">
      <w:pPr>
        <w:ind w:left="5387"/>
        <w:textAlignment w:val="baseline"/>
        <w:outlineLvl w:val="1"/>
        <w:rPr>
          <w:bCs/>
          <w:sz w:val="18"/>
          <w:szCs w:val="18"/>
        </w:rPr>
      </w:pPr>
    </w:p>
    <w:p w:rsidR="003D1619" w:rsidRPr="00880CE5" w:rsidRDefault="003D1619" w:rsidP="003D1619">
      <w:pPr>
        <w:spacing w:after="80"/>
        <w:ind w:left="5387"/>
        <w:jc w:val="center"/>
        <w:rPr>
          <w:sz w:val="18"/>
          <w:szCs w:val="18"/>
        </w:rPr>
      </w:pPr>
      <w:r w:rsidRPr="00880CE5">
        <w:rPr>
          <w:sz w:val="18"/>
          <w:szCs w:val="18"/>
        </w:rPr>
        <w:t>Приложение № 8</w:t>
      </w:r>
      <w:r w:rsidRPr="00880CE5">
        <w:rPr>
          <w:sz w:val="18"/>
          <w:szCs w:val="18"/>
        </w:rPr>
        <w:br/>
        <w:t>к Правилам противопожарного режима в Российской Федерации</w:t>
      </w:r>
    </w:p>
    <w:p w:rsidR="003D1619" w:rsidRPr="00880CE5" w:rsidRDefault="003D1619" w:rsidP="003D1619">
      <w:pPr>
        <w:spacing w:after="120"/>
        <w:ind w:left="5387"/>
        <w:jc w:val="center"/>
        <w:rPr>
          <w:sz w:val="18"/>
          <w:szCs w:val="18"/>
        </w:rPr>
      </w:pPr>
      <w:r w:rsidRPr="00880CE5">
        <w:rPr>
          <w:sz w:val="18"/>
          <w:szCs w:val="18"/>
        </w:rPr>
        <w:t>(в ред. Постановления Правительства РФ от 21.05.2021 № 766)</w:t>
      </w:r>
    </w:p>
    <w:p w:rsidR="003D1619" w:rsidRPr="00880CE5" w:rsidRDefault="003D1619" w:rsidP="003D1619">
      <w:pPr>
        <w:ind w:left="5387"/>
        <w:textAlignment w:val="baseline"/>
        <w:outlineLvl w:val="1"/>
        <w:rPr>
          <w:bCs/>
          <w:sz w:val="18"/>
          <w:szCs w:val="18"/>
        </w:rPr>
      </w:pPr>
    </w:p>
    <w:p w:rsidR="003D1619" w:rsidRPr="00880CE5" w:rsidRDefault="003D1619" w:rsidP="003D1619">
      <w:pPr>
        <w:ind w:left="5387"/>
        <w:textAlignment w:val="baseline"/>
        <w:outlineLvl w:val="1"/>
        <w:rPr>
          <w:bCs/>
          <w:sz w:val="18"/>
          <w:szCs w:val="18"/>
        </w:rPr>
      </w:pPr>
    </w:p>
    <w:p w:rsidR="003D1619" w:rsidRPr="00880CE5" w:rsidRDefault="003D1619" w:rsidP="003D1619">
      <w:pPr>
        <w:ind w:left="4253"/>
        <w:jc w:val="center"/>
        <w:rPr>
          <w:sz w:val="18"/>
          <w:szCs w:val="18"/>
        </w:rPr>
      </w:pPr>
      <w:r w:rsidRPr="00880CE5">
        <w:rPr>
          <w:sz w:val="18"/>
          <w:szCs w:val="18"/>
        </w:rPr>
        <w:t>УТВЕРЖДАЮ:</w:t>
      </w:r>
    </w:p>
    <w:p w:rsidR="003D1619" w:rsidRPr="00880CE5" w:rsidRDefault="003D1619" w:rsidP="003D1619">
      <w:pPr>
        <w:ind w:left="3969"/>
        <w:rPr>
          <w:sz w:val="18"/>
          <w:szCs w:val="18"/>
        </w:rPr>
      </w:pPr>
      <w:r w:rsidRPr="00880CE5">
        <w:rPr>
          <w:sz w:val="18"/>
          <w:szCs w:val="18"/>
        </w:rPr>
        <w:t>Глава Чекрушанского сельского поселения</w:t>
      </w:r>
    </w:p>
    <w:p w:rsidR="003D1619" w:rsidRPr="00880CE5" w:rsidRDefault="003D1619" w:rsidP="003D1619">
      <w:pPr>
        <w:pBdr>
          <w:top w:val="single" w:sz="4" w:space="1" w:color="auto"/>
        </w:pBdr>
        <w:ind w:left="3969"/>
        <w:jc w:val="center"/>
        <w:rPr>
          <w:sz w:val="18"/>
          <w:szCs w:val="18"/>
        </w:rPr>
      </w:pPr>
      <w:r w:rsidRPr="00880CE5">
        <w:rPr>
          <w:sz w:val="18"/>
          <w:szCs w:val="18"/>
        </w:rPr>
        <w:t>(должность руководителя (заместителя руководителя) органа</w:t>
      </w:r>
    </w:p>
    <w:p w:rsidR="003D1619" w:rsidRPr="00880CE5" w:rsidRDefault="003D1619" w:rsidP="003D1619">
      <w:pPr>
        <w:ind w:left="3969"/>
        <w:rPr>
          <w:sz w:val="18"/>
          <w:szCs w:val="18"/>
        </w:rPr>
      </w:pPr>
      <w:r w:rsidRPr="00880CE5">
        <w:rPr>
          <w:sz w:val="18"/>
          <w:szCs w:val="18"/>
        </w:rPr>
        <w:t>Тарского муниципального района</w:t>
      </w:r>
    </w:p>
    <w:p w:rsidR="003D1619" w:rsidRPr="00880CE5" w:rsidRDefault="003D1619" w:rsidP="003D1619">
      <w:pPr>
        <w:pBdr>
          <w:top w:val="single" w:sz="4" w:space="1" w:color="auto"/>
        </w:pBdr>
        <w:ind w:left="3969"/>
        <w:jc w:val="center"/>
        <w:rPr>
          <w:sz w:val="18"/>
          <w:szCs w:val="18"/>
        </w:rPr>
      </w:pPr>
      <w:r w:rsidRPr="00880CE5">
        <w:rPr>
          <w:sz w:val="18"/>
          <w:szCs w:val="18"/>
        </w:rPr>
        <w:t>местного самоуправления района, поселения, городского округа)</w:t>
      </w:r>
    </w:p>
    <w:p w:rsidR="003D1619" w:rsidRPr="00880CE5" w:rsidRDefault="003D1619" w:rsidP="003D1619">
      <w:pPr>
        <w:ind w:left="3969"/>
        <w:rPr>
          <w:sz w:val="18"/>
          <w:szCs w:val="18"/>
        </w:rPr>
      </w:pPr>
      <w:r w:rsidRPr="00880CE5">
        <w:rPr>
          <w:sz w:val="18"/>
          <w:szCs w:val="18"/>
        </w:rPr>
        <w:t xml:space="preserve">                                                     Корнев Иван Васильевич</w:t>
      </w:r>
    </w:p>
    <w:p w:rsidR="003D1619" w:rsidRPr="00880CE5" w:rsidRDefault="003D1619" w:rsidP="003D1619">
      <w:pPr>
        <w:pBdr>
          <w:top w:val="single" w:sz="4" w:space="1" w:color="auto"/>
        </w:pBdr>
        <w:ind w:left="3969"/>
        <w:jc w:val="center"/>
        <w:rPr>
          <w:sz w:val="18"/>
          <w:szCs w:val="18"/>
        </w:rPr>
      </w:pPr>
      <w:r w:rsidRPr="00880CE5">
        <w:rPr>
          <w:sz w:val="18"/>
          <w:szCs w:val="18"/>
        </w:rPr>
        <w:t>(ф.и.о.)</w:t>
      </w:r>
    </w:p>
    <w:tbl>
      <w:tblPr>
        <w:tblW w:w="0" w:type="auto"/>
        <w:tblInd w:w="3969" w:type="dxa"/>
        <w:tblLayout w:type="fixed"/>
        <w:tblCellMar>
          <w:left w:w="28" w:type="dxa"/>
          <w:right w:w="28" w:type="dxa"/>
        </w:tblCellMar>
        <w:tblLook w:val="0000"/>
      </w:tblPr>
      <w:tblGrid>
        <w:gridCol w:w="198"/>
        <w:gridCol w:w="397"/>
        <w:gridCol w:w="255"/>
        <w:gridCol w:w="1474"/>
        <w:gridCol w:w="397"/>
        <w:gridCol w:w="369"/>
        <w:gridCol w:w="284"/>
      </w:tblGrid>
      <w:tr w:rsidR="003D1619" w:rsidRPr="00880CE5" w:rsidTr="00537FFB">
        <w:tblPrEx>
          <w:tblCellMar>
            <w:top w:w="0" w:type="dxa"/>
            <w:bottom w:w="0" w:type="dxa"/>
          </w:tblCellMar>
        </w:tblPrEx>
        <w:tc>
          <w:tcPr>
            <w:tcW w:w="198" w:type="dxa"/>
            <w:tcBorders>
              <w:top w:val="nil"/>
              <w:left w:val="nil"/>
              <w:bottom w:val="nil"/>
              <w:right w:val="nil"/>
            </w:tcBorders>
            <w:vAlign w:val="bottom"/>
          </w:tcPr>
          <w:p w:rsidR="003D1619" w:rsidRPr="00880CE5" w:rsidRDefault="003D1619" w:rsidP="00537FFB">
            <w:pPr>
              <w:jc w:val="right"/>
              <w:rPr>
                <w:sz w:val="18"/>
                <w:szCs w:val="18"/>
              </w:rPr>
            </w:pPr>
            <w:r w:rsidRPr="00880CE5">
              <w:rPr>
                <w:sz w:val="18"/>
                <w:szCs w:val="18"/>
              </w:rPr>
              <w:t>“</w:t>
            </w:r>
          </w:p>
        </w:tc>
        <w:tc>
          <w:tcPr>
            <w:tcW w:w="397" w:type="dxa"/>
            <w:tcBorders>
              <w:top w:val="nil"/>
              <w:left w:val="nil"/>
              <w:bottom w:val="single" w:sz="4" w:space="0" w:color="auto"/>
              <w:right w:val="nil"/>
            </w:tcBorders>
            <w:vAlign w:val="bottom"/>
          </w:tcPr>
          <w:p w:rsidR="003D1619" w:rsidRPr="00880CE5" w:rsidRDefault="003D1619" w:rsidP="00537FFB">
            <w:pPr>
              <w:jc w:val="center"/>
              <w:rPr>
                <w:sz w:val="18"/>
                <w:szCs w:val="18"/>
              </w:rPr>
            </w:pPr>
          </w:p>
        </w:tc>
        <w:tc>
          <w:tcPr>
            <w:tcW w:w="255" w:type="dxa"/>
            <w:tcBorders>
              <w:top w:val="nil"/>
              <w:left w:val="nil"/>
              <w:bottom w:val="nil"/>
              <w:right w:val="nil"/>
            </w:tcBorders>
            <w:vAlign w:val="bottom"/>
          </w:tcPr>
          <w:p w:rsidR="003D1619" w:rsidRPr="00880CE5" w:rsidRDefault="003D1619" w:rsidP="00537FFB">
            <w:pPr>
              <w:rPr>
                <w:sz w:val="18"/>
                <w:szCs w:val="18"/>
              </w:rPr>
            </w:pPr>
            <w:r w:rsidRPr="00880CE5">
              <w:rPr>
                <w:sz w:val="18"/>
                <w:szCs w:val="18"/>
              </w:rPr>
              <w:t>”</w:t>
            </w:r>
          </w:p>
        </w:tc>
        <w:tc>
          <w:tcPr>
            <w:tcW w:w="1474" w:type="dxa"/>
            <w:tcBorders>
              <w:top w:val="nil"/>
              <w:left w:val="nil"/>
              <w:bottom w:val="single" w:sz="4" w:space="0" w:color="auto"/>
              <w:right w:val="nil"/>
            </w:tcBorders>
            <w:vAlign w:val="bottom"/>
          </w:tcPr>
          <w:p w:rsidR="003D1619" w:rsidRPr="00880CE5" w:rsidRDefault="003D1619" w:rsidP="00537FFB">
            <w:pPr>
              <w:jc w:val="center"/>
              <w:rPr>
                <w:sz w:val="18"/>
                <w:szCs w:val="18"/>
              </w:rPr>
            </w:pPr>
          </w:p>
        </w:tc>
        <w:tc>
          <w:tcPr>
            <w:tcW w:w="397" w:type="dxa"/>
            <w:tcBorders>
              <w:top w:val="nil"/>
              <w:left w:val="nil"/>
              <w:bottom w:val="nil"/>
              <w:right w:val="nil"/>
            </w:tcBorders>
            <w:vAlign w:val="bottom"/>
          </w:tcPr>
          <w:p w:rsidR="003D1619" w:rsidRPr="00880CE5" w:rsidRDefault="003D1619" w:rsidP="00537FFB">
            <w:pPr>
              <w:jc w:val="right"/>
              <w:rPr>
                <w:sz w:val="18"/>
                <w:szCs w:val="18"/>
              </w:rPr>
            </w:pPr>
            <w:r w:rsidRPr="00880CE5">
              <w:rPr>
                <w:sz w:val="18"/>
                <w:szCs w:val="18"/>
              </w:rPr>
              <w:t>20</w:t>
            </w:r>
          </w:p>
        </w:tc>
        <w:tc>
          <w:tcPr>
            <w:tcW w:w="369" w:type="dxa"/>
            <w:tcBorders>
              <w:top w:val="nil"/>
              <w:left w:val="nil"/>
              <w:bottom w:val="single" w:sz="4" w:space="0" w:color="auto"/>
              <w:right w:val="nil"/>
            </w:tcBorders>
            <w:vAlign w:val="bottom"/>
          </w:tcPr>
          <w:p w:rsidR="003D1619" w:rsidRPr="00880CE5" w:rsidRDefault="003D1619" w:rsidP="00537FFB">
            <w:pPr>
              <w:rPr>
                <w:sz w:val="18"/>
                <w:szCs w:val="18"/>
              </w:rPr>
            </w:pPr>
          </w:p>
        </w:tc>
        <w:tc>
          <w:tcPr>
            <w:tcW w:w="284" w:type="dxa"/>
            <w:tcBorders>
              <w:top w:val="nil"/>
              <w:left w:val="nil"/>
              <w:bottom w:val="nil"/>
              <w:right w:val="nil"/>
            </w:tcBorders>
            <w:vAlign w:val="bottom"/>
          </w:tcPr>
          <w:p w:rsidR="003D1619" w:rsidRPr="00880CE5" w:rsidRDefault="003D1619" w:rsidP="00537FFB">
            <w:pPr>
              <w:ind w:left="57"/>
              <w:rPr>
                <w:sz w:val="18"/>
                <w:szCs w:val="18"/>
              </w:rPr>
            </w:pPr>
            <w:r w:rsidRPr="00880CE5">
              <w:rPr>
                <w:sz w:val="18"/>
                <w:szCs w:val="18"/>
              </w:rPr>
              <w:t>г</w:t>
            </w:r>
          </w:p>
        </w:tc>
      </w:tr>
    </w:tbl>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b/>
          <w:bCs/>
          <w:spacing w:val="60"/>
          <w:sz w:val="18"/>
          <w:szCs w:val="18"/>
        </w:rPr>
      </w:pPr>
    </w:p>
    <w:p w:rsidR="003D1619" w:rsidRPr="00880CE5" w:rsidRDefault="003D1619" w:rsidP="003D1619">
      <w:pPr>
        <w:pStyle w:val="HTML"/>
        <w:shd w:val="clear" w:color="auto" w:fill="FFFFFF"/>
        <w:jc w:val="center"/>
        <w:rPr>
          <w:rFonts w:ascii="Times New Roman" w:hAnsi="Times New Roman" w:cs="Times New Roman"/>
          <w:sz w:val="18"/>
          <w:szCs w:val="18"/>
        </w:rPr>
      </w:pPr>
      <w:r w:rsidRPr="00880CE5">
        <w:rPr>
          <w:rFonts w:ascii="Times New Roman" w:hAnsi="Times New Roman" w:cs="Times New Roman"/>
          <w:b/>
          <w:bCs/>
          <w:spacing w:val="60"/>
          <w:sz w:val="18"/>
          <w:szCs w:val="18"/>
        </w:rPr>
        <w:t>ПАСПОРТ</w:t>
      </w:r>
      <w:r w:rsidRPr="00880CE5">
        <w:rPr>
          <w:rFonts w:ascii="Times New Roman" w:hAnsi="Times New Roman" w:cs="Times New Roman"/>
          <w:b/>
          <w:bCs/>
          <w:spacing w:val="60"/>
          <w:sz w:val="18"/>
          <w:szCs w:val="18"/>
        </w:rPr>
        <w:br/>
      </w:r>
      <w:r w:rsidRPr="00880CE5">
        <w:rPr>
          <w:rFonts w:ascii="Times New Roman" w:hAnsi="Times New Roman" w:cs="Times New Roman"/>
          <w:b/>
          <w:bCs/>
          <w:sz w:val="18"/>
          <w:szCs w:val="18"/>
        </w:rPr>
        <w:t xml:space="preserve">населенного пункта, подверженного угрозе лесных пожаров </w:t>
      </w:r>
      <w:r w:rsidRPr="00880CE5">
        <w:rPr>
          <w:rStyle w:val="s10"/>
          <w:rFonts w:ascii="Times New Roman" w:hAnsi="Times New Roman" w:cs="Times New Roman"/>
          <w:b/>
          <w:bCs/>
          <w:sz w:val="18"/>
          <w:szCs w:val="18"/>
        </w:rPr>
        <w:t>и других</w:t>
      </w:r>
      <w:r w:rsidRPr="00880CE5">
        <w:rPr>
          <w:rFonts w:ascii="Times New Roman" w:hAnsi="Times New Roman" w:cs="Times New Roman"/>
          <w:sz w:val="18"/>
          <w:szCs w:val="18"/>
        </w:rPr>
        <w:t xml:space="preserve"> </w:t>
      </w:r>
      <w:r w:rsidRPr="00880CE5">
        <w:rPr>
          <w:rStyle w:val="s10"/>
          <w:rFonts w:ascii="Times New Roman" w:hAnsi="Times New Roman" w:cs="Times New Roman"/>
          <w:b/>
          <w:bCs/>
          <w:sz w:val="18"/>
          <w:szCs w:val="18"/>
        </w:rPr>
        <w:t>ландшафтных (природных) пожаров</w:t>
      </w:r>
    </w:p>
    <w:p w:rsidR="003D1619" w:rsidRPr="00880CE5" w:rsidRDefault="003D1619" w:rsidP="003D1619">
      <w:pPr>
        <w:rPr>
          <w:sz w:val="18"/>
          <w:szCs w:val="18"/>
        </w:rPr>
      </w:pPr>
    </w:p>
    <w:p w:rsidR="003D1619" w:rsidRPr="00880CE5" w:rsidRDefault="003D1619" w:rsidP="003D1619">
      <w:pPr>
        <w:rPr>
          <w:sz w:val="18"/>
          <w:szCs w:val="18"/>
        </w:rPr>
      </w:pPr>
      <w:r w:rsidRPr="00880CE5">
        <w:rPr>
          <w:sz w:val="18"/>
          <w:szCs w:val="18"/>
        </w:rPr>
        <w:t>Наименование населенного пункта:  с. Петрово</w:t>
      </w:r>
    </w:p>
    <w:p w:rsidR="003D1619" w:rsidRPr="00880CE5" w:rsidRDefault="003D1619" w:rsidP="003D1619">
      <w:pPr>
        <w:pBdr>
          <w:top w:val="single" w:sz="4" w:space="1" w:color="auto"/>
        </w:pBdr>
        <w:ind w:left="3771"/>
        <w:rPr>
          <w:sz w:val="18"/>
          <w:szCs w:val="18"/>
        </w:rPr>
      </w:pPr>
    </w:p>
    <w:p w:rsidR="003D1619" w:rsidRPr="00880CE5" w:rsidRDefault="003D1619" w:rsidP="003D1619">
      <w:pPr>
        <w:rPr>
          <w:sz w:val="18"/>
          <w:szCs w:val="18"/>
        </w:rPr>
      </w:pPr>
      <w:r w:rsidRPr="00880CE5">
        <w:rPr>
          <w:sz w:val="18"/>
          <w:szCs w:val="18"/>
        </w:rPr>
        <w:t xml:space="preserve">Наименование поселения:  Чекрушанское сельское поселение </w:t>
      </w:r>
    </w:p>
    <w:p w:rsidR="003D1619" w:rsidRPr="00880CE5" w:rsidRDefault="003D1619" w:rsidP="003D1619">
      <w:pPr>
        <w:pBdr>
          <w:top w:val="single" w:sz="4" w:space="1" w:color="auto"/>
        </w:pBdr>
        <w:ind w:left="2778"/>
        <w:rPr>
          <w:sz w:val="18"/>
          <w:szCs w:val="18"/>
        </w:rPr>
      </w:pPr>
    </w:p>
    <w:p w:rsidR="003D1619" w:rsidRPr="00880CE5" w:rsidRDefault="003D1619" w:rsidP="003D1619">
      <w:pPr>
        <w:rPr>
          <w:sz w:val="18"/>
          <w:szCs w:val="18"/>
        </w:rPr>
      </w:pPr>
      <w:r w:rsidRPr="00880CE5">
        <w:rPr>
          <w:sz w:val="18"/>
          <w:szCs w:val="18"/>
        </w:rPr>
        <w:t>Наименование городского округа:  Тарский район</w:t>
      </w:r>
    </w:p>
    <w:p w:rsidR="003D1619" w:rsidRPr="00880CE5" w:rsidRDefault="003D1619" w:rsidP="003D1619">
      <w:pPr>
        <w:pBdr>
          <w:top w:val="single" w:sz="4" w:space="1" w:color="auto"/>
        </w:pBdr>
        <w:ind w:left="3600"/>
        <w:rPr>
          <w:sz w:val="18"/>
          <w:szCs w:val="18"/>
        </w:rPr>
      </w:pPr>
    </w:p>
    <w:p w:rsidR="003D1619" w:rsidRPr="00880CE5" w:rsidRDefault="003D1619" w:rsidP="003D1619">
      <w:pPr>
        <w:rPr>
          <w:sz w:val="18"/>
          <w:szCs w:val="18"/>
        </w:rPr>
      </w:pPr>
      <w:r w:rsidRPr="00880CE5">
        <w:rPr>
          <w:sz w:val="18"/>
          <w:szCs w:val="18"/>
        </w:rPr>
        <w:t>Наименование субъекта Российской Федерации:  Омская область</w:t>
      </w:r>
    </w:p>
    <w:p w:rsidR="003D1619" w:rsidRPr="00880CE5" w:rsidRDefault="003D1619" w:rsidP="003D1619">
      <w:pPr>
        <w:pBdr>
          <w:top w:val="single" w:sz="4" w:space="1" w:color="auto"/>
        </w:pBdr>
        <w:ind w:left="5103"/>
        <w:rPr>
          <w:sz w:val="18"/>
          <w:szCs w:val="18"/>
        </w:rPr>
      </w:pPr>
    </w:p>
    <w:p w:rsidR="003D1619" w:rsidRPr="00880CE5" w:rsidRDefault="003D1619" w:rsidP="003D1619">
      <w:pPr>
        <w:jc w:val="center"/>
        <w:rPr>
          <w:sz w:val="18"/>
          <w:szCs w:val="18"/>
        </w:rPr>
      </w:pPr>
      <w:r w:rsidRPr="00880CE5">
        <w:rPr>
          <w:sz w:val="18"/>
          <w:szCs w:val="18"/>
          <w:lang w:val="en-US"/>
        </w:rPr>
        <w:t>I</w:t>
      </w:r>
      <w:r w:rsidRPr="00880CE5">
        <w:rPr>
          <w:sz w:val="18"/>
          <w:szCs w:val="18"/>
        </w:rPr>
        <w:t>. Общие сведения о населенном пункте</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691"/>
        <w:gridCol w:w="2523"/>
      </w:tblGrid>
      <w:tr w:rsidR="003D1619" w:rsidRPr="00880CE5" w:rsidTr="006B4B83">
        <w:tblPrEx>
          <w:tblCellMar>
            <w:top w:w="0" w:type="dxa"/>
            <w:bottom w:w="0" w:type="dxa"/>
          </w:tblCellMar>
        </w:tblPrEx>
        <w:tc>
          <w:tcPr>
            <w:tcW w:w="567" w:type="dxa"/>
            <w:vAlign w:val="center"/>
          </w:tcPr>
          <w:p w:rsidR="003D1619" w:rsidRPr="00880CE5" w:rsidRDefault="003D1619" w:rsidP="00537FFB">
            <w:pPr>
              <w:rPr>
                <w:sz w:val="18"/>
                <w:szCs w:val="18"/>
              </w:rPr>
            </w:pPr>
          </w:p>
        </w:tc>
        <w:tc>
          <w:tcPr>
            <w:tcW w:w="6691" w:type="dxa"/>
            <w:vAlign w:val="center"/>
          </w:tcPr>
          <w:p w:rsidR="003D1619" w:rsidRPr="00880CE5" w:rsidRDefault="003D1619" w:rsidP="00537FFB">
            <w:pPr>
              <w:jc w:val="center"/>
              <w:rPr>
                <w:sz w:val="18"/>
                <w:szCs w:val="18"/>
              </w:rPr>
            </w:pPr>
            <w:r w:rsidRPr="00880CE5">
              <w:rPr>
                <w:sz w:val="18"/>
                <w:szCs w:val="18"/>
              </w:rPr>
              <w:t>Характеристика населенного пункта</w:t>
            </w:r>
          </w:p>
        </w:tc>
        <w:tc>
          <w:tcPr>
            <w:tcW w:w="2523" w:type="dxa"/>
            <w:vAlign w:val="center"/>
          </w:tcPr>
          <w:p w:rsidR="003D1619" w:rsidRPr="00880CE5" w:rsidRDefault="003D1619" w:rsidP="00537FFB">
            <w:pPr>
              <w:jc w:val="center"/>
              <w:rPr>
                <w:sz w:val="18"/>
                <w:szCs w:val="18"/>
              </w:rPr>
            </w:pPr>
            <w:r w:rsidRPr="00880CE5">
              <w:rPr>
                <w:sz w:val="18"/>
                <w:szCs w:val="18"/>
              </w:rPr>
              <w:t>Значение</w:t>
            </w:r>
          </w:p>
        </w:tc>
      </w:tr>
      <w:tr w:rsidR="003D1619" w:rsidRPr="00880CE5" w:rsidTr="006B4B83">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6691" w:type="dxa"/>
          </w:tcPr>
          <w:p w:rsidR="003D1619" w:rsidRPr="00880CE5" w:rsidRDefault="003D1619" w:rsidP="00537FFB">
            <w:pPr>
              <w:jc w:val="both"/>
              <w:rPr>
                <w:sz w:val="18"/>
                <w:szCs w:val="18"/>
              </w:rPr>
            </w:pPr>
            <w:r w:rsidRPr="00880CE5">
              <w:rPr>
                <w:sz w:val="18"/>
                <w:szCs w:val="18"/>
              </w:rPr>
              <w:t>Общая площадь населенного пункта (кв. километров)</w:t>
            </w:r>
          </w:p>
        </w:tc>
        <w:tc>
          <w:tcPr>
            <w:tcW w:w="2523" w:type="dxa"/>
          </w:tcPr>
          <w:p w:rsidR="003D1619" w:rsidRPr="00880CE5" w:rsidRDefault="003D1619" w:rsidP="00537FFB">
            <w:pPr>
              <w:jc w:val="center"/>
              <w:rPr>
                <w:sz w:val="18"/>
                <w:szCs w:val="18"/>
              </w:rPr>
            </w:pPr>
            <w:r w:rsidRPr="00880CE5">
              <w:rPr>
                <w:sz w:val="18"/>
                <w:szCs w:val="18"/>
              </w:rPr>
              <w:t>0,916</w:t>
            </w:r>
          </w:p>
        </w:tc>
      </w:tr>
      <w:tr w:rsidR="003D1619" w:rsidRPr="00880CE5" w:rsidTr="006B4B83">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2.</w:t>
            </w:r>
          </w:p>
        </w:tc>
        <w:tc>
          <w:tcPr>
            <w:tcW w:w="6691" w:type="dxa"/>
          </w:tcPr>
          <w:p w:rsidR="003D1619" w:rsidRPr="00880CE5" w:rsidRDefault="003D1619" w:rsidP="00537FFB">
            <w:pPr>
              <w:jc w:val="both"/>
              <w:rPr>
                <w:sz w:val="18"/>
                <w:szCs w:val="18"/>
              </w:rPr>
            </w:pPr>
            <w:r w:rsidRPr="00880CE5">
              <w:rPr>
                <w:sz w:val="18"/>
                <w:szCs w:val="18"/>
                <w:shd w:val="clear" w:color="auto" w:fill="FFFFFF"/>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523" w:type="dxa"/>
          </w:tcPr>
          <w:p w:rsidR="003D1619" w:rsidRPr="00880CE5" w:rsidRDefault="003D1619" w:rsidP="00537FFB">
            <w:pPr>
              <w:jc w:val="center"/>
              <w:rPr>
                <w:sz w:val="18"/>
                <w:szCs w:val="18"/>
              </w:rPr>
            </w:pPr>
            <w:r w:rsidRPr="00880CE5">
              <w:rPr>
                <w:sz w:val="18"/>
                <w:szCs w:val="18"/>
              </w:rPr>
              <w:t>0,44</w:t>
            </w:r>
          </w:p>
        </w:tc>
      </w:tr>
      <w:tr w:rsidR="003D1619" w:rsidRPr="00880CE5" w:rsidTr="006B4B83">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3.</w:t>
            </w:r>
          </w:p>
        </w:tc>
        <w:tc>
          <w:tcPr>
            <w:tcW w:w="6691" w:type="dxa"/>
          </w:tcPr>
          <w:p w:rsidR="003D1619" w:rsidRPr="00880CE5" w:rsidRDefault="003D1619" w:rsidP="00537FFB">
            <w:pPr>
              <w:pStyle w:val="s16"/>
              <w:spacing w:before="0" w:beforeAutospacing="0" w:after="0" w:afterAutospacing="0"/>
              <w:ind w:right="75"/>
              <w:jc w:val="both"/>
              <w:rPr>
                <w:sz w:val="18"/>
                <w:szCs w:val="18"/>
              </w:rPr>
            </w:pPr>
            <w:r w:rsidRPr="00880CE5">
              <w:rPr>
                <w:sz w:val="18"/>
                <w:szCs w:val="18"/>
              </w:rPr>
              <w:t>Общая площадь городских хвойных (смешанных) лесов, расположенных на землях населенного пункта (гектаров)</w:t>
            </w:r>
          </w:p>
        </w:tc>
        <w:tc>
          <w:tcPr>
            <w:tcW w:w="2523" w:type="dxa"/>
          </w:tcPr>
          <w:p w:rsidR="003D1619" w:rsidRPr="00880CE5" w:rsidRDefault="003D1619" w:rsidP="00537FFB">
            <w:pPr>
              <w:jc w:val="center"/>
              <w:rPr>
                <w:sz w:val="18"/>
                <w:szCs w:val="18"/>
              </w:rPr>
            </w:pPr>
            <w:r w:rsidRPr="00880CE5">
              <w:rPr>
                <w:sz w:val="18"/>
                <w:szCs w:val="18"/>
              </w:rPr>
              <w:t>0</w:t>
            </w:r>
          </w:p>
        </w:tc>
      </w:tr>
      <w:tr w:rsidR="003D1619" w:rsidRPr="00880CE5" w:rsidTr="006B4B83">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4.</w:t>
            </w:r>
          </w:p>
        </w:tc>
        <w:tc>
          <w:tcPr>
            <w:tcW w:w="6691" w:type="dxa"/>
          </w:tcPr>
          <w:p w:rsidR="003D1619" w:rsidRPr="00880CE5" w:rsidRDefault="003D1619" w:rsidP="00537FFB">
            <w:pPr>
              <w:jc w:val="both"/>
              <w:rPr>
                <w:sz w:val="18"/>
                <w:szCs w:val="18"/>
              </w:rPr>
            </w:pPr>
            <w:r w:rsidRPr="00880CE5">
              <w:rPr>
                <w:sz w:val="18"/>
                <w:szCs w:val="18"/>
                <w:shd w:val="clear" w:color="auto" w:fill="FFFFFF"/>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523" w:type="dxa"/>
          </w:tcPr>
          <w:p w:rsidR="003D1619" w:rsidRPr="00880CE5" w:rsidRDefault="003D1619" w:rsidP="00537FFB">
            <w:pPr>
              <w:jc w:val="center"/>
              <w:rPr>
                <w:sz w:val="18"/>
                <w:szCs w:val="18"/>
              </w:rPr>
            </w:pPr>
            <w:r w:rsidRPr="00880CE5">
              <w:rPr>
                <w:sz w:val="18"/>
                <w:szCs w:val="18"/>
              </w:rPr>
              <w:t>35</w:t>
            </w:r>
          </w:p>
        </w:tc>
      </w:tr>
    </w:tbl>
    <w:p w:rsidR="003D1619" w:rsidRPr="00880CE5" w:rsidRDefault="003D1619" w:rsidP="003D1619">
      <w:pPr>
        <w:jc w:val="center"/>
        <w:rPr>
          <w:sz w:val="18"/>
          <w:szCs w:val="18"/>
        </w:rPr>
      </w:pPr>
      <w:r w:rsidRPr="00880CE5">
        <w:rPr>
          <w:sz w:val="18"/>
          <w:szCs w:val="18"/>
          <w:lang w:val="en-US"/>
        </w:rPr>
        <w:t>II</w:t>
      </w:r>
      <w:r w:rsidRPr="00880CE5">
        <w:rPr>
          <w:sz w:val="18"/>
          <w:szCs w:val="18"/>
        </w:rPr>
        <w:t>.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2722"/>
        <w:gridCol w:w="2665"/>
        <w:gridCol w:w="1871"/>
        <w:gridCol w:w="1871"/>
      </w:tblGrid>
      <w:tr w:rsidR="003D1619" w:rsidRPr="00880CE5" w:rsidTr="00537FFB">
        <w:tblPrEx>
          <w:tblCellMar>
            <w:top w:w="0" w:type="dxa"/>
            <w:bottom w:w="0" w:type="dxa"/>
          </w:tblCellMar>
        </w:tblPrEx>
        <w:tc>
          <w:tcPr>
            <w:tcW w:w="567" w:type="dxa"/>
            <w:vAlign w:val="center"/>
          </w:tcPr>
          <w:p w:rsidR="003D1619" w:rsidRPr="00880CE5" w:rsidRDefault="003D1619" w:rsidP="00537FFB">
            <w:pPr>
              <w:jc w:val="center"/>
              <w:rPr>
                <w:sz w:val="18"/>
                <w:szCs w:val="18"/>
              </w:rPr>
            </w:pPr>
            <w:r w:rsidRPr="00880CE5">
              <w:rPr>
                <w:sz w:val="18"/>
                <w:szCs w:val="18"/>
              </w:rPr>
              <w:t>№ п/п</w:t>
            </w:r>
          </w:p>
        </w:tc>
        <w:tc>
          <w:tcPr>
            <w:tcW w:w="2722" w:type="dxa"/>
            <w:vAlign w:val="center"/>
          </w:tcPr>
          <w:p w:rsidR="003D1619" w:rsidRPr="00880CE5" w:rsidRDefault="003D1619" w:rsidP="00537FFB">
            <w:pPr>
              <w:jc w:val="center"/>
              <w:rPr>
                <w:sz w:val="18"/>
                <w:szCs w:val="18"/>
              </w:rPr>
            </w:pPr>
            <w:r w:rsidRPr="00880CE5">
              <w:rPr>
                <w:sz w:val="18"/>
                <w:szCs w:val="18"/>
              </w:rPr>
              <w:t>Наименование социального объекта</w:t>
            </w:r>
          </w:p>
        </w:tc>
        <w:tc>
          <w:tcPr>
            <w:tcW w:w="2665" w:type="dxa"/>
            <w:vAlign w:val="center"/>
          </w:tcPr>
          <w:p w:rsidR="003D1619" w:rsidRPr="00880CE5" w:rsidRDefault="003D1619" w:rsidP="00537FFB">
            <w:pPr>
              <w:jc w:val="center"/>
              <w:rPr>
                <w:sz w:val="18"/>
                <w:szCs w:val="18"/>
              </w:rPr>
            </w:pPr>
            <w:r w:rsidRPr="00880CE5">
              <w:rPr>
                <w:sz w:val="18"/>
                <w:szCs w:val="18"/>
              </w:rPr>
              <w:t>Адрес объекта</w:t>
            </w:r>
          </w:p>
        </w:tc>
        <w:tc>
          <w:tcPr>
            <w:tcW w:w="1871" w:type="dxa"/>
            <w:vAlign w:val="center"/>
          </w:tcPr>
          <w:p w:rsidR="003D1619" w:rsidRPr="00880CE5" w:rsidRDefault="003D1619" w:rsidP="00537FFB">
            <w:pPr>
              <w:jc w:val="center"/>
              <w:rPr>
                <w:sz w:val="18"/>
                <w:szCs w:val="18"/>
              </w:rPr>
            </w:pPr>
            <w:r w:rsidRPr="00880CE5">
              <w:rPr>
                <w:sz w:val="18"/>
                <w:szCs w:val="18"/>
              </w:rPr>
              <w:t>Численность персонала</w:t>
            </w:r>
          </w:p>
        </w:tc>
        <w:tc>
          <w:tcPr>
            <w:tcW w:w="1871" w:type="dxa"/>
            <w:vAlign w:val="center"/>
          </w:tcPr>
          <w:p w:rsidR="003D1619" w:rsidRPr="00880CE5" w:rsidRDefault="003D1619" w:rsidP="00537FFB">
            <w:pPr>
              <w:jc w:val="center"/>
              <w:rPr>
                <w:sz w:val="18"/>
                <w:szCs w:val="18"/>
              </w:rPr>
            </w:pPr>
            <w:r w:rsidRPr="00880CE5">
              <w:rPr>
                <w:sz w:val="18"/>
                <w:szCs w:val="18"/>
              </w:rPr>
              <w:t>Численность пациентов (отдыхающих)</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r w:rsidRPr="00880CE5">
              <w:rPr>
                <w:sz w:val="18"/>
                <w:szCs w:val="18"/>
              </w:rPr>
              <w:t>БУ СОЛ КД «Лесная Поляна»</w:t>
            </w:r>
          </w:p>
        </w:tc>
        <w:tc>
          <w:tcPr>
            <w:tcW w:w="2665" w:type="dxa"/>
          </w:tcPr>
          <w:p w:rsidR="003D1619" w:rsidRPr="00880CE5" w:rsidRDefault="003D1619" w:rsidP="00537FFB">
            <w:pPr>
              <w:rPr>
                <w:sz w:val="18"/>
                <w:szCs w:val="18"/>
              </w:rPr>
            </w:pPr>
            <w:r w:rsidRPr="00880CE5">
              <w:rPr>
                <w:sz w:val="18"/>
                <w:szCs w:val="18"/>
              </w:rPr>
              <w:t>646504, Омская область, Тарский район, с. Петрово</w:t>
            </w:r>
          </w:p>
        </w:tc>
        <w:tc>
          <w:tcPr>
            <w:tcW w:w="1871" w:type="dxa"/>
          </w:tcPr>
          <w:p w:rsidR="003D1619" w:rsidRPr="00880CE5" w:rsidRDefault="003D1619" w:rsidP="00537FFB">
            <w:pPr>
              <w:jc w:val="center"/>
              <w:rPr>
                <w:sz w:val="18"/>
                <w:szCs w:val="18"/>
              </w:rPr>
            </w:pPr>
            <w:r w:rsidRPr="00880CE5">
              <w:rPr>
                <w:sz w:val="18"/>
                <w:szCs w:val="18"/>
              </w:rPr>
              <w:t>30</w:t>
            </w:r>
          </w:p>
        </w:tc>
        <w:tc>
          <w:tcPr>
            <w:tcW w:w="1871" w:type="dxa"/>
          </w:tcPr>
          <w:p w:rsidR="003D1619" w:rsidRPr="00880CE5" w:rsidRDefault="003D1619" w:rsidP="00537FFB">
            <w:pPr>
              <w:jc w:val="center"/>
              <w:rPr>
                <w:sz w:val="18"/>
                <w:szCs w:val="18"/>
              </w:rPr>
            </w:pPr>
            <w:r w:rsidRPr="00880CE5">
              <w:rPr>
                <w:sz w:val="18"/>
                <w:szCs w:val="18"/>
              </w:rPr>
              <w:t>200</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2722" w:type="dxa"/>
          </w:tcPr>
          <w:p w:rsidR="003D1619" w:rsidRPr="00880CE5" w:rsidRDefault="003D1619" w:rsidP="00537FFB">
            <w:pPr>
              <w:rPr>
                <w:sz w:val="18"/>
                <w:szCs w:val="18"/>
              </w:rPr>
            </w:pPr>
          </w:p>
        </w:tc>
        <w:tc>
          <w:tcPr>
            <w:tcW w:w="2665" w:type="dxa"/>
          </w:tcPr>
          <w:p w:rsidR="003D1619" w:rsidRPr="00880CE5" w:rsidRDefault="003D1619" w:rsidP="00537FFB">
            <w:pPr>
              <w:rPr>
                <w:sz w:val="18"/>
                <w:szCs w:val="18"/>
              </w:rPr>
            </w:pPr>
          </w:p>
        </w:tc>
        <w:tc>
          <w:tcPr>
            <w:tcW w:w="1871" w:type="dxa"/>
          </w:tcPr>
          <w:p w:rsidR="003D1619" w:rsidRPr="00880CE5" w:rsidRDefault="003D1619" w:rsidP="00537FFB">
            <w:pPr>
              <w:jc w:val="center"/>
              <w:rPr>
                <w:sz w:val="18"/>
                <w:szCs w:val="18"/>
              </w:rPr>
            </w:pPr>
          </w:p>
        </w:tc>
        <w:tc>
          <w:tcPr>
            <w:tcW w:w="1871" w:type="dxa"/>
          </w:tcPr>
          <w:p w:rsidR="003D1619" w:rsidRPr="00880CE5" w:rsidRDefault="003D1619" w:rsidP="00537FFB">
            <w:pPr>
              <w:jc w:val="center"/>
              <w:rPr>
                <w:sz w:val="18"/>
                <w:szCs w:val="18"/>
              </w:rPr>
            </w:pPr>
          </w:p>
        </w:tc>
      </w:tr>
    </w:tbl>
    <w:p w:rsidR="003D1619" w:rsidRPr="00880CE5" w:rsidRDefault="003D1619" w:rsidP="003D1619">
      <w:pPr>
        <w:rPr>
          <w:sz w:val="18"/>
          <w:szCs w:val="18"/>
        </w:rPr>
      </w:pPr>
      <w:r w:rsidRPr="00880CE5">
        <w:rPr>
          <w:sz w:val="18"/>
          <w:szCs w:val="18"/>
          <w:lang w:val="en-US"/>
        </w:rPr>
        <w:t>III</w:t>
      </w:r>
      <w:r w:rsidRPr="00880CE5">
        <w:rPr>
          <w:sz w:val="18"/>
          <w:szCs w:val="18"/>
        </w:rPr>
        <w:t>. Сведения о ближайших к населенному пункту подразделениях пожарной охраны</w:t>
      </w:r>
    </w:p>
    <w:p w:rsidR="003D1619" w:rsidRPr="00880CE5" w:rsidRDefault="003D1619" w:rsidP="003D1619">
      <w:pPr>
        <w:rPr>
          <w:sz w:val="18"/>
          <w:szCs w:val="18"/>
        </w:rPr>
      </w:pPr>
    </w:p>
    <w:p w:rsidR="003D1619" w:rsidRPr="00880CE5" w:rsidRDefault="003D1619" w:rsidP="003D1619">
      <w:pPr>
        <w:jc w:val="both"/>
        <w:rPr>
          <w:sz w:val="18"/>
          <w:szCs w:val="18"/>
        </w:rPr>
      </w:pPr>
      <w:r w:rsidRPr="00880CE5">
        <w:rPr>
          <w:sz w:val="18"/>
          <w:szCs w:val="18"/>
        </w:rPr>
        <w:t>1. Подразделения пожарной охраны (наименование, вид), дислоцированные на территории населенного пункта, адрес:  -</w:t>
      </w:r>
    </w:p>
    <w:p w:rsidR="003D1619" w:rsidRPr="00880CE5" w:rsidRDefault="003D1619" w:rsidP="003D1619">
      <w:pPr>
        <w:pBdr>
          <w:top w:val="single" w:sz="4" w:space="1" w:color="auto"/>
        </w:pBdr>
        <w:rPr>
          <w:sz w:val="18"/>
          <w:szCs w:val="18"/>
        </w:rPr>
      </w:pPr>
    </w:p>
    <w:p w:rsidR="003D1619" w:rsidRPr="00880CE5" w:rsidRDefault="003D1619" w:rsidP="003D1619">
      <w:pPr>
        <w:jc w:val="both"/>
        <w:rPr>
          <w:color w:val="FF0000"/>
          <w:sz w:val="18"/>
          <w:szCs w:val="18"/>
        </w:rPr>
      </w:pPr>
      <w:r w:rsidRPr="00880CE5">
        <w:rPr>
          <w:sz w:val="18"/>
          <w:szCs w:val="18"/>
        </w:rPr>
        <w:t xml:space="preserve">2. Ближайшее к населенному пункту подразделение пожарной охраны (наименование, вид), адрес:  </w:t>
      </w:r>
      <w:r w:rsidRPr="00880CE5">
        <w:rPr>
          <w:sz w:val="18"/>
          <w:szCs w:val="18"/>
          <w:u w:val="single"/>
        </w:rPr>
        <w:t>Пожарная Часть № 58 Тарского района Омской</w:t>
      </w:r>
      <w:r w:rsidRPr="00880CE5">
        <w:rPr>
          <w:sz w:val="18"/>
          <w:szCs w:val="18"/>
        </w:rPr>
        <w:t xml:space="preserve"> области, город Тара, ул. Ленина 63</w:t>
      </w:r>
    </w:p>
    <w:p w:rsidR="003D1619" w:rsidRPr="00880CE5" w:rsidRDefault="003D1619" w:rsidP="003D1619">
      <w:pPr>
        <w:pBdr>
          <w:top w:val="single" w:sz="4" w:space="1" w:color="auto"/>
        </w:pBdr>
        <w:rPr>
          <w:sz w:val="18"/>
          <w:szCs w:val="18"/>
        </w:rPr>
      </w:pPr>
    </w:p>
    <w:p w:rsidR="003D1619" w:rsidRPr="00880CE5" w:rsidRDefault="003D1619" w:rsidP="003D1619">
      <w:pPr>
        <w:jc w:val="center"/>
        <w:rPr>
          <w:bCs/>
          <w:sz w:val="18"/>
          <w:szCs w:val="18"/>
          <w:shd w:val="clear" w:color="auto" w:fill="FFFFFF"/>
        </w:rPr>
      </w:pPr>
      <w:r w:rsidRPr="00880CE5">
        <w:rPr>
          <w:bCs/>
          <w:sz w:val="18"/>
          <w:szCs w:val="18"/>
          <w:shd w:val="clear" w:color="auto" w:fill="FFFFFF"/>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3D1619" w:rsidRPr="00880CE5" w:rsidRDefault="003D1619" w:rsidP="003D161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997"/>
        <w:gridCol w:w="2977"/>
        <w:gridCol w:w="2155"/>
      </w:tblGrid>
      <w:tr w:rsidR="003D1619" w:rsidRPr="00880CE5" w:rsidTr="00537FFB">
        <w:tblPrEx>
          <w:tblCellMar>
            <w:top w:w="0" w:type="dxa"/>
            <w:bottom w:w="0" w:type="dxa"/>
          </w:tblCellMar>
        </w:tblPrEx>
        <w:tc>
          <w:tcPr>
            <w:tcW w:w="567" w:type="dxa"/>
            <w:vAlign w:val="center"/>
          </w:tcPr>
          <w:p w:rsidR="003D1619" w:rsidRPr="00880CE5" w:rsidRDefault="003D1619" w:rsidP="00537FFB">
            <w:pPr>
              <w:jc w:val="center"/>
              <w:rPr>
                <w:sz w:val="18"/>
                <w:szCs w:val="18"/>
              </w:rPr>
            </w:pPr>
            <w:r w:rsidRPr="00880CE5">
              <w:rPr>
                <w:sz w:val="18"/>
                <w:szCs w:val="18"/>
              </w:rPr>
              <w:t>№ п/п</w:t>
            </w:r>
          </w:p>
        </w:tc>
        <w:tc>
          <w:tcPr>
            <w:tcW w:w="3997" w:type="dxa"/>
            <w:vAlign w:val="center"/>
          </w:tcPr>
          <w:p w:rsidR="003D1619" w:rsidRPr="00880CE5" w:rsidRDefault="003D1619" w:rsidP="00537FFB">
            <w:pPr>
              <w:jc w:val="center"/>
              <w:rPr>
                <w:sz w:val="18"/>
                <w:szCs w:val="18"/>
              </w:rPr>
            </w:pPr>
            <w:r w:rsidRPr="00880CE5">
              <w:rPr>
                <w:sz w:val="18"/>
                <w:szCs w:val="18"/>
              </w:rPr>
              <w:t>Фамилия, имя, отчество</w:t>
            </w:r>
          </w:p>
        </w:tc>
        <w:tc>
          <w:tcPr>
            <w:tcW w:w="2977" w:type="dxa"/>
            <w:vAlign w:val="center"/>
          </w:tcPr>
          <w:p w:rsidR="003D1619" w:rsidRPr="00880CE5" w:rsidRDefault="003D1619" w:rsidP="00537FFB">
            <w:pPr>
              <w:jc w:val="center"/>
              <w:rPr>
                <w:sz w:val="18"/>
                <w:szCs w:val="18"/>
              </w:rPr>
            </w:pPr>
            <w:r w:rsidRPr="00880CE5">
              <w:rPr>
                <w:sz w:val="18"/>
                <w:szCs w:val="18"/>
              </w:rPr>
              <w:t>Должность</w:t>
            </w:r>
          </w:p>
        </w:tc>
        <w:tc>
          <w:tcPr>
            <w:tcW w:w="2155" w:type="dxa"/>
            <w:vAlign w:val="center"/>
          </w:tcPr>
          <w:p w:rsidR="003D1619" w:rsidRPr="00880CE5" w:rsidRDefault="003D1619" w:rsidP="00537FFB">
            <w:pPr>
              <w:jc w:val="center"/>
              <w:rPr>
                <w:sz w:val="18"/>
                <w:szCs w:val="18"/>
              </w:rPr>
            </w:pPr>
            <w:r w:rsidRPr="00880CE5">
              <w:rPr>
                <w:sz w:val="18"/>
                <w:szCs w:val="18"/>
              </w:rPr>
              <w:t>Контактный телефон</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3997" w:type="dxa"/>
          </w:tcPr>
          <w:p w:rsidR="003D1619" w:rsidRPr="00880CE5" w:rsidRDefault="003D1619" w:rsidP="00537FFB">
            <w:pPr>
              <w:rPr>
                <w:sz w:val="18"/>
                <w:szCs w:val="18"/>
              </w:rPr>
            </w:pPr>
            <w:r w:rsidRPr="00880CE5">
              <w:rPr>
                <w:sz w:val="18"/>
                <w:szCs w:val="18"/>
              </w:rPr>
              <w:t>Корнев Иван Васильевич</w:t>
            </w:r>
          </w:p>
        </w:tc>
        <w:tc>
          <w:tcPr>
            <w:tcW w:w="2977" w:type="dxa"/>
          </w:tcPr>
          <w:p w:rsidR="003D1619" w:rsidRPr="00880CE5" w:rsidRDefault="003D1619" w:rsidP="00537FFB">
            <w:pPr>
              <w:rPr>
                <w:sz w:val="18"/>
                <w:szCs w:val="18"/>
              </w:rPr>
            </w:pPr>
            <w:r w:rsidRPr="00880CE5">
              <w:rPr>
                <w:sz w:val="18"/>
                <w:szCs w:val="18"/>
              </w:rPr>
              <w:t>Глава сельского поселения</w:t>
            </w:r>
          </w:p>
        </w:tc>
        <w:tc>
          <w:tcPr>
            <w:tcW w:w="2155" w:type="dxa"/>
          </w:tcPr>
          <w:p w:rsidR="003D1619" w:rsidRPr="00880CE5" w:rsidRDefault="003D1619" w:rsidP="00537FFB">
            <w:pPr>
              <w:jc w:val="center"/>
              <w:rPr>
                <w:sz w:val="18"/>
                <w:szCs w:val="18"/>
              </w:rPr>
            </w:pPr>
            <w:r w:rsidRPr="00880CE5">
              <w:rPr>
                <w:sz w:val="18"/>
                <w:szCs w:val="18"/>
              </w:rPr>
              <w:t>8(38171)57542</w:t>
            </w:r>
          </w:p>
          <w:p w:rsidR="003D1619" w:rsidRPr="00880CE5" w:rsidRDefault="003D1619" w:rsidP="00537FFB">
            <w:pPr>
              <w:jc w:val="center"/>
              <w:rPr>
                <w:sz w:val="18"/>
                <w:szCs w:val="18"/>
              </w:rPr>
            </w:pPr>
            <w:r w:rsidRPr="00880CE5">
              <w:rPr>
                <w:sz w:val="18"/>
                <w:szCs w:val="18"/>
              </w:rPr>
              <w:t>8(38171)57585</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p>
        </w:tc>
        <w:tc>
          <w:tcPr>
            <w:tcW w:w="3997" w:type="dxa"/>
          </w:tcPr>
          <w:p w:rsidR="003D1619" w:rsidRPr="00880CE5" w:rsidRDefault="003D1619" w:rsidP="00537FFB">
            <w:pPr>
              <w:rPr>
                <w:sz w:val="18"/>
                <w:szCs w:val="18"/>
              </w:rPr>
            </w:pPr>
          </w:p>
        </w:tc>
        <w:tc>
          <w:tcPr>
            <w:tcW w:w="2977" w:type="dxa"/>
          </w:tcPr>
          <w:p w:rsidR="003D1619" w:rsidRPr="00880CE5" w:rsidRDefault="003D1619" w:rsidP="00537FFB">
            <w:pPr>
              <w:rPr>
                <w:sz w:val="18"/>
                <w:szCs w:val="18"/>
              </w:rPr>
            </w:pPr>
          </w:p>
        </w:tc>
        <w:tc>
          <w:tcPr>
            <w:tcW w:w="2155" w:type="dxa"/>
          </w:tcPr>
          <w:p w:rsidR="003D1619" w:rsidRPr="00880CE5" w:rsidRDefault="003D1619" w:rsidP="00537FFB">
            <w:pPr>
              <w:jc w:val="center"/>
              <w:rPr>
                <w:sz w:val="18"/>
                <w:szCs w:val="18"/>
              </w:rPr>
            </w:pPr>
          </w:p>
        </w:tc>
      </w:tr>
    </w:tbl>
    <w:p w:rsidR="003D1619" w:rsidRPr="00880CE5" w:rsidRDefault="003D1619" w:rsidP="003D1619">
      <w:pPr>
        <w:jc w:val="center"/>
        <w:rPr>
          <w:sz w:val="18"/>
          <w:szCs w:val="18"/>
        </w:rPr>
      </w:pPr>
      <w:r w:rsidRPr="00880CE5">
        <w:rPr>
          <w:sz w:val="18"/>
          <w:szCs w:val="18"/>
          <w:lang w:val="en-US"/>
        </w:rPr>
        <w:t>V</w:t>
      </w:r>
      <w:r w:rsidRPr="00880CE5">
        <w:rPr>
          <w:sz w:val="18"/>
          <w:szCs w:val="18"/>
        </w:rPr>
        <w:t>. Сведения о выполнении требований пожарной безопасности</w:t>
      </w:r>
    </w:p>
    <w:p w:rsidR="003D1619" w:rsidRPr="00880CE5" w:rsidRDefault="003D1619" w:rsidP="003D161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6974"/>
        <w:gridCol w:w="2126"/>
      </w:tblGrid>
      <w:tr w:rsidR="003D1619" w:rsidRPr="00880CE5" w:rsidTr="00537FFB">
        <w:tblPrEx>
          <w:tblCellMar>
            <w:top w:w="0" w:type="dxa"/>
            <w:bottom w:w="0" w:type="dxa"/>
          </w:tblCellMar>
        </w:tblPrEx>
        <w:trPr>
          <w:tblHeader/>
        </w:trPr>
        <w:tc>
          <w:tcPr>
            <w:tcW w:w="567" w:type="dxa"/>
            <w:vAlign w:val="center"/>
          </w:tcPr>
          <w:p w:rsidR="003D1619" w:rsidRPr="00880CE5" w:rsidRDefault="003D1619" w:rsidP="00537FFB">
            <w:pPr>
              <w:jc w:val="center"/>
              <w:rPr>
                <w:sz w:val="18"/>
                <w:szCs w:val="18"/>
              </w:rPr>
            </w:pPr>
          </w:p>
        </w:tc>
        <w:tc>
          <w:tcPr>
            <w:tcW w:w="6974" w:type="dxa"/>
            <w:vAlign w:val="center"/>
          </w:tcPr>
          <w:p w:rsidR="003D1619" w:rsidRPr="00880CE5" w:rsidRDefault="003D1619" w:rsidP="00537FFB">
            <w:pPr>
              <w:jc w:val="center"/>
              <w:rPr>
                <w:sz w:val="18"/>
                <w:szCs w:val="18"/>
              </w:rPr>
            </w:pPr>
            <w:r w:rsidRPr="00880CE5">
              <w:rPr>
                <w:sz w:val="18"/>
                <w:szCs w:val="18"/>
              </w:rPr>
              <w:t>Требования пожарной безопасности, установленные законодательством Российской Федерации</w:t>
            </w:r>
          </w:p>
        </w:tc>
        <w:tc>
          <w:tcPr>
            <w:tcW w:w="2126" w:type="dxa"/>
            <w:vAlign w:val="center"/>
          </w:tcPr>
          <w:p w:rsidR="003D1619" w:rsidRPr="00880CE5" w:rsidRDefault="003D1619" w:rsidP="00537FFB">
            <w:pPr>
              <w:jc w:val="center"/>
              <w:rPr>
                <w:sz w:val="18"/>
                <w:szCs w:val="18"/>
              </w:rPr>
            </w:pPr>
            <w:r w:rsidRPr="00880CE5">
              <w:rPr>
                <w:sz w:val="18"/>
                <w:szCs w:val="18"/>
              </w:rPr>
              <w:t>Информация о выполнении</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1.</w:t>
            </w:r>
          </w:p>
        </w:tc>
        <w:tc>
          <w:tcPr>
            <w:tcW w:w="6974" w:type="dxa"/>
          </w:tcPr>
          <w:p w:rsidR="003D1619" w:rsidRPr="00880CE5" w:rsidRDefault="003D1619" w:rsidP="00537FFB">
            <w:pPr>
              <w:pStyle w:val="s16"/>
              <w:spacing w:before="0" w:beforeAutospacing="0" w:after="0" w:afterAutospacing="0"/>
              <w:ind w:right="75"/>
              <w:jc w:val="both"/>
              <w:rPr>
                <w:sz w:val="18"/>
                <w:szCs w:val="18"/>
              </w:rPr>
            </w:pPr>
            <w:r w:rsidRPr="00880CE5">
              <w:rPr>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p w:rsidR="003D1619" w:rsidRPr="00880CE5" w:rsidRDefault="003D1619" w:rsidP="00537FFB">
            <w:pPr>
              <w:jc w:val="both"/>
              <w:rPr>
                <w:sz w:val="18"/>
                <w:szCs w:val="18"/>
              </w:rPr>
            </w:pPr>
          </w:p>
        </w:tc>
        <w:tc>
          <w:tcPr>
            <w:tcW w:w="2126" w:type="dxa"/>
          </w:tcPr>
          <w:p w:rsidR="003D1619" w:rsidRPr="00880CE5" w:rsidRDefault="003D1619" w:rsidP="00537FFB">
            <w:pPr>
              <w:rPr>
                <w:sz w:val="18"/>
                <w:szCs w:val="18"/>
              </w:rPr>
            </w:pPr>
            <w:r w:rsidRPr="00880CE5">
              <w:rPr>
                <w:sz w:val="18"/>
                <w:szCs w:val="18"/>
              </w:rPr>
              <w:t>выполнено минерализованная полоса шириной 10 м., протяженность 3 км.</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2.</w:t>
            </w:r>
          </w:p>
        </w:tc>
        <w:tc>
          <w:tcPr>
            <w:tcW w:w="6974" w:type="dxa"/>
          </w:tcPr>
          <w:p w:rsidR="003D1619" w:rsidRPr="00880CE5" w:rsidRDefault="003D1619" w:rsidP="00537FFB">
            <w:pPr>
              <w:jc w:val="both"/>
              <w:rPr>
                <w:sz w:val="18"/>
                <w:szCs w:val="18"/>
              </w:rPr>
            </w:pPr>
            <w:r w:rsidRPr="00880CE5">
              <w:rPr>
                <w:sz w:val="18"/>
                <w:szCs w:val="18"/>
                <w:shd w:val="clear" w:color="auto" w:fill="FFFFFF"/>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126" w:type="dxa"/>
          </w:tcPr>
          <w:p w:rsidR="003D1619" w:rsidRPr="00880CE5" w:rsidRDefault="003D1619" w:rsidP="00537FFB">
            <w:pPr>
              <w:rPr>
                <w:sz w:val="18"/>
                <w:szCs w:val="18"/>
              </w:rPr>
            </w:pPr>
            <w:r w:rsidRPr="00880CE5">
              <w:rPr>
                <w:sz w:val="18"/>
                <w:szCs w:val="18"/>
              </w:rPr>
              <w:t>частично выполнено</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3.</w:t>
            </w:r>
          </w:p>
        </w:tc>
        <w:tc>
          <w:tcPr>
            <w:tcW w:w="6974" w:type="dxa"/>
          </w:tcPr>
          <w:p w:rsidR="003D1619" w:rsidRPr="00880CE5" w:rsidRDefault="003D1619" w:rsidP="00537FFB">
            <w:pPr>
              <w:jc w:val="both"/>
              <w:rPr>
                <w:sz w:val="18"/>
                <w:szCs w:val="18"/>
              </w:rPr>
            </w:pPr>
            <w:r w:rsidRPr="00880CE5">
              <w:rPr>
                <w:sz w:val="18"/>
                <w:szCs w:val="18"/>
                <w:shd w:val="clear" w:color="auto" w:fill="FFFFFF"/>
              </w:rPr>
              <w:t>Звуковая система оповещения населения о чрезвычайной ситуации, а также телефонная связь (радиосвязь) для сообщения о пожаре</w:t>
            </w:r>
          </w:p>
        </w:tc>
        <w:tc>
          <w:tcPr>
            <w:tcW w:w="2126" w:type="dxa"/>
          </w:tcPr>
          <w:p w:rsidR="003D1619" w:rsidRPr="00880CE5" w:rsidRDefault="003D1619" w:rsidP="00537FFB">
            <w:pPr>
              <w:rPr>
                <w:sz w:val="18"/>
                <w:szCs w:val="18"/>
              </w:rPr>
            </w:pPr>
            <w:r w:rsidRPr="00880CE5">
              <w:rPr>
                <w:sz w:val="18"/>
                <w:szCs w:val="18"/>
              </w:rPr>
              <w:t>Телефонная связь, мегафон</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4.</w:t>
            </w:r>
          </w:p>
        </w:tc>
        <w:tc>
          <w:tcPr>
            <w:tcW w:w="6974" w:type="dxa"/>
          </w:tcPr>
          <w:p w:rsidR="003D1619" w:rsidRPr="00880CE5" w:rsidRDefault="003D1619" w:rsidP="00537FFB">
            <w:pPr>
              <w:pStyle w:val="s16"/>
              <w:spacing w:before="0" w:beforeAutospacing="0" w:after="0" w:afterAutospacing="0"/>
              <w:ind w:left="75" w:right="75"/>
              <w:jc w:val="both"/>
              <w:rPr>
                <w:sz w:val="18"/>
                <w:szCs w:val="18"/>
              </w:rPr>
            </w:pPr>
            <w:r w:rsidRPr="00880CE5">
              <w:rPr>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126" w:type="dxa"/>
          </w:tcPr>
          <w:p w:rsidR="003D1619" w:rsidRPr="00880CE5" w:rsidRDefault="003D1619" w:rsidP="00537FFB">
            <w:pPr>
              <w:rPr>
                <w:sz w:val="18"/>
                <w:szCs w:val="18"/>
              </w:rPr>
            </w:pPr>
            <w:r w:rsidRPr="00880CE5">
              <w:rPr>
                <w:sz w:val="18"/>
                <w:szCs w:val="18"/>
              </w:rPr>
              <w:t>Озеро Петровское,</w:t>
            </w:r>
          </w:p>
          <w:p w:rsidR="003D1619" w:rsidRPr="00880CE5" w:rsidRDefault="003D1619" w:rsidP="00537FFB">
            <w:pPr>
              <w:rPr>
                <w:sz w:val="18"/>
                <w:szCs w:val="18"/>
              </w:rPr>
            </w:pPr>
            <w:r w:rsidRPr="00880CE5">
              <w:rPr>
                <w:sz w:val="18"/>
                <w:szCs w:val="18"/>
              </w:rPr>
              <w:t>пожарные гидранты, водонапорная башня</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5.</w:t>
            </w:r>
          </w:p>
        </w:tc>
        <w:tc>
          <w:tcPr>
            <w:tcW w:w="6974" w:type="dxa"/>
          </w:tcPr>
          <w:p w:rsidR="003D1619" w:rsidRPr="00880CE5" w:rsidRDefault="003D1619" w:rsidP="00537FFB">
            <w:pPr>
              <w:jc w:val="both"/>
              <w:rPr>
                <w:sz w:val="18"/>
                <w:szCs w:val="18"/>
              </w:rPr>
            </w:pPr>
            <w:r w:rsidRPr="00880CE5">
              <w:rPr>
                <w:sz w:val="18"/>
                <w:szCs w:val="18"/>
                <w:shd w:val="clear" w:color="auto" w:fill="FFFFFF"/>
              </w:rPr>
              <w:t>Подъездная автомобильная дорога к населенному пункту, а также обеспеченность подъездов к зданиям и сооружениям на его территории</w:t>
            </w:r>
          </w:p>
        </w:tc>
        <w:tc>
          <w:tcPr>
            <w:tcW w:w="2126" w:type="dxa"/>
          </w:tcPr>
          <w:p w:rsidR="003D1619" w:rsidRPr="00880CE5" w:rsidRDefault="003D1619" w:rsidP="00537FFB">
            <w:pPr>
              <w:rPr>
                <w:sz w:val="18"/>
                <w:szCs w:val="18"/>
              </w:rPr>
            </w:pPr>
            <w:r w:rsidRPr="00880CE5">
              <w:rPr>
                <w:sz w:val="18"/>
                <w:szCs w:val="18"/>
              </w:rPr>
              <w:t>Подъездная дорога имеется, подъезды обеспечены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6.</w:t>
            </w:r>
          </w:p>
        </w:tc>
        <w:tc>
          <w:tcPr>
            <w:tcW w:w="6974" w:type="dxa"/>
          </w:tcPr>
          <w:p w:rsidR="003D1619" w:rsidRPr="00880CE5" w:rsidRDefault="003D1619" w:rsidP="00537FFB">
            <w:pPr>
              <w:jc w:val="both"/>
              <w:rPr>
                <w:sz w:val="18"/>
                <w:szCs w:val="18"/>
              </w:rPr>
            </w:pPr>
            <w:r w:rsidRPr="00880CE5">
              <w:rPr>
                <w:sz w:val="18"/>
                <w:szCs w:val="18"/>
                <w:shd w:val="clear" w:color="auto" w:fill="FFFFFF"/>
              </w:rPr>
              <w:t>Муниципальный правовой акт, регламентирующий порядок подготовки населенного пункта к пожароопасному сезону</w:t>
            </w:r>
          </w:p>
        </w:tc>
        <w:tc>
          <w:tcPr>
            <w:tcW w:w="2126" w:type="dxa"/>
          </w:tcPr>
          <w:p w:rsidR="003D1619" w:rsidRPr="00880CE5" w:rsidRDefault="003D1619" w:rsidP="00537FFB">
            <w:pPr>
              <w:rPr>
                <w:sz w:val="18"/>
                <w:szCs w:val="18"/>
              </w:rPr>
            </w:pPr>
            <w:r w:rsidRPr="00880CE5">
              <w:rPr>
                <w:sz w:val="18"/>
                <w:szCs w:val="18"/>
              </w:rPr>
              <w:t>приняты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7.</w:t>
            </w:r>
          </w:p>
        </w:tc>
        <w:tc>
          <w:tcPr>
            <w:tcW w:w="6974" w:type="dxa"/>
          </w:tcPr>
          <w:p w:rsidR="003D1619" w:rsidRPr="00880CE5" w:rsidRDefault="003D1619" w:rsidP="00537FFB">
            <w:pPr>
              <w:jc w:val="both"/>
              <w:rPr>
                <w:sz w:val="18"/>
                <w:szCs w:val="18"/>
              </w:rPr>
            </w:pPr>
            <w:r w:rsidRPr="00880CE5">
              <w:rPr>
                <w:sz w:val="18"/>
                <w:szCs w:val="18"/>
                <w:shd w:val="clear" w:color="auto" w:fill="FFFFFF"/>
              </w:rPr>
              <w:t>Первичные средства пожаротушения для привлекаемых к тушению лесных пожаров добровольных пожарных дружин (команд)</w:t>
            </w:r>
          </w:p>
        </w:tc>
        <w:tc>
          <w:tcPr>
            <w:tcW w:w="2126" w:type="dxa"/>
          </w:tcPr>
          <w:p w:rsidR="003D1619" w:rsidRPr="00880CE5" w:rsidRDefault="003D1619" w:rsidP="00537FFB">
            <w:pPr>
              <w:rPr>
                <w:sz w:val="18"/>
                <w:szCs w:val="18"/>
              </w:rPr>
            </w:pPr>
            <w:r w:rsidRPr="00880CE5">
              <w:rPr>
                <w:sz w:val="18"/>
                <w:szCs w:val="18"/>
              </w:rPr>
              <w:t>имеются</w:t>
            </w:r>
          </w:p>
          <w:p w:rsidR="003D1619" w:rsidRPr="00880CE5" w:rsidRDefault="003D1619" w:rsidP="00537FFB">
            <w:pPr>
              <w:rPr>
                <w:sz w:val="18"/>
                <w:szCs w:val="18"/>
              </w:rPr>
            </w:pPr>
            <w:r w:rsidRPr="00880CE5">
              <w:rPr>
                <w:sz w:val="18"/>
                <w:szCs w:val="18"/>
              </w:rPr>
              <w:t xml:space="preserve"> (ранцы, лопаты, мотопомпы)</w:t>
            </w:r>
          </w:p>
        </w:tc>
      </w:tr>
      <w:tr w:rsidR="003D1619" w:rsidRPr="00880CE5" w:rsidTr="00537FFB">
        <w:tblPrEx>
          <w:tblCellMar>
            <w:top w:w="0" w:type="dxa"/>
            <w:bottom w:w="0" w:type="dxa"/>
          </w:tblCellMar>
        </w:tblPrEx>
        <w:tc>
          <w:tcPr>
            <w:tcW w:w="567" w:type="dxa"/>
          </w:tcPr>
          <w:p w:rsidR="003D1619" w:rsidRPr="00880CE5" w:rsidRDefault="003D1619" w:rsidP="00537FFB">
            <w:pPr>
              <w:jc w:val="center"/>
              <w:rPr>
                <w:sz w:val="18"/>
                <w:szCs w:val="18"/>
              </w:rPr>
            </w:pPr>
            <w:r w:rsidRPr="00880CE5">
              <w:rPr>
                <w:sz w:val="18"/>
                <w:szCs w:val="18"/>
              </w:rPr>
              <w:t>8.</w:t>
            </w:r>
          </w:p>
        </w:tc>
        <w:tc>
          <w:tcPr>
            <w:tcW w:w="6974" w:type="dxa"/>
          </w:tcPr>
          <w:p w:rsidR="003D1619" w:rsidRPr="00880CE5" w:rsidRDefault="003D1619" w:rsidP="00537FFB">
            <w:pPr>
              <w:jc w:val="both"/>
              <w:rPr>
                <w:sz w:val="18"/>
                <w:szCs w:val="18"/>
              </w:rPr>
            </w:pPr>
            <w:r w:rsidRPr="00880CE5">
              <w:rPr>
                <w:sz w:val="18"/>
                <w:szCs w:val="18"/>
                <w:shd w:val="clear" w:color="auto" w:fill="FFFFFF"/>
              </w:rPr>
              <w:t>Наличие мероприятий по обеспечению пожарной безопасности в планах (программах) развития территорий населенного пункта</w:t>
            </w:r>
          </w:p>
        </w:tc>
        <w:tc>
          <w:tcPr>
            <w:tcW w:w="2126" w:type="dxa"/>
          </w:tcPr>
          <w:p w:rsidR="003D1619" w:rsidRPr="00880CE5" w:rsidRDefault="003D1619" w:rsidP="00537FFB">
            <w:pPr>
              <w:rPr>
                <w:sz w:val="18"/>
                <w:szCs w:val="18"/>
              </w:rPr>
            </w:pPr>
            <w:r w:rsidRPr="00880CE5">
              <w:rPr>
                <w:sz w:val="18"/>
                <w:szCs w:val="18"/>
              </w:rPr>
              <w:t>предусмотрены</w:t>
            </w:r>
            <w:r w:rsidRPr="00880CE5">
              <w:rPr>
                <w:spacing w:val="-4"/>
                <w:sz w:val="18"/>
                <w:szCs w:val="18"/>
              </w:rPr>
              <w:t xml:space="preserve"> Выполнение комплекса противопожарных мер</w:t>
            </w:r>
            <w:r w:rsidRPr="00880CE5">
              <w:rPr>
                <w:spacing w:val="-4"/>
                <w:sz w:val="18"/>
                <w:szCs w:val="18"/>
              </w:rPr>
              <w:t>о</w:t>
            </w:r>
            <w:r w:rsidRPr="00880CE5">
              <w:rPr>
                <w:spacing w:val="-4"/>
                <w:sz w:val="18"/>
                <w:szCs w:val="18"/>
              </w:rPr>
              <w:t>приятий (устройство минерализованных п</w:t>
            </w:r>
            <w:r w:rsidRPr="00880CE5">
              <w:rPr>
                <w:spacing w:val="-4"/>
                <w:sz w:val="18"/>
                <w:szCs w:val="18"/>
              </w:rPr>
              <w:t>о</w:t>
            </w:r>
            <w:r w:rsidRPr="00880CE5">
              <w:rPr>
                <w:spacing w:val="-4"/>
                <w:sz w:val="18"/>
                <w:szCs w:val="18"/>
              </w:rPr>
              <w:t>лос)</w:t>
            </w:r>
            <w:r w:rsidRPr="00880CE5">
              <w:rPr>
                <w:sz w:val="18"/>
                <w:szCs w:val="18"/>
              </w:rPr>
              <w:t xml:space="preserve">  </w:t>
            </w:r>
          </w:p>
        </w:tc>
      </w:tr>
    </w:tbl>
    <w:p w:rsidR="003D1619" w:rsidRPr="00880CE5" w:rsidRDefault="003D1619" w:rsidP="003D1619">
      <w:pPr>
        <w:rPr>
          <w:sz w:val="18"/>
          <w:szCs w:val="18"/>
        </w:rPr>
      </w:pPr>
    </w:p>
    <w:p w:rsidR="003D1619" w:rsidRPr="006B4B83" w:rsidRDefault="003D1619" w:rsidP="003D1619">
      <w:pPr>
        <w:pStyle w:val="HTML"/>
        <w:shd w:val="clear" w:color="auto" w:fill="FFFFFF"/>
        <w:jc w:val="center"/>
        <w:rPr>
          <w:rFonts w:ascii="Times New Roman" w:hAnsi="Times New Roman" w:cs="Times New Roman"/>
          <w:b/>
          <w:bCs/>
          <w:sz w:val="18"/>
          <w:szCs w:val="18"/>
        </w:rPr>
      </w:pPr>
    </w:p>
    <w:p w:rsidR="003D1619" w:rsidRPr="006B4B83" w:rsidRDefault="003D1619" w:rsidP="006B4B83">
      <w:pPr>
        <w:autoSpaceDE w:val="0"/>
        <w:autoSpaceDN w:val="0"/>
        <w:adjustRightInd w:val="0"/>
        <w:contextualSpacing/>
        <w:jc w:val="center"/>
        <w:rPr>
          <w:b/>
          <w:sz w:val="18"/>
          <w:szCs w:val="18"/>
        </w:rPr>
      </w:pPr>
      <w:r w:rsidRPr="006B4B83">
        <w:rPr>
          <w:b/>
          <w:sz w:val="18"/>
          <w:szCs w:val="18"/>
        </w:rPr>
        <w:t xml:space="preserve">АДМИНИСТРАЦИЯ ЧЕКРУШАНСКОГО  СЕЛЬСКОГО ПОСЕЛЕНИЯ </w:t>
      </w:r>
    </w:p>
    <w:p w:rsidR="003D1619" w:rsidRPr="006B4B83" w:rsidRDefault="003D1619" w:rsidP="006B4B83">
      <w:pPr>
        <w:pStyle w:val="af0"/>
        <w:tabs>
          <w:tab w:val="left" w:pos="0"/>
          <w:tab w:val="left" w:pos="1260"/>
        </w:tabs>
        <w:ind w:left="0"/>
        <w:contextualSpacing/>
        <w:jc w:val="center"/>
        <w:rPr>
          <w:b/>
          <w:sz w:val="18"/>
          <w:szCs w:val="18"/>
        </w:rPr>
      </w:pPr>
      <w:r w:rsidRPr="006B4B83">
        <w:rPr>
          <w:b/>
          <w:sz w:val="18"/>
          <w:szCs w:val="18"/>
        </w:rPr>
        <w:t>ТАРСКОГО МУНИЦИПАЛЬНОГО РАЙОНА ОМСКОЙ ОБЛАСТИ</w:t>
      </w:r>
    </w:p>
    <w:p w:rsidR="003D1619" w:rsidRPr="006B4B83" w:rsidRDefault="003D1619" w:rsidP="003D1619">
      <w:pPr>
        <w:pStyle w:val="1"/>
        <w:spacing w:line="360" w:lineRule="auto"/>
        <w:contextualSpacing/>
        <w:jc w:val="center"/>
        <w:rPr>
          <w:rFonts w:ascii="Times New Roman" w:hAnsi="Times New Roman" w:cs="Times New Roman"/>
          <w:color w:val="auto"/>
          <w:sz w:val="18"/>
          <w:szCs w:val="18"/>
        </w:rPr>
      </w:pPr>
      <w:r w:rsidRPr="006B4B83">
        <w:rPr>
          <w:rFonts w:ascii="Times New Roman" w:hAnsi="Times New Roman" w:cs="Times New Roman"/>
          <w:color w:val="auto"/>
          <w:sz w:val="18"/>
          <w:szCs w:val="18"/>
        </w:rPr>
        <w:t>ПОСТАНОВЛЕНИЕ</w:t>
      </w:r>
    </w:p>
    <w:p w:rsidR="003D1619" w:rsidRPr="00880CE5" w:rsidRDefault="003D1619" w:rsidP="003D1619">
      <w:pPr>
        <w:spacing w:line="360" w:lineRule="auto"/>
        <w:ind w:right="-441"/>
        <w:contextualSpacing/>
        <w:rPr>
          <w:sz w:val="18"/>
          <w:szCs w:val="18"/>
        </w:rPr>
      </w:pPr>
      <w:r w:rsidRPr="00880CE5">
        <w:rPr>
          <w:sz w:val="18"/>
          <w:szCs w:val="18"/>
        </w:rPr>
        <w:t xml:space="preserve">13 марта 2024 года          </w:t>
      </w:r>
      <w:r w:rsidRPr="00880CE5">
        <w:rPr>
          <w:sz w:val="18"/>
          <w:szCs w:val="18"/>
        </w:rPr>
        <w:tab/>
      </w:r>
      <w:r w:rsidRPr="00880CE5">
        <w:rPr>
          <w:sz w:val="18"/>
          <w:szCs w:val="18"/>
        </w:rPr>
        <w:tab/>
      </w:r>
      <w:r w:rsidRPr="00880CE5">
        <w:rPr>
          <w:sz w:val="18"/>
          <w:szCs w:val="18"/>
        </w:rPr>
        <w:tab/>
      </w:r>
      <w:r w:rsidRPr="00880CE5">
        <w:rPr>
          <w:sz w:val="18"/>
          <w:szCs w:val="18"/>
        </w:rPr>
        <w:tab/>
        <w:t xml:space="preserve">                                         </w:t>
      </w:r>
      <w:r w:rsidR="006B4B83">
        <w:rPr>
          <w:sz w:val="18"/>
          <w:szCs w:val="18"/>
        </w:rPr>
        <w:t xml:space="preserve">                                                                </w:t>
      </w:r>
      <w:r w:rsidRPr="00880CE5">
        <w:rPr>
          <w:sz w:val="18"/>
          <w:szCs w:val="18"/>
        </w:rPr>
        <w:t xml:space="preserve">  № 14</w:t>
      </w:r>
    </w:p>
    <w:p w:rsidR="003D1619" w:rsidRPr="00880CE5" w:rsidRDefault="003D1619" w:rsidP="003D1619">
      <w:pPr>
        <w:spacing w:line="360" w:lineRule="auto"/>
        <w:contextualSpacing/>
        <w:jc w:val="center"/>
        <w:rPr>
          <w:sz w:val="18"/>
          <w:szCs w:val="18"/>
        </w:rPr>
      </w:pPr>
      <w:r w:rsidRPr="00880CE5">
        <w:rPr>
          <w:sz w:val="18"/>
          <w:szCs w:val="18"/>
        </w:rPr>
        <w:t>с. Чекрушево</w:t>
      </w:r>
    </w:p>
    <w:p w:rsidR="003D1619" w:rsidRPr="00880CE5" w:rsidRDefault="003D1619" w:rsidP="003D1619">
      <w:pPr>
        <w:spacing w:line="360" w:lineRule="auto"/>
        <w:contextualSpacing/>
        <w:jc w:val="center"/>
        <w:rPr>
          <w:sz w:val="18"/>
          <w:szCs w:val="18"/>
        </w:rPr>
      </w:pPr>
      <w:r w:rsidRPr="00880CE5">
        <w:rPr>
          <w:sz w:val="18"/>
          <w:szCs w:val="18"/>
        </w:rPr>
        <w:t>О присвоении адреса жилому дому</w:t>
      </w:r>
    </w:p>
    <w:p w:rsidR="003D1619" w:rsidRPr="006B4B83" w:rsidRDefault="003D1619" w:rsidP="006B4B83">
      <w:pPr>
        <w:pStyle w:val="a3"/>
      </w:pPr>
      <w:r w:rsidRPr="00880CE5">
        <w:rPr>
          <w:sz w:val="18"/>
          <w:szCs w:val="18"/>
        </w:rPr>
        <w:t xml:space="preserve">В соответствии с Федеральным законом от 06.10.2003 № 131-ФЗ «Об общих </w:t>
      </w:r>
      <w:r w:rsidRPr="00880CE5">
        <w:rPr>
          <w:rStyle w:val="FontStyle12"/>
          <w:sz w:val="18"/>
          <w:szCs w:val="18"/>
        </w:rPr>
        <w:t xml:space="preserve">принципах </w:t>
      </w:r>
      <w:r w:rsidRPr="00880CE5">
        <w:rPr>
          <w:sz w:val="18"/>
          <w:szCs w:val="18"/>
        </w:rPr>
        <w:t>организации местного самоуправления в Российской Федерации», Уставом Чекрушанского сельского поселения Тарского муниципального района Омской области</w:t>
      </w:r>
      <w:r w:rsidR="006B4B83">
        <w:rPr>
          <w:sz w:val="18"/>
          <w:szCs w:val="18"/>
        </w:rPr>
        <w:t xml:space="preserve"> </w:t>
      </w:r>
      <w:r w:rsidRPr="006B4B83">
        <w:rPr>
          <w:sz w:val="18"/>
          <w:szCs w:val="18"/>
        </w:rPr>
        <w:t>ПОСТАНОВЛЯЮ:</w:t>
      </w:r>
    </w:p>
    <w:p w:rsidR="003D1619" w:rsidRPr="00880CE5" w:rsidRDefault="003D1619" w:rsidP="003D1619">
      <w:pPr>
        <w:spacing w:line="360" w:lineRule="auto"/>
        <w:ind w:firstLine="709"/>
        <w:contextualSpacing/>
        <w:jc w:val="both"/>
        <w:rPr>
          <w:rStyle w:val="FontStyle11"/>
          <w:b/>
          <w:bCs/>
          <w:sz w:val="18"/>
          <w:szCs w:val="18"/>
        </w:rPr>
      </w:pPr>
      <w:r w:rsidRPr="00880CE5">
        <w:rPr>
          <w:sz w:val="18"/>
          <w:szCs w:val="18"/>
        </w:rPr>
        <w:t>1. Жилому дому, не имеющему кадастрового номера, расположенному на земельном участке с кадастровым номером 55:27:200308:3107, присвоить следующий адрес:</w:t>
      </w:r>
      <w:r w:rsidRPr="00880CE5">
        <w:rPr>
          <w:rStyle w:val="FontStyle11"/>
          <w:b/>
          <w:sz w:val="18"/>
          <w:szCs w:val="18"/>
        </w:rPr>
        <w:t xml:space="preserve"> Российская Федерация, Омская область, Тарский муниципальный район, Чекрушанское сельское поселение, с. Чекрушево, </w:t>
      </w:r>
      <w:r w:rsidRPr="00880CE5">
        <w:rPr>
          <w:sz w:val="18"/>
          <w:szCs w:val="18"/>
        </w:rPr>
        <w:t>улица Солнечная, дом 41.</w:t>
      </w:r>
    </w:p>
    <w:p w:rsidR="003D1619" w:rsidRPr="00880CE5" w:rsidRDefault="003D1619" w:rsidP="003D1619">
      <w:pPr>
        <w:spacing w:line="360" w:lineRule="auto"/>
        <w:ind w:firstLine="709"/>
        <w:jc w:val="both"/>
        <w:rPr>
          <w:sz w:val="18"/>
          <w:szCs w:val="18"/>
        </w:rPr>
      </w:pPr>
      <w:r w:rsidRPr="00880CE5">
        <w:rPr>
          <w:color w:val="000000"/>
          <w:sz w:val="18"/>
          <w:szCs w:val="18"/>
        </w:rPr>
        <w:t>2. Контроль оставляю за собой.</w:t>
      </w:r>
    </w:p>
    <w:p w:rsidR="003D1619" w:rsidRPr="00880CE5" w:rsidRDefault="003D1619" w:rsidP="003D1619">
      <w:pPr>
        <w:spacing w:line="360" w:lineRule="auto"/>
        <w:ind w:firstLine="567"/>
        <w:contextualSpacing/>
        <w:jc w:val="both"/>
        <w:rPr>
          <w:sz w:val="18"/>
          <w:szCs w:val="18"/>
        </w:rPr>
      </w:pPr>
    </w:p>
    <w:p w:rsidR="003D1619" w:rsidRPr="006B4B83" w:rsidRDefault="006B4B83" w:rsidP="006B4B83">
      <w:pPr>
        <w:pStyle w:val="TableParagraph"/>
        <w:rPr>
          <w:rStyle w:val="FontStyle14"/>
          <w:rFonts w:ascii="Times New Roman" w:hAnsi="Times New Roman"/>
          <w:w w:val="100"/>
          <w:lang w:val="ru-RU"/>
        </w:rPr>
      </w:pPr>
      <w:r>
        <w:rPr>
          <w:rStyle w:val="FontStyle14"/>
          <w:rFonts w:ascii="Times New Roman" w:hAnsi="Times New Roman"/>
          <w:w w:val="100"/>
          <w:lang w:val="ru-RU"/>
        </w:rPr>
        <w:t>Глава</w:t>
      </w:r>
      <w:r w:rsidR="003D1619" w:rsidRPr="006B4B83">
        <w:rPr>
          <w:rStyle w:val="FontStyle14"/>
          <w:rFonts w:ascii="Times New Roman" w:hAnsi="Times New Roman"/>
          <w:w w:val="100"/>
          <w:lang w:val="ru-RU"/>
        </w:rPr>
        <w:t xml:space="preserve"> Чекрушанского</w:t>
      </w:r>
      <w:r>
        <w:rPr>
          <w:rStyle w:val="FontStyle14"/>
          <w:rFonts w:ascii="Times New Roman" w:hAnsi="Times New Roman"/>
          <w:w w:val="100"/>
          <w:lang w:val="ru-RU"/>
        </w:rPr>
        <w:t xml:space="preserve"> </w:t>
      </w:r>
      <w:r w:rsidR="003D1619" w:rsidRPr="006B4B83">
        <w:rPr>
          <w:rStyle w:val="FontStyle14"/>
          <w:rFonts w:ascii="Times New Roman" w:hAnsi="Times New Roman"/>
          <w:w w:val="100"/>
          <w:lang w:val="ru-RU"/>
        </w:rPr>
        <w:t>сельского поселения</w:t>
      </w:r>
      <w:r w:rsidR="003D1619" w:rsidRPr="006B4B83">
        <w:rPr>
          <w:rStyle w:val="FontStyle14"/>
          <w:rFonts w:ascii="Times New Roman" w:hAnsi="Times New Roman"/>
          <w:w w:val="100"/>
          <w:lang w:val="ru-RU"/>
        </w:rPr>
        <w:tab/>
      </w:r>
      <w:r w:rsidR="003D1619" w:rsidRPr="006B4B83">
        <w:rPr>
          <w:rStyle w:val="FontStyle14"/>
          <w:rFonts w:ascii="Times New Roman" w:hAnsi="Times New Roman"/>
          <w:w w:val="100"/>
          <w:lang w:val="ru-RU"/>
        </w:rPr>
        <w:tab/>
      </w:r>
      <w:r w:rsidR="003D1619" w:rsidRPr="006B4B83">
        <w:rPr>
          <w:rStyle w:val="FontStyle14"/>
          <w:rFonts w:ascii="Times New Roman" w:hAnsi="Times New Roman"/>
          <w:w w:val="100"/>
          <w:lang w:val="ru-RU"/>
        </w:rPr>
        <w:tab/>
        <w:t xml:space="preserve">         </w:t>
      </w:r>
      <w:r w:rsidRPr="006B4B83">
        <w:rPr>
          <w:rStyle w:val="FontStyle14"/>
          <w:rFonts w:ascii="Times New Roman" w:hAnsi="Times New Roman"/>
          <w:w w:val="100"/>
          <w:lang w:val="ru-RU"/>
        </w:rPr>
        <w:t xml:space="preserve">                                  </w:t>
      </w:r>
      <w:r w:rsidR="003D1619" w:rsidRPr="006B4B83">
        <w:rPr>
          <w:rStyle w:val="FontStyle14"/>
          <w:rFonts w:ascii="Times New Roman" w:hAnsi="Times New Roman"/>
          <w:w w:val="100"/>
          <w:lang w:val="ru-RU"/>
        </w:rPr>
        <w:t xml:space="preserve">                  </w:t>
      </w:r>
      <w:r w:rsidR="003D1619" w:rsidRPr="006B4B83">
        <w:rPr>
          <w:rStyle w:val="FontStyle14"/>
          <w:rFonts w:ascii="Times New Roman" w:hAnsi="Times New Roman"/>
          <w:w w:val="100"/>
          <w:lang w:val="ru-RU"/>
        </w:rPr>
        <w:tab/>
        <w:t xml:space="preserve">          И.В. Корнев</w:t>
      </w:r>
    </w:p>
    <w:p w:rsidR="003D1619" w:rsidRPr="00880CE5" w:rsidRDefault="003D1619" w:rsidP="003D1619">
      <w:pPr>
        <w:spacing w:line="360" w:lineRule="auto"/>
        <w:contextualSpacing/>
        <w:rPr>
          <w:sz w:val="18"/>
          <w:szCs w:val="18"/>
        </w:rPr>
      </w:pPr>
    </w:p>
    <w:p w:rsidR="003D1619" w:rsidRPr="00880CE5" w:rsidRDefault="003D1619" w:rsidP="003D1619">
      <w:pPr>
        <w:jc w:val="center"/>
        <w:rPr>
          <w:b/>
          <w:sz w:val="18"/>
          <w:szCs w:val="18"/>
        </w:rPr>
      </w:pPr>
      <w:r w:rsidRPr="00880CE5">
        <w:rPr>
          <w:b/>
          <w:sz w:val="18"/>
          <w:szCs w:val="18"/>
        </w:rPr>
        <w:t>АДМИНИСТРАЦИЯ ЧЕКРУШАНСКОГО СЕЛЬСКОГОПОСЕЛЕНИЯ</w:t>
      </w:r>
    </w:p>
    <w:p w:rsidR="003D1619" w:rsidRPr="00880CE5" w:rsidRDefault="003D1619" w:rsidP="003D1619">
      <w:pPr>
        <w:jc w:val="center"/>
        <w:rPr>
          <w:b/>
          <w:sz w:val="18"/>
          <w:szCs w:val="18"/>
        </w:rPr>
      </w:pPr>
      <w:r w:rsidRPr="00880CE5">
        <w:rPr>
          <w:b/>
          <w:sz w:val="18"/>
          <w:szCs w:val="18"/>
        </w:rPr>
        <w:t>ТАРСКОГО МУНИЦИПАЛЬНОГО РАЙОНА ОМСКОЙ ОБЛАСТИ</w:t>
      </w:r>
    </w:p>
    <w:p w:rsidR="003D1619" w:rsidRPr="00880CE5" w:rsidRDefault="003D1619" w:rsidP="003D1619">
      <w:pPr>
        <w:jc w:val="center"/>
        <w:rPr>
          <w:b/>
          <w:sz w:val="18"/>
          <w:szCs w:val="18"/>
        </w:rPr>
      </w:pPr>
    </w:p>
    <w:p w:rsidR="003D1619" w:rsidRPr="00880CE5" w:rsidRDefault="003D1619" w:rsidP="003D1619">
      <w:pPr>
        <w:jc w:val="center"/>
        <w:rPr>
          <w:sz w:val="18"/>
          <w:szCs w:val="18"/>
        </w:rPr>
      </w:pPr>
      <w:r w:rsidRPr="00880CE5">
        <w:rPr>
          <w:sz w:val="18"/>
          <w:szCs w:val="18"/>
        </w:rPr>
        <w:t xml:space="preserve">ПОСТАНОВЛЕНИЕ  </w:t>
      </w:r>
    </w:p>
    <w:p w:rsidR="003D1619" w:rsidRPr="00880CE5" w:rsidRDefault="003D1619" w:rsidP="003D1619">
      <w:pPr>
        <w:rPr>
          <w:sz w:val="18"/>
          <w:szCs w:val="18"/>
          <w:lang w:eastAsia="en-US"/>
        </w:rPr>
      </w:pPr>
    </w:p>
    <w:p w:rsidR="003D1619" w:rsidRPr="00880CE5" w:rsidRDefault="003D1619" w:rsidP="003D1619">
      <w:pPr>
        <w:rPr>
          <w:sz w:val="18"/>
          <w:szCs w:val="18"/>
        </w:rPr>
      </w:pPr>
      <w:r w:rsidRPr="00880CE5">
        <w:rPr>
          <w:sz w:val="18"/>
          <w:szCs w:val="18"/>
        </w:rPr>
        <w:t xml:space="preserve">13 марта 2024 года                                                                                  </w:t>
      </w:r>
      <w:r w:rsidR="006B4B83">
        <w:rPr>
          <w:sz w:val="18"/>
          <w:szCs w:val="18"/>
        </w:rPr>
        <w:t xml:space="preserve">                                                                              </w:t>
      </w:r>
      <w:r w:rsidRPr="00880CE5">
        <w:rPr>
          <w:sz w:val="18"/>
          <w:szCs w:val="18"/>
        </w:rPr>
        <w:t xml:space="preserve">      № 15</w:t>
      </w:r>
    </w:p>
    <w:p w:rsidR="003D1619" w:rsidRPr="00880CE5" w:rsidRDefault="003D1619" w:rsidP="003D1619">
      <w:pPr>
        <w:jc w:val="center"/>
        <w:rPr>
          <w:sz w:val="18"/>
          <w:szCs w:val="18"/>
        </w:rPr>
      </w:pPr>
      <w:r w:rsidRPr="00880CE5">
        <w:rPr>
          <w:sz w:val="18"/>
          <w:szCs w:val="18"/>
        </w:rPr>
        <w:t>с. Чекрушево</w:t>
      </w:r>
    </w:p>
    <w:p w:rsidR="003D1619" w:rsidRPr="00880CE5" w:rsidRDefault="003D1619" w:rsidP="003D1619">
      <w:pPr>
        <w:jc w:val="center"/>
        <w:rPr>
          <w:sz w:val="18"/>
          <w:szCs w:val="18"/>
        </w:rPr>
      </w:pPr>
      <w:r w:rsidRPr="00880CE5">
        <w:rPr>
          <w:sz w:val="18"/>
          <w:szCs w:val="18"/>
        </w:rPr>
        <w:lastRenderedPageBreak/>
        <w:t xml:space="preserve"> </w:t>
      </w:r>
    </w:p>
    <w:p w:rsidR="003D1619" w:rsidRPr="00880CE5" w:rsidRDefault="003D1619" w:rsidP="003D1619">
      <w:pPr>
        <w:jc w:val="center"/>
        <w:rPr>
          <w:b/>
          <w:sz w:val="18"/>
          <w:szCs w:val="18"/>
        </w:rPr>
      </w:pPr>
      <w:r w:rsidRPr="00880CE5">
        <w:rPr>
          <w:b/>
          <w:sz w:val="18"/>
          <w:szCs w:val="18"/>
        </w:rPr>
        <w:t>О неотложных мерах по подготовке к пропуску талых вод и предупреждению и ликвидации последствий ЧС в период весеннего паводка на территории Чекрушанского сельского поселения Тарского муниципального района Омской области в 2024 году</w:t>
      </w:r>
    </w:p>
    <w:p w:rsidR="003D1619" w:rsidRPr="00880CE5" w:rsidRDefault="003D1619" w:rsidP="003D1619">
      <w:pPr>
        <w:rPr>
          <w:sz w:val="18"/>
          <w:szCs w:val="18"/>
        </w:rPr>
      </w:pPr>
    </w:p>
    <w:p w:rsidR="003D1619" w:rsidRPr="00880CE5" w:rsidRDefault="003D1619" w:rsidP="003D1619">
      <w:pPr>
        <w:ind w:firstLine="709"/>
        <w:jc w:val="both"/>
        <w:rPr>
          <w:sz w:val="18"/>
          <w:szCs w:val="18"/>
        </w:rPr>
      </w:pPr>
      <w:r w:rsidRPr="00880CE5">
        <w:rPr>
          <w:sz w:val="18"/>
          <w:szCs w:val="18"/>
        </w:rPr>
        <w:t xml:space="preserve"> В целях осуществления неотложных мер по предупреждению возможных последствий чрезвычайных ситуаций, вызванных весенним паводком в 2024 году, на основании Федерального закона от 06.10.2003 «Об основных принципах организации местного самоуправления в Российской Федерации», №  131-ФЗ, Устава Чекрушанского сельского поселения Тарского муниципального района Омской области, Администрации Чекрушанского сельского поселения постановляет:</w:t>
      </w:r>
    </w:p>
    <w:p w:rsidR="003D1619" w:rsidRPr="00880CE5" w:rsidRDefault="003D1619" w:rsidP="003D1619">
      <w:pPr>
        <w:ind w:firstLine="709"/>
        <w:jc w:val="both"/>
        <w:rPr>
          <w:sz w:val="18"/>
          <w:szCs w:val="18"/>
        </w:rPr>
      </w:pPr>
      <w:r w:rsidRPr="00880CE5">
        <w:rPr>
          <w:sz w:val="18"/>
          <w:szCs w:val="18"/>
        </w:rPr>
        <w:t>1. Утвердить план основных организационно – технических и профилактических мероприятий по защите населения, территории и объектов Чекрушанского сельского поселения на период прохождения весеннего паводка  в 2024 году (приложение № 1).</w:t>
      </w:r>
    </w:p>
    <w:p w:rsidR="003D1619" w:rsidRPr="00880CE5" w:rsidRDefault="003D1619" w:rsidP="003D1619">
      <w:pPr>
        <w:ind w:firstLine="709"/>
        <w:jc w:val="both"/>
        <w:rPr>
          <w:sz w:val="18"/>
          <w:szCs w:val="18"/>
        </w:rPr>
      </w:pPr>
      <w:r w:rsidRPr="00880CE5">
        <w:rPr>
          <w:sz w:val="18"/>
          <w:szCs w:val="18"/>
        </w:rPr>
        <w:t>2. Предусмотреть необходимые меры по обеспечению сохранности дорог от разрушений.</w:t>
      </w:r>
    </w:p>
    <w:p w:rsidR="003D1619" w:rsidRPr="00880CE5" w:rsidRDefault="003D1619" w:rsidP="003D1619">
      <w:pPr>
        <w:ind w:firstLine="709"/>
        <w:jc w:val="both"/>
        <w:rPr>
          <w:sz w:val="18"/>
          <w:szCs w:val="18"/>
        </w:rPr>
      </w:pPr>
      <w:r w:rsidRPr="00880CE5">
        <w:rPr>
          <w:sz w:val="18"/>
          <w:szCs w:val="18"/>
        </w:rPr>
        <w:t>3.Специалисту 1 категории С.Ю. Плоцкой обеспечить своевременное выделение финансовых средств из резервного фонда на выполнение мероприятий по привлечению сил и средств для предупреждения и ликвидации последствий весеннего половодья.</w:t>
      </w:r>
    </w:p>
    <w:p w:rsidR="003D1619" w:rsidRPr="00880CE5" w:rsidRDefault="003D1619" w:rsidP="003D1619">
      <w:pPr>
        <w:ind w:firstLine="709"/>
        <w:jc w:val="both"/>
        <w:rPr>
          <w:sz w:val="18"/>
          <w:szCs w:val="18"/>
        </w:rPr>
      </w:pPr>
      <w:r w:rsidRPr="00880CE5">
        <w:rPr>
          <w:sz w:val="18"/>
          <w:szCs w:val="18"/>
        </w:rPr>
        <w:t>4.Для оперативного руководства работами в период весеннего половодья и ледохода создать постоянно действующую рабочую комиссию в составе:</w:t>
      </w:r>
    </w:p>
    <w:p w:rsidR="003D1619" w:rsidRPr="00880CE5" w:rsidRDefault="003D1619" w:rsidP="003D1619">
      <w:pPr>
        <w:jc w:val="both"/>
        <w:rPr>
          <w:sz w:val="18"/>
          <w:szCs w:val="18"/>
        </w:rPr>
      </w:pPr>
      <w:r w:rsidRPr="00880CE5">
        <w:rPr>
          <w:sz w:val="18"/>
          <w:szCs w:val="18"/>
        </w:rPr>
        <w:t>- Корнев И.В. – Глава  администрации Чекрушанского сельского поселения;</w:t>
      </w:r>
    </w:p>
    <w:p w:rsidR="003D1619" w:rsidRPr="00880CE5" w:rsidRDefault="003D1619" w:rsidP="003D1619">
      <w:pPr>
        <w:jc w:val="both"/>
        <w:rPr>
          <w:sz w:val="18"/>
          <w:szCs w:val="18"/>
        </w:rPr>
      </w:pPr>
      <w:r w:rsidRPr="00880CE5">
        <w:rPr>
          <w:sz w:val="18"/>
          <w:szCs w:val="18"/>
        </w:rPr>
        <w:t>- Чистяков А.В. – директор СПК «Чекрушанский» -  (по согласованию);</w:t>
      </w:r>
    </w:p>
    <w:p w:rsidR="003D1619" w:rsidRPr="00880CE5" w:rsidRDefault="003D1619" w:rsidP="003D1619">
      <w:pPr>
        <w:jc w:val="both"/>
        <w:rPr>
          <w:sz w:val="18"/>
          <w:szCs w:val="18"/>
        </w:rPr>
      </w:pPr>
      <w:r w:rsidRPr="00880CE5">
        <w:rPr>
          <w:sz w:val="18"/>
          <w:szCs w:val="18"/>
        </w:rPr>
        <w:t>- Корнев И.И.- глава  КФХ « Корнев И.И.» -(по согласованию);</w:t>
      </w:r>
    </w:p>
    <w:p w:rsidR="003D1619" w:rsidRPr="00880CE5" w:rsidRDefault="003D1619" w:rsidP="003D1619">
      <w:pPr>
        <w:tabs>
          <w:tab w:val="left" w:pos="360"/>
        </w:tabs>
        <w:jc w:val="both"/>
        <w:rPr>
          <w:sz w:val="18"/>
          <w:szCs w:val="18"/>
        </w:rPr>
      </w:pPr>
      <w:r w:rsidRPr="00880CE5">
        <w:rPr>
          <w:sz w:val="18"/>
          <w:szCs w:val="18"/>
        </w:rPr>
        <w:t>-Поляничкина О.В. –директор БОУ «Чекрушанская» СОШ (по согласованию);</w:t>
      </w:r>
    </w:p>
    <w:p w:rsidR="003D1619" w:rsidRPr="00880CE5" w:rsidRDefault="003D1619" w:rsidP="003D1619">
      <w:pPr>
        <w:tabs>
          <w:tab w:val="left" w:pos="360"/>
        </w:tabs>
        <w:jc w:val="both"/>
        <w:rPr>
          <w:sz w:val="18"/>
          <w:szCs w:val="18"/>
        </w:rPr>
      </w:pPr>
      <w:r w:rsidRPr="00880CE5">
        <w:rPr>
          <w:sz w:val="18"/>
          <w:szCs w:val="18"/>
        </w:rPr>
        <w:t>- Бояренок Т.В.- Заведующая Чекрушанский ФАП (по согласованию);</w:t>
      </w:r>
    </w:p>
    <w:p w:rsidR="003D1619" w:rsidRPr="00880CE5" w:rsidRDefault="003D1619" w:rsidP="003D1619">
      <w:pPr>
        <w:tabs>
          <w:tab w:val="left" w:pos="360"/>
        </w:tabs>
        <w:jc w:val="both"/>
        <w:rPr>
          <w:sz w:val="18"/>
          <w:szCs w:val="18"/>
        </w:rPr>
      </w:pPr>
      <w:r w:rsidRPr="00880CE5">
        <w:rPr>
          <w:sz w:val="18"/>
          <w:szCs w:val="18"/>
        </w:rPr>
        <w:t>- Титова Г.Н. - Заведующая Петровский ФАП (по согласованию).</w:t>
      </w:r>
    </w:p>
    <w:p w:rsidR="003D1619" w:rsidRPr="00880CE5" w:rsidRDefault="003D1619" w:rsidP="003D1619">
      <w:pPr>
        <w:ind w:firstLine="708"/>
        <w:jc w:val="both"/>
        <w:rPr>
          <w:sz w:val="18"/>
          <w:szCs w:val="18"/>
        </w:rPr>
      </w:pPr>
      <w:r w:rsidRPr="00880CE5">
        <w:rPr>
          <w:sz w:val="18"/>
          <w:szCs w:val="18"/>
        </w:rPr>
        <w:t xml:space="preserve">5.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w:t>
      </w:r>
    </w:p>
    <w:p w:rsidR="003D1619" w:rsidRPr="00880CE5" w:rsidRDefault="003D1619" w:rsidP="003D1619">
      <w:pPr>
        <w:ind w:firstLine="709"/>
        <w:rPr>
          <w:sz w:val="18"/>
          <w:szCs w:val="18"/>
        </w:rPr>
      </w:pPr>
      <w:r w:rsidRPr="00880CE5">
        <w:rPr>
          <w:sz w:val="18"/>
          <w:szCs w:val="18"/>
        </w:rPr>
        <w:t>6. Контроль  исполнения распоряжения оставляю за собой</w:t>
      </w:r>
    </w:p>
    <w:p w:rsidR="003D1619" w:rsidRPr="00880CE5" w:rsidRDefault="003D1619" w:rsidP="003D1619">
      <w:pPr>
        <w:ind w:firstLine="709"/>
        <w:rPr>
          <w:sz w:val="18"/>
          <w:szCs w:val="18"/>
        </w:rPr>
      </w:pPr>
    </w:p>
    <w:p w:rsidR="003D1619" w:rsidRPr="00880CE5" w:rsidRDefault="003D1619" w:rsidP="003D1619">
      <w:pPr>
        <w:ind w:firstLine="709"/>
        <w:rPr>
          <w:sz w:val="18"/>
          <w:szCs w:val="18"/>
        </w:rPr>
      </w:pPr>
    </w:p>
    <w:p w:rsidR="003D1619" w:rsidRPr="00880CE5" w:rsidRDefault="003D1619" w:rsidP="003D1619">
      <w:pPr>
        <w:jc w:val="both"/>
        <w:rPr>
          <w:sz w:val="18"/>
          <w:szCs w:val="18"/>
        </w:rPr>
      </w:pPr>
      <w:r w:rsidRPr="00880CE5">
        <w:rPr>
          <w:sz w:val="18"/>
          <w:szCs w:val="18"/>
        </w:rPr>
        <w:t xml:space="preserve">Глава Чекрушанского сельского поселения                                  </w:t>
      </w:r>
      <w:r w:rsidR="006B4B83">
        <w:rPr>
          <w:sz w:val="18"/>
          <w:szCs w:val="18"/>
        </w:rPr>
        <w:t xml:space="preserve">                                                            </w:t>
      </w:r>
      <w:r w:rsidRPr="00880CE5">
        <w:rPr>
          <w:sz w:val="18"/>
          <w:szCs w:val="18"/>
        </w:rPr>
        <w:t xml:space="preserve">      И.В. Корнев</w:t>
      </w:r>
    </w:p>
    <w:p w:rsidR="003D1619" w:rsidRPr="00880CE5" w:rsidRDefault="003D1619" w:rsidP="003D1619">
      <w:pPr>
        <w:jc w:val="right"/>
        <w:rPr>
          <w:sz w:val="18"/>
          <w:szCs w:val="18"/>
        </w:rPr>
      </w:pPr>
      <w:r w:rsidRPr="00880CE5">
        <w:rPr>
          <w:sz w:val="18"/>
          <w:szCs w:val="18"/>
        </w:rPr>
        <w:t xml:space="preserve"> </w:t>
      </w:r>
    </w:p>
    <w:p w:rsidR="003D1619" w:rsidRPr="00880CE5" w:rsidRDefault="003D1619" w:rsidP="003D1619">
      <w:pPr>
        <w:jc w:val="right"/>
        <w:rPr>
          <w:sz w:val="18"/>
          <w:szCs w:val="18"/>
        </w:rPr>
      </w:pPr>
      <w:r w:rsidRPr="00880CE5">
        <w:rPr>
          <w:sz w:val="18"/>
          <w:szCs w:val="18"/>
        </w:rPr>
        <w:t>Приложение  1</w:t>
      </w:r>
    </w:p>
    <w:p w:rsidR="003D1619" w:rsidRPr="00880CE5" w:rsidRDefault="003D1619" w:rsidP="003D1619">
      <w:pPr>
        <w:jc w:val="right"/>
        <w:rPr>
          <w:sz w:val="18"/>
          <w:szCs w:val="18"/>
        </w:rPr>
      </w:pPr>
      <w:r w:rsidRPr="00880CE5">
        <w:rPr>
          <w:sz w:val="18"/>
          <w:szCs w:val="18"/>
        </w:rPr>
        <w:t>к постановлению Администрации</w:t>
      </w:r>
    </w:p>
    <w:p w:rsidR="003D1619" w:rsidRPr="00880CE5" w:rsidRDefault="003D1619" w:rsidP="003D1619">
      <w:pPr>
        <w:jc w:val="right"/>
        <w:rPr>
          <w:sz w:val="18"/>
          <w:szCs w:val="18"/>
        </w:rPr>
      </w:pPr>
      <w:r w:rsidRPr="00880CE5">
        <w:rPr>
          <w:sz w:val="18"/>
          <w:szCs w:val="18"/>
        </w:rPr>
        <w:t>Чекрушанского сельского поселения</w:t>
      </w:r>
    </w:p>
    <w:p w:rsidR="003D1619" w:rsidRPr="00880CE5" w:rsidRDefault="003D1619" w:rsidP="003D1619">
      <w:pPr>
        <w:jc w:val="right"/>
        <w:rPr>
          <w:sz w:val="18"/>
          <w:szCs w:val="18"/>
        </w:rPr>
      </w:pPr>
      <w:r w:rsidRPr="00880CE5">
        <w:rPr>
          <w:sz w:val="18"/>
          <w:szCs w:val="18"/>
        </w:rPr>
        <w:t>Тарского муниципального района</w:t>
      </w:r>
    </w:p>
    <w:p w:rsidR="003D1619" w:rsidRPr="00880CE5" w:rsidRDefault="003D1619" w:rsidP="003D1619">
      <w:pPr>
        <w:jc w:val="right"/>
        <w:rPr>
          <w:sz w:val="18"/>
          <w:szCs w:val="18"/>
        </w:rPr>
      </w:pPr>
      <w:r w:rsidRPr="00880CE5">
        <w:rPr>
          <w:sz w:val="18"/>
          <w:szCs w:val="18"/>
        </w:rPr>
        <w:t>от 13.03.2024 № 15</w:t>
      </w:r>
    </w:p>
    <w:p w:rsidR="003D1619" w:rsidRPr="00880CE5" w:rsidRDefault="003D1619" w:rsidP="003D1619">
      <w:pPr>
        <w:rPr>
          <w:b/>
          <w:sz w:val="18"/>
          <w:szCs w:val="18"/>
        </w:rPr>
      </w:pPr>
    </w:p>
    <w:p w:rsidR="003D1619" w:rsidRPr="00880CE5" w:rsidRDefault="003D1619" w:rsidP="003D1619">
      <w:pPr>
        <w:jc w:val="center"/>
        <w:rPr>
          <w:b/>
          <w:sz w:val="18"/>
          <w:szCs w:val="18"/>
        </w:rPr>
      </w:pPr>
      <w:r w:rsidRPr="00880CE5">
        <w:rPr>
          <w:b/>
          <w:sz w:val="18"/>
          <w:szCs w:val="18"/>
        </w:rPr>
        <w:t>ПЛАН</w:t>
      </w:r>
    </w:p>
    <w:p w:rsidR="003D1619" w:rsidRPr="00880CE5" w:rsidRDefault="003D1619" w:rsidP="003D1619">
      <w:pPr>
        <w:jc w:val="center"/>
        <w:rPr>
          <w:b/>
          <w:sz w:val="18"/>
          <w:szCs w:val="18"/>
        </w:rPr>
      </w:pPr>
      <w:r w:rsidRPr="00880CE5">
        <w:rPr>
          <w:b/>
          <w:sz w:val="18"/>
          <w:szCs w:val="18"/>
        </w:rPr>
        <w:t>Основных организационно – технических и профилактических мероприятий по защите населения, территории и объектов Чекрушанского сельского поселения на период прохождения весеннего половодья в 2024 году</w:t>
      </w:r>
    </w:p>
    <w:p w:rsidR="003D1619" w:rsidRPr="00880CE5" w:rsidRDefault="003D1619" w:rsidP="003D1619">
      <w:pPr>
        <w:jc w:val="center"/>
        <w:rPr>
          <w:b/>
          <w:sz w:val="18"/>
          <w:szCs w:val="18"/>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4797"/>
        <w:gridCol w:w="1877"/>
        <w:gridCol w:w="2264"/>
      </w:tblGrid>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 </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   Наименование мероприятия </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Сроки исполнения </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 Ответственные     </w:t>
            </w:r>
          </w:p>
          <w:p w:rsidR="003D1619" w:rsidRPr="00880CE5" w:rsidRDefault="003D1619" w:rsidP="00537FFB">
            <w:pPr>
              <w:rPr>
                <w:sz w:val="18"/>
                <w:szCs w:val="18"/>
              </w:rPr>
            </w:pPr>
            <w:r w:rsidRPr="00880CE5">
              <w:rPr>
                <w:sz w:val="18"/>
                <w:szCs w:val="18"/>
              </w:rPr>
              <w:t xml:space="preserve">   исполнители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1</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Создание запасов ГСМ для привлечения СиС по предупреждению и ликвидации возможных ЧС</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20.03.2024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2</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Обеспечение запаса песка для предотвращения подтопления жилых домов, канализационных колодцев и т.д.</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20.03.2024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3</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Создание запасов ремонтно-восстановительных материалов для выполнения АВР на период паводка, определение мест их складирования</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20.03.2024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4</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Обследование водозащитных дамб, систем водозабора, ливневой канализационной системы и проведение инженерно-технических мероприятий по их усилению в наиболее опасных местах</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15.03.2024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5</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Контроль над местами несанкционированных переправ и переходов через р. Иртыш и другие реки</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с 25.03.2024 до окончания таяния льда</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6</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Очистка от снега, наледи -  кюветов, водопроводных труб, ливневой канализации на территории сельского поселения</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25.03.2024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7</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color w:val="FF0000"/>
                <w:sz w:val="18"/>
                <w:szCs w:val="18"/>
              </w:rPr>
            </w:pPr>
            <w:r w:rsidRPr="00880CE5">
              <w:rPr>
                <w:sz w:val="18"/>
                <w:szCs w:val="18"/>
              </w:rPr>
              <w:t>Очистка от снега и наледи крыш зданий жилого фонда, социального и производственного назначения</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15.03.2024</w:t>
            </w:r>
          </w:p>
          <w:p w:rsidR="003D1619" w:rsidRPr="00880CE5" w:rsidRDefault="003D1619" w:rsidP="00537FFB">
            <w:pPr>
              <w:rPr>
                <w:sz w:val="18"/>
                <w:szCs w:val="18"/>
              </w:rPr>
            </w:pPr>
            <w:r w:rsidRPr="00880CE5">
              <w:rPr>
                <w:sz w:val="18"/>
                <w:szCs w:val="18"/>
              </w:rPr>
              <w:t xml:space="preserve">      </w:t>
            </w:r>
          </w:p>
          <w:p w:rsidR="003D1619" w:rsidRPr="00880CE5" w:rsidRDefault="003D1619" w:rsidP="00537FFB">
            <w:pPr>
              <w:rPr>
                <w:sz w:val="18"/>
                <w:szCs w:val="18"/>
              </w:rPr>
            </w:pPr>
            <w:r w:rsidRPr="00880CE5">
              <w:rPr>
                <w:sz w:val="18"/>
                <w:szCs w:val="18"/>
              </w:rPr>
              <w:t xml:space="preserve">      </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8</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Обследование дорог, ГТС и водопропускных труб. Очистка от снега, льда проезжей части и обочин, автомобильных дорог</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25.03.2024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9</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Создание месячных запасов продовольствия, </w:t>
            </w:r>
            <w:r w:rsidRPr="00880CE5">
              <w:rPr>
                <w:sz w:val="18"/>
                <w:szCs w:val="18"/>
              </w:rPr>
              <w:lastRenderedPageBreak/>
              <w:t>медикаментов, кормов (для сельскохозяйственных животных), топлива и других материальных ресурсов, необходимых для жизнедеятельности</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lastRenderedPageBreak/>
              <w:t>до 01.04.2024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w:t>
            </w:r>
            <w:r w:rsidRPr="00880CE5">
              <w:rPr>
                <w:sz w:val="18"/>
                <w:szCs w:val="18"/>
              </w:rPr>
              <w:lastRenderedPageBreak/>
              <w:t>поселения,</w:t>
            </w:r>
          </w:p>
          <w:p w:rsidR="003D1619" w:rsidRPr="00880CE5" w:rsidRDefault="003D1619" w:rsidP="00537FFB">
            <w:pPr>
              <w:rPr>
                <w:sz w:val="18"/>
                <w:szCs w:val="18"/>
              </w:rPr>
            </w:pPr>
            <w:r w:rsidRPr="00880CE5">
              <w:rPr>
                <w:sz w:val="18"/>
                <w:szCs w:val="18"/>
              </w:rPr>
              <w:t>Чекрушанский ФАП (по согласованию)</w:t>
            </w:r>
          </w:p>
        </w:tc>
      </w:tr>
      <w:tr w:rsidR="003D1619" w:rsidRPr="00880CE5" w:rsidTr="00537FFB">
        <w:trPr>
          <w:trHeight w:val="1004"/>
        </w:trPr>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lastRenderedPageBreak/>
              <w:t>10</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Определение и подготовка мест временного отселения населения и с/х животных, вывозка материальных ценностей из зон возможных подтоплений</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20.03.2024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11</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Разработка и принятие нормативно-правовых актов о временном сезонном ограничении движения определенной категории транспортных средств по автодорогам поселения</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20.03.2024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12</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Принятие мер по исключению выхода на лед граждан в период ледохода</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15.04.2024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13</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Подготовка технических (водооткачивающих) средств для предупреждения и ликвидации возможных ЧС в период ледохода и весеннего половодья, проверка работоспособности, комплектности (укомплектование в достаточном количестве пожарными рукавами мотопомп)</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rPr>
                <w:sz w:val="18"/>
                <w:szCs w:val="18"/>
              </w:rPr>
            </w:pPr>
            <w:r w:rsidRPr="00880CE5">
              <w:rPr>
                <w:sz w:val="18"/>
                <w:szCs w:val="18"/>
              </w:rPr>
              <w:t>до 15.03.2024</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14</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Предоставление информации в ЕДДС района о выполнении превентивных мероприятий, проблемных вопросах, состоянии обстановки</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jc w:val="center"/>
              <w:rPr>
                <w:rFonts w:ascii="Times New Roman" w:hAnsi="Times New Roman" w:cs="Times New Roman"/>
                <w:sz w:val="18"/>
                <w:szCs w:val="18"/>
              </w:rPr>
            </w:pPr>
            <w:r w:rsidRPr="00880CE5">
              <w:rPr>
                <w:rFonts w:ascii="Times New Roman" w:hAnsi="Times New Roman" w:cs="Times New Roman"/>
                <w:sz w:val="18"/>
                <w:szCs w:val="18"/>
              </w:rPr>
              <w:t>еженедельно, весь период</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 xml:space="preserve">Глава сельского поселения  </w:t>
            </w:r>
          </w:p>
        </w:tc>
      </w:tr>
      <w:tr w:rsidR="003D1619" w:rsidRPr="00880CE5" w:rsidTr="00537FFB">
        <w:tc>
          <w:tcPr>
            <w:tcW w:w="698"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15</w:t>
            </w:r>
          </w:p>
        </w:tc>
        <w:tc>
          <w:tcPr>
            <w:tcW w:w="479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Доклад об угрозе возникновения ЧС</w:t>
            </w:r>
          </w:p>
        </w:tc>
        <w:tc>
          <w:tcPr>
            <w:tcW w:w="1877"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jc w:val="center"/>
              <w:rPr>
                <w:rFonts w:ascii="Times New Roman" w:hAnsi="Times New Roman" w:cs="Times New Roman"/>
                <w:sz w:val="18"/>
                <w:szCs w:val="18"/>
              </w:rPr>
            </w:pPr>
            <w:r w:rsidRPr="00880CE5">
              <w:rPr>
                <w:rFonts w:ascii="Times New Roman" w:hAnsi="Times New Roman" w:cs="Times New Roman"/>
                <w:sz w:val="18"/>
                <w:szCs w:val="18"/>
              </w:rPr>
              <w:t>немедленно</w:t>
            </w:r>
          </w:p>
        </w:tc>
        <w:tc>
          <w:tcPr>
            <w:tcW w:w="2264" w:type="dxa"/>
            <w:tcBorders>
              <w:top w:val="single" w:sz="4" w:space="0" w:color="auto"/>
              <w:left w:val="single" w:sz="4" w:space="0" w:color="auto"/>
              <w:bottom w:val="single" w:sz="4" w:space="0" w:color="auto"/>
              <w:right w:val="single" w:sz="4" w:space="0" w:color="auto"/>
            </w:tcBorders>
          </w:tcPr>
          <w:p w:rsidR="003D1619" w:rsidRPr="00880CE5" w:rsidRDefault="003D1619" w:rsidP="00537FFB">
            <w:pPr>
              <w:pStyle w:val="ConsPlusNormal"/>
              <w:widowControl/>
              <w:ind w:firstLine="0"/>
              <w:rPr>
                <w:rFonts w:ascii="Times New Roman" w:hAnsi="Times New Roman" w:cs="Times New Roman"/>
                <w:sz w:val="18"/>
                <w:szCs w:val="18"/>
              </w:rPr>
            </w:pPr>
            <w:r w:rsidRPr="00880CE5">
              <w:rPr>
                <w:rFonts w:ascii="Times New Roman" w:hAnsi="Times New Roman" w:cs="Times New Roman"/>
                <w:sz w:val="18"/>
                <w:szCs w:val="18"/>
              </w:rPr>
              <w:t xml:space="preserve">Глава сельского поселения  </w:t>
            </w:r>
          </w:p>
        </w:tc>
      </w:tr>
    </w:tbl>
    <w:p w:rsidR="003D1619" w:rsidRPr="00880CE5" w:rsidRDefault="003D1619" w:rsidP="003D1619">
      <w:pPr>
        <w:rPr>
          <w:sz w:val="18"/>
          <w:szCs w:val="18"/>
        </w:rPr>
      </w:pPr>
    </w:p>
    <w:p w:rsidR="003D1619" w:rsidRPr="00880CE5" w:rsidRDefault="003D1619" w:rsidP="003D1619">
      <w:pPr>
        <w:rPr>
          <w:sz w:val="18"/>
          <w:szCs w:val="18"/>
        </w:rPr>
      </w:pPr>
    </w:p>
    <w:p w:rsidR="003D1619" w:rsidRPr="00880CE5" w:rsidRDefault="003D1619" w:rsidP="003D1619">
      <w:pPr>
        <w:pStyle w:val="af0"/>
        <w:tabs>
          <w:tab w:val="left" w:pos="0"/>
          <w:tab w:val="left" w:pos="1260"/>
        </w:tabs>
        <w:ind w:left="0"/>
        <w:jc w:val="center"/>
        <w:rPr>
          <w:b/>
          <w:sz w:val="18"/>
          <w:szCs w:val="18"/>
        </w:rPr>
      </w:pPr>
      <w:r w:rsidRPr="00880CE5">
        <w:rPr>
          <w:b/>
          <w:sz w:val="18"/>
          <w:szCs w:val="18"/>
        </w:rPr>
        <w:t xml:space="preserve">АДМИНИСТРАЦИЯ ЧЕКРУШАНСКОГО СЕЛЬСКОГО ПОСЕЛЕНИЯ </w:t>
      </w:r>
    </w:p>
    <w:p w:rsidR="003D1619" w:rsidRPr="00880CE5" w:rsidRDefault="003D1619" w:rsidP="003D1619">
      <w:pPr>
        <w:pStyle w:val="af0"/>
        <w:tabs>
          <w:tab w:val="left" w:pos="0"/>
          <w:tab w:val="left" w:pos="1260"/>
        </w:tabs>
        <w:ind w:left="0"/>
        <w:jc w:val="center"/>
        <w:rPr>
          <w:b/>
          <w:sz w:val="18"/>
          <w:szCs w:val="18"/>
        </w:rPr>
      </w:pPr>
      <w:r w:rsidRPr="00880CE5">
        <w:rPr>
          <w:b/>
          <w:sz w:val="18"/>
          <w:szCs w:val="18"/>
        </w:rPr>
        <w:t>ТАРСКОГО МУНИЦИПАЛЬНОГО РАЙОНА ОМСКОЙ ОБЛАСТИ</w:t>
      </w:r>
    </w:p>
    <w:p w:rsidR="003D1619" w:rsidRPr="006B4B83" w:rsidRDefault="003D1619" w:rsidP="003D1619">
      <w:pPr>
        <w:pStyle w:val="1"/>
        <w:jc w:val="center"/>
        <w:rPr>
          <w:rFonts w:ascii="Times New Roman" w:hAnsi="Times New Roman" w:cs="Times New Roman"/>
          <w:i/>
          <w:color w:val="auto"/>
          <w:sz w:val="18"/>
          <w:szCs w:val="18"/>
        </w:rPr>
      </w:pPr>
      <w:bookmarkStart w:id="9" w:name="_ПОСТАНОВЛЕНИЕ"/>
      <w:bookmarkEnd w:id="9"/>
      <w:r w:rsidRPr="006B4B83">
        <w:rPr>
          <w:rFonts w:ascii="Times New Roman" w:hAnsi="Times New Roman" w:cs="Times New Roman"/>
          <w:color w:val="auto"/>
          <w:sz w:val="18"/>
          <w:szCs w:val="18"/>
        </w:rPr>
        <w:t>ПОСТАНОВЛЕНИЕ</w:t>
      </w:r>
    </w:p>
    <w:p w:rsidR="003D1619" w:rsidRPr="006B4B83" w:rsidRDefault="003D1619" w:rsidP="003D1619">
      <w:pPr>
        <w:rPr>
          <w:sz w:val="18"/>
          <w:szCs w:val="18"/>
        </w:rPr>
      </w:pPr>
    </w:p>
    <w:p w:rsidR="003D1619" w:rsidRPr="00880CE5" w:rsidRDefault="003D1619" w:rsidP="003D1619">
      <w:pPr>
        <w:rPr>
          <w:sz w:val="18"/>
          <w:szCs w:val="18"/>
        </w:rPr>
      </w:pPr>
      <w:r w:rsidRPr="00880CE5">
        <w:rPr>
          <w:sz w:val="18"/>
          <w:szCs w:val="18"/>
        </w:rPr>
        <w:t xml:space="preserve">13 марта 2024 года                                                                                           </w:t>
      </w:r>
      <w:r w:rsidR="006B4B83">
        <w:rPr>
          <w:sz w:val="18"/>
          <w:szCs w:val="18"/>
        </w:rPr>
        <w:t xml:space="preserve">                                                                          </w:t>
      </w:r>
      <w:r w:rsidRPr="00880CE5">
        <w:rPr>
          <w:sz w:val="18"/>
          <w:szCs w:val="18"/>
        </w:rPr>
        <w:t xml:space="preserve"> № 16</w:t>
      </w:r>
    </w:p>
    <w:p w:rsidR="003D1619" w:rsidRPr="00880CE5" w:rsidRDefault="003D1619" w:rsidP="003D1619">
      <w:pPr>
        <w:jc w:val="center"/>
        <w:rPr>
          <w:sz w:val="18"/>
          <w:szCs w:val="18"/>
        </w:rPr>
      </w:pPr>
      <w:r w:rsidRPr="00880CE5">
        <w:rPr>
          <w:sz w:val="18"/>
          <w:szCs w:val="18"/>
        </w:rPr>
        <w:t>с. Чекрушево</w:t>
      </w:r>
    </w:p>
    <w:p w:rsidR="003D1619" w:rsidRPr="00880CE5" w:rsidRDefault="003D1619" w:rsidP="003D1619">
      <w:pPr>
        <w:rPr>
          <w:sz w:val="18"/>
          <w:szCs w:val="18"/>
        </w:rPr>
      </w:pPr>
    </w:p>
    <w:p w:rsidR="003D1619" w:rsidRPr="00880CE5" w:rsidRDefault="003D1619" w:rsidP="003D1619">
      <w:pPr>
        <w:jc w:val="center"/>
        <w:rPr>
          <w:b/>
          <w:sz w:val="18"/>
          <w:szCs w:val="18"/>
        </w:rPr>
      </w:pPr>
      <w:r w:rsidRPr="00880CE5">
        <w:rPr>
          <w:b/>
          <w:sz w:val="18"/>
          <w:szCs w:val="18"/>
        </w:rPr>
        <w:t>Об организации дежурства состава Администрации Чекрушанского сельского поселения Тарского муниципального района Омской области в период проведения выборов Президента Российской Федерации 13 марта - 19 марта 2024 года</w:t>
      </w:r>
    </w:p>
    <w:p w:rsidR="003D1619" w:rsidRPr="00880CE5" w:rsidRDefault="003D1619" w:rsidP="003D1619">
      <w:pPr>
        <w:rPr>
          <w:sz w:val="18"/>
          <w:szCs w:val="18"/>
        </w:rPr>
      </w:pPr>
    </w:p>
    <w:p w:rsidR="003D1619" w:rsidRPr="00880CE5" w:rsidRDefault="003D1619" w:rsidP="003D1619">
      <w:pPr>
        <w:ind w:firstLine="709"/>
        <w:jc w:val="both"/>
        <w:rPr>
          <w:sz w:val="18"/>
          <w:szCs w:val="18"/>
        </w:rPr>
      </w:pPr>
      <w:r w:rsidRPr="00880CE5">
        <w:rPr>
          <w:sz w:val="18"/>
          <w:szCs w:val="18"/>
        </w:rPr>
        <w:t xml:space="preserve">На основании Федерального закона от 6 октября 2003 года № 131-ФЗ «Об основных принципах организации местного самоуправления в Российской Федерации», Федерального закона от 21 декабря 1994 года № 68-ФЗ «О защите населения и территорий от чрезвычайных ситуаций природного и техногенного характера», Федерального закона от 21 декабря 1994 года № 69-ФЗ «О пожарной безопасности», Устава Чекрушанского сельского поселения Тарского муниципального района Омской области, в целях осуществления неотложных мер по предупреждению и ликвидации возможных последствий чрезвычайных ситуаций, обеспечения безопасности граждан в период проведения выборов Президента Российской Федерации на территории Чекрушанского сельского поселения Тарского муниципального района Омской области, а также обеспечения антитеррористических мероприятий, Администрация Чекрушанского сельского поселения ПОСТАНОВЛЯЕТ: </w:t>
      </w:r>
    </w:p>
    <w:p w:rsidR="003D1619" w:rsidRPr="00880CE5" w:rsidRDefault="003D1619" w:rsidP="003D1619">
      <w:pPr>
        <w:ind w:firstLine="709"/>
        <w:jc w:val="both"/>
        <w:rPr>
          <w:sz w:val="18"/>
          <w:szCs w:val="18"/>
        </w:rPr>
      </w:pPr>
      <w:r w:rsidRPr="00880CE5">
        <w:rPr>
          <w:sz w:val="18"/>
          <w:szCs w:val="18"/>
        </w:rPr>
        <w:t>1. Для улучшения связи и взаимодействия заинтересованных служб, организовать дежурство ответственных работников администрации Чекрушанского сельского поселения Тарского муниципального района Омской области  в период проведения выборов Президента Российской Федерации 13 марта - 19 марта 2024 года (график прилагается).</w:t>
      </w:r>
    </w:p>
    <w:p w:rsidR="003D1619" w:rsidRPr="00880CE5" w:rsidRDefault="003D1619" w:rsidP="003D1619">
      <w:pPr>
        <w:ind w:firstLine="709"/>
        <w:jc w:val="both"/>
        <w:rPr>
          <w:sz w:val="18"/>
          <w:szCs w:val="18"/>
        </w:rPr>
      </w:pPr>
      <w:r w:rsidRPr="00880CE5">
        <w:rPr>
          <w:sz w:val="18"/>
          <w:szCs w:val="18"/>
        </w:rPr>
        <w:t>1.1. Обеспечить ежедневные доклады ответственных лиц в ЕДДС Тарского муниципального района о состоянии дел на местах: утром с 8.00 часов до 9.00 часов, вечером с 17.00 часов до 18.00 часов.</w:t>
      </w:r>
    </w:p>
    <w:p w:rsidR="003D1619" w:rsidRPr="00880CE5" w:rsidRDefault="003D1619" w:rsidP="003D1619">
      <w:pPr>
        <w:ind w:firstLine="709"/>
        <w:jc w:val="both"/>
        <w:rPr>
          <w:sz w:val="18"/>
          <w:szCs w:val="18"/>
        </w:rPr>
      </w:pPr>
      <w:r w:rsidRPr="00880CE5">
        <w:rPr>
          <w:sz w:val="18"/>
          <w:szCs w:val="18"/>
        </w:rPr>
        <w:t>2. Рекомендовать руководителям предприятий, организаций, учреждений, независимо от форм собственности:</w:t>
      </w:r>
    </w:p>
    <w:p w:rsidR="003D1619" w:rsidRPr="00880CE5" w:rsidRDefault="003D1619" w:rsidP="003D1619">
      <w:pPr>
        <w:ind w:firstLine="709"/>
        <w:jc w:val="both"/>
        <w:rPr>
          <w:sz w:val="18"/>
          <w:szCs w:val="18"/>
        </w:rPr>
      </w:pPr>
      <w:r w:rsidRPr="00880CE5">
        <w:rPr>
          <w:sz w:val="18"/>
          <w:szCs w:val="18"/>
        </w:rPr>
        <w:t>2.1.   организовать дежурство сотрудников учреждений;</w:t>
      </w:r>
    </w:p>
    <w:p w:rsidR="003D1619" w:rsidRPr="00880CE5" w:rsidRDefault="003D1619" w:rsidP="003D1619">
      <w:pPr>
        <w:ind w:firstLine="709"/>
        <w:jc w:val="both"/>
        <w:rPr>
          <w:sz w:val="18"/>
          <w:szCs w:val="18"/>
        </w:rPr>
      </w:pPr>
      <w:r w:rsidRPr="00880CE5">
        <w:rPr>
          <w:sz w:val="18"/>
          <w:szCs w:val="18"/>
        </w:rPr>
        <w:t>2.2. принять дополнительные меры по обеспечению антитеррористической защищенности объектов.</w:t>
      </w:r>
    </w:p>
    <w:p w:rsidR="003D1619" w:rsidRPr="00880CE5" w:rsidRDefault="003D1619" w:rsidP="003D1619">
      <w:pPr>
        <w:ind w:firstLine="709"/>
        <w:jc w:val="both"/>
        <w:rPr>
          <w:b/>
          <w:sz w:val="18"/>
          <w:szCs w:val="18"/>
        </w:rPr>
      </w:pPr>
      <w:r w:rsidRPr="00880CE5">
        <w:rPr>
          <w:sz w:val="18"/>
          <w:szCs w:val="18"/>
        </w:rPr>
        <w:t>3. Контроль за исполнением данного постановления оставляю за собой.</w:t>
      </w:r>
    </w:p>
    <w:p w:rsidR="003D1619" w:rsidRPr="00880CE5" w:rsidRDefault="003D1619" w:rsidP="003D1619">
      <w:pPr>
        <w:jc w:val="both"/>
        <w:rPr>
          <w:sz w:val="18"/>
          <w:szCs w:val="18"/>
        </w:rPr>
      </w:pPr>
    </w:p>
    <w:p w:rsidR="003D1619" w:rsidRPr="00880CE5" w:rsidRDefault="003D1619" w:rsidP="003D1619">
      <w:pPr>
        <w:jc w:val="both"/>
        <w:rPr>
          <w:sz w:val="18"/>
          <w:szCs w:val="18"/>
        </w:rPr>
      </w:pPr>
      <w:r w:rsidRPr="00880CE5">
        <w:rPr>
          <w:sz w:val="18"/>
          <w:szCs w:val="18"/>
        </w:rPr>
        <w:t>Глава Чекрушанского сельского поселения                                     И.В. Корнев</w:t>
      </w:r>
      <w:r w:rsidRPr="00880CE5">
        <w:rPr>
          <w:sz w:val="18"/>
          <w:szCs w:val="18"/>
        </w:rPr>
        <w:br/>
      </w: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УТВЕРЖДАЮ:</w:t>
      </w:r>
    </w:p>
    <w:p w:rsidR="003D1619" w:rsidRPr="00880CE5" w:rsidRDefault="003D1619" w:rsidP="003D1619">
      <w:pPr>
        <w:pStyle w:val="Default"/>
        <w:jc w:val="right"/>
        <w:rPr>
          <w:rFonts w:ascii="Times New Roman" w:hAnsi="Times New Roman" w:cs="Times New Roman"/>
          <w:bCs/>
          <w:color w:val="auto"/>
          <w:sz w:val="18"/>
          <w:szCs w:val="18"/>
        </w:rPr>
      </w:pP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Глава Чекрушанского</w:t>
      </w: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 xml:space="preserve"> сельского поселения</w:t>
      </w: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____________ И.В. Корнев</w:t>
      </w:r>
    </w:p>
    <w:p w:rsidR="003D1619" w:rsidRPr="00880CE5" w:rsidRDefault="003D1619" w:rsidP="003D1619">
      <w:pPr>
        <w:pStyle w:val="Default"/>
        <w:jc w:val="right"/>
        <w:rPr>
          <w:rFonts w:ascii="Times New Roman" w:hAnsi="Times New Roman" w:cs="Times New Roman"/>
          <w:bCs/>
          <w:color w:val="auto"/>
          <w:sz w:val="18"/>
          <w:szCs w:val="18"/>
        </w:rPr>
      </w:pP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Приложение</w:t>
      </w: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 xml:space="preserve">к Постановлению </w:t>
      </w:r>
    </w:p>
    <w:p w:rsidR="003D1619" w:rsidRPr="00880CE5" w:rsidRDefault="003D1619" w:rsidP="003D1619">
      <w:pPr>
        <w:pStyle w:val="Default"/>
        <w:jc w:val="right"/>
        <w:rPr>
          <w:rFonts w:ascii="Times New Roman" w:hAnsi="Times New Roman" w:cs="Times New Roman"/>
          <w:bCs/>
          <w:color w:val="auto"/>
          <w:sz w:val="18"/>
          <w:szCs w:val="18"/>
        </w:rPr>
      </w:pPr>
      <w:r w:rsidRPr="00880CE5">
        <w:rPr>
          <w:rFonts w:ascii="Times New Roman" w:hAnsi="Times New Roman" w:cs="Times New Roman"/>
          <w:bCs/>
          <w:color w:val="auto"/>
          <w:sz w:val="18"/>
          <w:szCs w:val="18"/>
        </w:rPr>
        <w:t>№  16 от 14.03.2024</w:t>
      </w:r>
    </w:p>
    <w:p w:rsidR="003D1619" w:rsidRPr="00880CE5" w:rsidRDefault="003D1619" w:rsidP="003D1619">
      <w:pPr>
        <w:pStyle w:val="Default"/>
        <w:jc w:val="center"/>
        <w:rPr>
          <w:rFonts w:ascii="Times New Roman" w:hAnsi="Times New Roman" w:cs="Times New Roman"/>
          <w:b/>
          <w:bCs/>
          <w:color w:val="auto"/>
          <w:sz w:val="18"/>
          <w:szCs w:val="18"/>
        </w:rPr>
      </w:pPr>
    </w:p>
    <w:p w:rsidR="003D1619" w:rsidRPr="00880CE5" w:rsidRDefault="003D1619" w:rsidP="003D1619">
      <w:pPr>
        <w:pStyle w:val="Default"/>
        <w:jc w:val="center"/>
        <w:rPr>
          <w:rFonts w:ascii="Times New Roman" w:hAnsi="Times New Roman" w:cs="Times New Roman"/>
          <w:b/>
          <w:bCs/>
          <w:color w:val="auto"/>
          <w:sz w:val="18"/>
          <w:szCs w:val="18"/>
        </w:rPr>
      </w:pPr>
    </w:p>
    <w:p w:rsidR="003D1619" w:rsidRPr="00880CE5" w:rsidRDefault="003D1619" w:rsidP="003D1619">
      <w:pPr>
        <w:pStyle w:val="Default"/>
        <w:jc w:val="center"/>
        <w:rPr>
          <w:rFonts w:ascii="Times New Roman" w:hAnsi="Times New Roman" w:cs="Times New Roman"/>
          <w:b/>
          <w:bCs/>
          <w:color w:val="auto"/>
          <w:sz w:val="18"/>
          <w:szCs w:val="18"/>
        </w:rPr>
      </w:pPr>
    </w:p>
    <w:p w:rsidR="003D1619" w:rsidRPr="00880CE5" w:rsidRDefault="003D1619" w:rsidP="003D1619">
      <w:pPr>
        <w:pStyle w:val="Default"/>
        <w:jc w:val="center"/>
        <w:rPr>
          <w:rFonts w:ascii="Times New Roman" w:hAnsi="Times New Roman" w:cs="Times New Roman"/>
          <w:b/>
          <w:bCs/>
          <w:color w:val="auto"/>
          <w:sz w:val="18"/>
          <w:szCs w:val="18"/>
        </w:rPr>
      </w:pPr>
    </w:p>
    <w:p w:rsidR="003D1619" w:rsidRPr="00880CE5" w:rsidRDefault="003D1619" w:rsidP="003D1619">
      <w:pPr>
        <w:pStyle w:val="Default"/>
        <w:jc w:val="center"/>
        <w:rPr>
          <w:rFonts w:ascii="Times New Roman" w:hAnsi="Times New Roman" w:cs="Times New Roman"/>
          <w:color w:val="auto"/>
          <w:sz w:val="18"/>
          <w:szCs w:val="18"/>
        </w:rPr>
      </w:pPr>
      <w:r w:rsidRPr="00880CE5">
        <w:rPr>
          <w:rFonts w:ascii="Times New Roman" w:hAnsi="Times New Roman" w:cs="Times New Roman"/>
          <w:b/>
          <w:bCs/>
          <w:color w:val="auto"/>
          <w:sz w:val="18"/>
          <w:szCs w:val="18"/>
        </w:rPr>
        <w:t>ГРАФИК  ДЕЖУРСТВА</w:t>
      </w:r>
    </w:p>
    <w:p w:rsidR="003D1619" w:rsidRPr="00880CE5" w:rsidRDefault="003D1619" w:rsidP="003D1619">
      <w:pPr>
        <w:pStyle w:val="Default"/>
        <w:jc w:val="center"/>
        <w:rPr>
          <w:rFonts w:ascii="Times New Roman" w:hAnsi="Times New Roman" w:cs="Times New Roman"/>
          <w:color w:val="auto"/>
          <w:sz w:val="18"/>
          <w:szCs w:val="18"/>
        </w:rPr>
      </w:pPr>
    </w:p>
    <w:p w:rsidR="003D1619" w:rsidRPr="00880CE5" w:rsidRDefault="003D1619" w:rsidP="003D1619">
      <w:pPr>
        <w:pStyle w:val="Default"/>
        <w:jc w:val="center"/>
        <w:rPr>
          <w:rFonts w:ascii="Times New Roman" w:hAnsi="Times New Roman" w:cs="Times New Roman"/>
          <w:b/>
          <w:sz w:val="18"/>
          <w:szCs w:val="18"/>
        </w:rPr>
      </w:pPr>
      <w:r w:rsidRPr="00880CE5">
        <w:rPr>
          <w:rFonts w:ascii="Times New Roman" w:hAnsi="Times New Roman" w:cs="Times New Roman"/>
          <w:b/>
          <w:bCs/>
          <w:color w:val="auto"/>
          <w:sz w:val="18"/>
          <w:szCs w:val="18"/>
        </w:rPr>
        <w:t xml:space="preserve">должностных лиц Администрации Чекрушанского сельского поселения  Тарского муниципального района </w:t>
      </w:r>
      <w:r w:rsidRPr="00880CE5">
        <w:rPr>
          <w:rFonts w:ascii="Times New Roman" w:hAnsi="Times New Roman" w:cs="Times New Roman"/>
          <w:b/>
          <w:sz w:val="18"/>
          <w:szCs w:val="18"/>
        </w:rPr>
        <w:t>в период проведения выборов Президента Российской Федерации 13 марта - 19 марта 2024 года</w:t>
      </w:r>
    </w:p>
    <w:p w:rsidR="003D1619" w:rsidRPr="00880CE5" w:rsidRDefault="003D1619" w:rsidP="003D1619">
      <w:pPr>
        <w:pStyle w:val="Default"/>
        <w:jc w:val="center"/>
        <w:rPr>
          <w:rFonts w:ascii="Times New Roman" w:hAnsi="Times New Roman" w:cs="Times New Roman"/>
          <w:sz w:val="18"/>
          <w:szCs w:val="18"/>
        </w:rPr>
      </w:pPr>
    </w:p>
    <w:tbl>
      <w:tblPr>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1"/>
        <w:gridCol w:w="2407"/>
        <w:gridCol w:w="2098"/>
        <w:gridCol w:w="2716"/>
      </w:tblGrid>
      <w:tr w:rsidR="003D1619" w:rsidRPr="00880CE5" w:rsidTr="006B4B83">
        <w:trPr>
          <w:trHeight w:val="256"/>
        </w:trPr>
        <w:tc>
          <w:tcPr>
            <w:tcW w:w="2441"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Должность</w:t>
            </w:r>
          </w:p>
        </w:tc>
        <w:tc>
          <w:tcPr>
            <w:tcW w:w="2407" w:type="dxa"/>
          </w:tcPr>
          <w:p w:rsidR="003D1619" w:rsidRPr="00880CE5" w:rsidRDefault="003D1619" w:rsidP="00537FFB">
            <w:pPr>
              <w:rPr>
                <w:sz w:val="18"/>
                <w:szCs w:val="18"/>
                <w:lang w:eastAsia="en-US"/>
              </w:rPr>
            </w:pPr>
            <w:r w:rsidRPr="00880CE5">
              <w:rPr>
                <w:sz w:val="18"/>
                <w:szCs w:val="18"/>
                <w:lang w:eastAsia="en-US"/>
              </w:rPr>
              <w:t>Фамилия, имя, отчество</w:t>
            </w:r>
          </w:p>
        </w:tc>
        <w:tc>
          <w:tcPr>
            <w:tcW w:w="2098"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Дата и время дежурства</w:t>
            </w:r>
          </w:p>
        </w:tc>
        <w:tc>
          <w:tcPr>
            <w:tcW w:w="2716" w:type="dxa"/>
          </w:tcPr>
          <w:p w:rsidR="003D1619" w:rsidRPr="00880CE5" w:rsidRDefault="003D1619" w:rsidP="00537FFB">
            <w:pPr>
              <w:rPr>
                <w:sz w:val="18"/>
                <w:szCs w:val="18"/>
                <w:lang w:eastAsia="en-US"/>
              </w:rPr>
            </w:pPr>
            <w:r w:rsidRPr="00880CE5">
              <w:rPr>
                <w:sz w:val="18"/>
                <w:szCs w:val="18"/>
                <w:lang w:eastAsia="en-US"/>
              </w:rPr>
              <w:t>Телефоны: рабочий, домашний, сотовый</w:t>
            </w:r>
          </w:p>
        </w:tc>
      </w:tr>
      <w:tr w:rsidR="003D1619" w:rsidRPr="00880CE5" w:rsidTr="006B4B83">
        <w:trPr>
          <w:trHeight w:val="262"/>
        </w:trPr>
        <w:tc>
          <w:tcPr>
            <w:tcW w:w="2441" w:type="dxa"/>
          </w:tcPr>
          <w:p w:rsidR="003D1619" w:rsidRPr="00880CE5" w:rsidRDefault="003D1619" w:rsidP="00537FFB">
            <w:pPr>
              <w:pStyle w:val="Default"/>
              <w:jc w:val="center"/>
              <w:rPr>
                <w:rFonts w:ascii="Times New Roman" w:hAnsi="Times New Roman" w:cs="Times New Roman"/>
                <w:sz w:val="18"/>
                <w:szCs w:val="18"/>
              </w:rPr>
            </w:pPr>
            <w:r w:rsidRPr="00880CE5">
              <w:rPr>
                <w:rFonts w:ascii="Times New Roman" w:hAnsi="Times New Roman" w:cs="Times New Roman"/>
                <w:sz w:val="18"/>
                <w:szCs w:val="18"/>
              </w:rPr>
              <w:t>Ведущий специалист</w:t>
            </w:r>
          </w:p>
        </w:tc>
        <w:tc>
          <w:tcPr>
            <w:tcW w:w="2407" w:type="dxa"/>
          </w:tcPr>
          <w:p w:rsidR="003D1619" w:rsidRPr="00880CE5" w:rsidRDefault="003D1619" w:rsidP="00537FFB">
            <w:pPr>
              <w:rPr>
                <w:sz w:val="18"/>
                <w:szCs w:val="18"/>
                <w:lang w:eastAsia="en-US"/>
              </w:rPr>
            </w:pPr>
            <w:r w:rsidRPr="00880CE5">
              <w:rPr>
                <w:sz w:val="18"/>
                <w:szCs w:val="18"/>
                <w:lang w:eastAsia="en-US"/>
              </w:rPr>
              <w:t>Плоцкая Светлана Юрьевна</w:t>
            </w:r>
          </w:p>
        </w:tc>
        <w:tc>
          <w:tcPr>
            <w:tcW w:w="2098"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с 9.00 14.03.2024</w:t>
            </w:r>
          </w:p>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до 9.00 15.03.2024</w:t>
            </w:r>
          </w:p>
        </w:tc>
        <w:tc>
          <w:tcPr>
            <w:tcW w:w="2716" w:type="dxa"/>
          </w:tcPr>
          <w:p w:rsidR="003D1619" w:rsidRPr="00880CE5" w:rsidRDefault="003D1619" w:rsidP="00537FFB">
            <w:pPr>
              <w:rPr>
                <w:sz w:val="18"/>
                <w:szCs w:val="18"/>
                <w:lang w:eastAsia="en-US"/>
              </w:rPr>
            </w:pPr>
            <w:r w:rsidRPr="00880CE5">
              <w:rPr>
                <w:sz w:val="18"/>
                <w:szCs w:val="18"/>
                <w:lang w:eastAsia="en-US"/>
              </w:rPr>
              <w:t>8(38171)57-5-42</w:t>
            </w:r>
          </w:p>
          <w:p w:rsidR="003D1619" w:rsidRPr="00880CE5" w:rsidRDefault="003D1619" w:rsidP="00537FFB">
            <w:pPr>
              <w:rPr>
                <w:sz w:val="18"/>
                <w:szCs w:val="18"/>
                <w:lang w:eastAsia="en-US"/>
              </w:rPr>
            </w:pPr>
            <w:r w:rsidRPr="00880CE5">
              <w:rPr>
                <w:sz w:val="18"/>
                <w:szCs w:val="18"/>
                <w:lang w:eastAsia="en-US"/>
              </w:rPr>
              <w:t>89514208658</w:t>
            </w:r>
          </w:p>
        </w:tc>
      </w:tr>
      <w:tr w:rsidR="003D1619" w:rsidRPr="00880CE5" w:rsidTr="006B4B83">
        <w:trPr>
          <w:trHeight w:val="111"/>
        </w:trPr>
        <w:tc>
          <w:tcPr>
            <w:tcW w:w="2441"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Ведущий специалист</w:t>
            </w:r>
          </w:p>
        </w:tc>
        <w:tc>
          <w:tcPr>
            <w:tcW w:w="2407" w:type="dxa"/>
          </w:tcPr>
          <w:p w:rsidR="003D1619" w:rsidRPr="00880CE5" w:rsidRDefault="003D1619" w:rsidP="00537FFB">
            <w:pPr>
              <w:rPr>
                <w:sz w:val="18"/>
                <w:szCs w:val="18"/>
                <w:lang w:eastAsia="en-US"/>
              </w:rPr>
            </w:pPr>
            <w:r w:rsidRPr="00880CE5">
              <w:rPr>
                <w:sz w:val="18"/>
                <w:szCs w:val="18"/>
                <w:lang w:eastAsia="en-US"/>
              </w:rPr>
              <w:t>Зингер Мария Павловна</w:t>
            </w:r>
          </w:p>
        </w:tc>
        <w:tc>
          <w:tcPr>
            <w:tcW w:w="2098"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с 9.00 15.03.2024</w:t>
            </w:r>
          </w:p>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до 9.00 16.03.2024</w:t>
            </w:r>
          </w:p>
        </w:tc>
        <w:tc>
          <w:tcPr>
            <w:tcW w:w="2716" w:type="dxa"/>
          </w:tcPr>
          <w:p w:rsidR="003D1619" w:rsidRPr="00880CE5" w:rsidRDefault="003D1619" w:rsidP="00537FFB">
            <w:pPr>
              <w:rPr>
                <w:sz w:val="18"/>
                <w:szCs w:val="18"/>
                <w:lang w:eastAsia="en-US"/>
              </w:rPr>
            </w:pPr>
            <w:r w:rsidRPr="00880CE5">
              <w:rPr>
                <w:sz w:val="18"/>
                <w:szCs w:val="18"/>
                <w:lang w:eastAsia="en-US"/>
              </w:rPr>
              <w:t>8(38171)57-5-42</w:t>
            </w:r>
          </w:p>
          <w:p w:rsidR="003D1619" w:rsidRPr="00880CE5" w:rsidRDefault="003D1619" w:rsidP="00537FFB">
            <w:pPr>
              <w:rPr>
                <w:sz w:val="18"/>
                <w:szCs w:val="18"/>
                <w:lang w:eastAsia="en-US"/>
              </w:rPr>
            </w:pPr>
            <w:r w:rsidRPr="00880CE5">
              <w:rPr>
                <w:sz w:val="18"/>
                <w:szCs w:val="18"/>
                <w:lang w:eastAsia="en-US"/>
              </w:rPr>
              <w:t>89087922913</w:t>
            </w:r>
          </w:p>
        </w:tc>
      </w:tr>
      <w:tr w:rsidR="003D1619" w:rsidRPr="00880CE5" w:rsidTr="006B4B83">
        <w:trPr>
          <w:trHeight w:val="260"/>
        </w:trPr>
        <w:tc>
          <w:tcPr>
            <w:tcW w:w="2441"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Глава Чекрушанского сельского поселения</w:t>
            </w:r>
          </w:p>
        </w:tc>
        <w:tc>
          <w:tcPr>
            <w:tcW w:w="2407" w:type="dxa"/>
          </w:tcPr>
          <w:p w:rsidR="003D1619" w:rsidRPr="00880CE5" w:rsidRDefault="003D1619" w:rsidP="00537FFB">
            <w:pPr>
              <w:rPr>
                <w:sz w:val="18"/>
                <w:szCs w:val="18"/>
                <w:lang w:eastAsia="en-US"/>
              </w:rPr>
            </w:pPr>
            <w:r w:rsidRPr="00880CE5">
              <w:rPr>
                <w:sz w:val="18"/>
                <w:szCs w:val="18"/>
                <w:lang w:eastAsia="en-US"/>
              </w:rPr>
              <w:t>Корнев Иван Васильевич</w:t>
            </w:r>
          </w:p>
        </w:tc>
        <w:tc>
          <w:tcPr>
            <w:tcW w:w="2098"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с 9.00 16.03.2024</w:t>
            </w:r>
          </w:p>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до 9.00 17.03.2024</w:t>
            </w:r>
          </w:p>
        </w:tc>
        <w:tc>
          <w:tcPr>
            <w:tcW w:w="2716" w:type="dxa"/>
          </w:tcPr>
          <w:p w:rsidR="003D1619" w:rsidRPr="00880CE5" w:rsidRDefault="003D1619" w:rsidP="00537FFB">
            <w:pPr>
              <w:rPr>
                <w:sz w:val="18"/>
                <w:szCs w:val="18"/>
                <w:lang w:eastAsia="en-US"/>
              </w:rPr>
            </w:pPr>
            <w:r w:rsidRPr="00880CE5">
              <w:rPr>
                <w:sz w:val="18"/>
                <w:szCs w:val="18"/>
                <w:lang w:eastAsia="en-US"/>
              </w:rPr>
              <w:t>89503332719</w:t>
            </w:r>
          </w:p>
          <w:p w:rsidR="003D1619" w:rsidRPr="00880CE5" w:rsidRDefault="003D1619" w:rsidP="00537FFB">
            <w:pPr>
              <w:rPr>
                <w:sz w:val="18"/>
                <w:szCs w:val="18"/>
                <w:lang w:eastAsia="en-US"/>
              </w:rPr>
            </w:pPr>
            <w:r w:rsidRPr="00880CE5">
              <w:rPr>
                <w:sz w:val="18"/>
                <w:szCs w:val="18"/>
                <w:lang w:eastAsia="en-US"/>
              </w:rPr>
              <w:t>89509561763</w:t>
            </w:r>
          </w:p>
        </w:tc>
      </w:tr>
      <w:tr w:rsidR="003D1619" w:rsidRPr="00880CE5" w:rsidTr="006B4B83">
        <w:trPr>
          <w:trHeight w:val="252"/>
        </w:trPr>
        <w:tc>
          <w:tcPr>
            <w:tcW w:w="2441"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Ведущий специалист</w:t>
            </w:r>
          </w:p>
        </w:tc>
        <w:tc>
          <w:tcPr>
            <w:tcW w:w="2407" w:type="dxa"/>
          </w:tcPr>
          <w:p w:rsidR="003D1619" w:rsidRPr="00880CE5" w:rsidRDefault="003D1619" w:rsidP="00537FFB">
            <w:pPr>
              <w:rPr>
                <w:sz w:val="18"/>
                <w:szCs w:val="18"/>
                <w:lang w:eastAsia="en-US"/>
              </w:rPr>
            </w:pPr>
            <w:r w:rsidRPr="00880CE5">
              <w:rPr>
                <w:sz w:val="18"/>
                <w:szCs w:val="18"/>
                <w:lang w:eastAsia="en-US"/>
              </w:rPr>
              <w:t>Бублинская Татьяна Валерьевна</w:t>
            </w:r>
          </w:p>
        </w:tc>
        <w:tc>
          <w:tcPr>
            <w:tcW w:w="2098" w:type="dxa"/>
          </w:tcPr>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с 9.00 17.03.2024</w:t>
            </w:r>
          </w:p>
          <w:p w:rsidR="003D1619" w:rsidRPr="00880CE5" w:rsidRDefault="003D1619" w:rsidP="00537FFB">
            <w:pPr>
              <w:pStyle w:val="Default"/>
              <w:rPr>
                <w:rFonts w:ascii="Times New Roman" w:hAnsi="Times New Roman" w:cs="Times New Roman"/>
                <w:sz w:val="18"/>
                <w:szCs w:val="18"/>
              </w:rPr>
            </w:pPr>
            <w:r w:rsidRPr="00880CE5">
              <w:rPr>
                <w:rFonts w:ascii="Times New Roman" w:hAnsi="Times New Roman" w:cs="Times New Roman"/>
                <w:sz w:val="18"/>
                <w:szCs w:val="18"/>
              </w:rPr>
              <w:t>до 9.00 18.03.2024</w:t>
            </w:r>
          </w:p>
        </w:tc>
        <w:tc>
          <w:tcPr>
            <w:tcW w:w="2716" w:type="dxa"/>
          </w:tcPr>
          <w:p w:rsidR="003D1619" w:rsidRPr="00880CE5" w:rsidRDefault="003D1619" w:rsidP="00537FFB">
            <w:pPr>
              <w:rPr>
                <w:sz w:val="18"/>
                <w:szCs w:val="18"/>
                <w:lang w:eastAsia="en-US"/>
              </w:rPr>
            </w:pPr>
            <w:r w:rsidRPr="00880CE5">
              <w:rPr>
                <w:sz w:val="18"/>
                <w:szCs w:val="18"/>
                <w:lang w:eastAsia="en-US"/>
              </w:rPr>
              <w:t>8(38171)57-5-85</w:t>
            </w:r>
          </w:p>
          <w:p w:rsidR="003D1619" w:rsidRPr="00880CE5" w:rsidRDefault="003D1619" w:rsidP="00537FFB">
            <w:pPr>
              <w:rPr>
                <w:sz w:val="18"/>
                <w:szCs w:val="18"/>
                <w:lang w:eastAsia="en-US"/>
              </w:rPr>
            </w:pPr>
            <w:r w:rsidRPr="00880CE5">
              <w:rPr>
                <w:sz w:val="18"/>
                <w:szCs w:val="18"/>
                <w:lang w:eastAsia="en-US"/>
              </w:rPr>
              <w:t>89237662851</w:t>
            </w:r>
          </w:p>
        </w:tc>
      </w:tr>
    </w:tbl>
    <w:p w:rsidR="003D1619" w:rsidRPr="00880CE5" w:rsidRDefault="003D1619" w:rsidP="003D1619">
      <w:pPr>
        <w:rPr>
          <w:sz w:val="18"/>
          <w:szCs w:val="18"/>
        </w:rPr>
      </w:pPr>
    </w:p>
    <w:p w:rsidR="003D1619" w:rsidRPr="00880CE5" w:rsidRDefault="003D1619" w:rsidP="003D1619">
      <w:pPr>
        <w:tabs>
          <w:tab w:val="left" w:pos="0"/>
          <w:tab w:val="left" w:pos="1260"/>
        </w:tabs>
        <w:jc w:val="center"/>
        <w:rPr>
          <w:b/>
          <w:sz w:val="18"/>
          <w:szCs w:val="18"/>
        </w:rPr>
      </w:pPr>
      <w:r w:rsidRPr="00880CE5">
        <w:rPr>
          <w:b/>
          <w:sz w:val="18"/>
          <w:szCs w:val="18"/>
        </w:rPr>
        <w:t>АДМИНИСТРАЦИЯ ЧЕКРУШАНСКОГО СЕЛЬСКОГО ПОСЕЛЕНИЯ</w:t>
      </w:r>
    </w:p>
    <w:p w:rsidR="003D1619" w:rsidRPr="00880CE5" w:rsidRDefault="003D1619" w:rsidP="003D1619">
      <w:pPr>
        <w:tabs>
          <w:tab w:val="left" w:pos="0"/>
          <w:tab w:val="left" w:pos="1260"/>
        </w:tabs>
        <w:jc w:val="center"/>
        <w:rPr>
          <w:b/>
          <w:sz w:val="18"/>
          <w:szCs w:val="18"/>
        </w:rPr>
      </w:pPr>
      <w:r w:rsidRPr="00880CE5">
        <w:rPr>
          <w:b/>
          <w:sz w:val="18"/>
          <w:szCs w:val="18"/>
        </w:rPr>
        <w:t>ТАРСКОГО МУНИЦИПАЛЬНОГО РАЙОНА ОМСКОЙ ОБЛАСТИ</w:t>
      </w:r>
    </w:p>
    <w:p w:rsidR="003D1619" w:rsidRPr="00880CE5" w:rsidRDefault="003D1619" w:rsidP="003D1619">
      <w:pPr>
        <w:tabs>
          <w:tab w:val="left" w:pos="0"/>
          <w:tab w:val="left" w:pos="1260"/>
        </w:tabs>
        <w:jc w:val="center"/>
        <w:rPr>
          <w:b/>
          <w:sz w:val="18"/>
          <w:szCs w:val="18"/>
        </w:rPr>
      </w:pPr>
      <w:r w:rsidRPr="00880CE5">
        <w:rPr>
          <w:b/>
          <w:sz w:val="18"/>
          <w:szCs w:val="18"/>
        </w:rPr>
        <w:t xml:space="preserve">    </w:t>
      </w:r>
    </w:p>
    <w:p w:rsidR="003D1619" w:rsidRPr="00880CE5" w:rsidRDefault="003D1619" w:rsidP="003D1619">
      <w:pPr>
        <w:tabs>
          <w:tab w:val="left" w:pos="0"/>
          <w:tab w:val="left" w:pos="1260"/>
        </w:tabs>
        <w:jc w:val="center"/>
        <w:rPr>
          <w:b/>
          <w:sz w:val="18"/>
          <w:szCs w:val="18"/>
        </w:rPr>
      </w:pPr>
      <w:r w:rsidRPr="00880CE5">
        <w:rPr>
          <w:b/>
          <w:sz w:val="18"/>
          <w:szCs w:val="18"/>
        </w:rPr>
        <w:t xml:space="preserve">ПОСТАНОВЛЕНИЕ </w:t>
      </w:r>
    </w:p>
    <w:p w:rsidR="003D1619" w:rsidRPr="00880CE5" w:rsidRDefault="003D1619" w:rsidP="003D1619">
      <w:pPr>
        <w:tabs>
          <w:tab w:val="left" w:pos="0"/>
          <w:tab w:val="left" w:pos="1260"/>
        </w:tabs>
        <w:jc w:val="center"/>
        <w:rPr>
          <w:b/>
          <w:sz w:val="18"/>
          <w:szCs w:val="18"/>
        </w:rPr>
      </w:pPr>
    </w:p>
    <w:p w:rsidR="003D1619" w:rsidRPr="00880CE5" w:rsidRDefault="003D1619" w:rsidP="003D1619">
      <w:pPr>
        <w:rPr>
          <w:sz w:val="18"/>
          <w:szCs w:val="18"/>
        </w:rPr>
      </w:pPr>
    </w:p>
    <w:p w:rsidR="003D1619" w:rsidRPr="00880CE5" w:rsidRDefault="003D1619" w:rsidP="003D1619">
      <w:pPr>
        <w:rPr>
          <w:sz w:val="18"/>
          <w:szCs w:val="18"/>
        </w:rPr>
      </w:pPr>
      <w:r w:rsidRPr="00880CE5">
        <w:rPr>
          <w:sz w:val="18"/>
          <w:szCs w:val="18"/>
        </w:rPr>
        <w:t xml:space="preserve">14 март 2024 года                                                                                   </w:t>
      </w:r>
      <w:r w:rsidR="006B4B83">
        <w:rPr>
          <w:sz w:val="18"/>
          <w:szCs w:val="18"/>
        </w:rPr>
        <w:t xml:space="preserve">                                                                          </w:t>
      </w:r>
      <w:r w:rsidRPr="00880CE5">
        <w:rPr>
          <w:sz w:val="18"/>
          <w:szCs w:val="18"/>
        </w:rPr>
        <w:t xml:space="preserve">        № 16/1</w:t>
      </w:r>
    </w:p>
    <w:p w:rsidR="003D1619" w:rsidRPr="00880CE5" w:rsidRDefault="003D1619" w:rsidP="006B4B83">
      <w:pPr>
        <w:tabs>
          <w:tab w:val="left" w:pos="4096"/>
        </w:tabs>
        <w:jc w:val="center"/>
        <w:rPr>
          <w:sz w:val="18"/>
          <w:szCs w:val="18"/>
        </w:rPr>
      </w:pPr>
      <w:r w:rsidRPr="00880CE5">
        <w:rPr>
          <w:sz w:val="18"/>
          <w:szCs w:val="18"/>
        </w:rPr>
        <w:t>с. Чекрушево</w:t>
      </w:r>
    </w:p>
    <w:p w:rsidR="003D1619" w:rsidRPr="00880CE5" w:rsidRDefault="003D1619" w:rsidP="003D1619">
      <w:pPr>
        <w:tabs>
          <w:tab w:val="left" w:pos="4096"/>
        </w:tabs>
        <w:rPr>
          <w:sz w:val="18"/>
          <w:szCs w:val="18"/>
        </w:rPr>
      </w:pPr>
    </w:p>
    <w:p w:rsidR="003D1619" w:rsidRPr="00880CE5" w:rsidRDefault="003D1619" w:rsidP="003D1619">
      <w:pPr>
        <w:jc w:val="center"/>
        <w:rPr>
          <w:b/>
          <w:sz w:val="18"/>
          <w:szCs w:val="18"/>
        </w:rPr>
      </w:pPr>
      <w:r w:rsidRPr="00880CE5">
        <w:rPr>
          <w:sz w:val="18"/>
          <w:szCs w:val="18"/>
        </w:rPr>
        <w:t>Об утверждении муниципальной целевой Программы</w:t>
      </w:r>
      <w:r w:rsidRPr="00880CE5">
        <w:rPr>
          <w:b/>
          <w:sz w:val="18"/>
          <w:szCs w:val="18"/>
        </w:rPr>
        <w:t xml:space="preserve"> </w:t>
      </w:r>
    </w:p>
    <w:p w:rsidR="003D1619" w:rsidRPr="00880CE5" w:rsidRDefault="003D1619" w:rsidP="003D1619">
      <w:pPr>
        <w:jc w:val="center"/>
        <w:rPr>
          <w:sz w:val="18"/>
          <w:szCs w:val="18"/>
        </w:rPr>
      </w:pPr>
      <w:r w:rsidRPr="00880CE5">
        <w:rPr>
          <w:b/>
          <w:sz w:val="18"/>
          <w:szCs w:val="18"/>
        </w:rPr>
        <w:t>«</w:t>
      </w:r>
      <w:r w:rsidRPr="00880CE5">
        <w:rPr>
          <w:sz w:val="18"/>
          <w:szCs w:val="18"/>
        </w:rPr>
        <w:t>Пожарная безопа</w:t>
      </w:r>
      <w:r w:rsidRPr="00880CE5">
        <w:rPr>
          <w:sz w:val="18"/>
          <w:szCs w:val="18"/>
        </w:rPr>
        <w:t>с</w:t>
      </w:r>
      <w:r w:rsidRPr="00880CE5">
        <w:rPr>
          <w:sz w:val="18"/>
          <w:szCs w:val="18"/>
        </w:rPr>
        <w:t xml:space="preserve">ность на  территории  </w:t>
      </w:r>
    </w:p>
    <w:p w:rsidR="003D1619" w:rsidRPr="00880CE5" w:rsidRDefault="003D1619" w:rsidP="003D1619">
      <w:pPr>
        <w:jc w:val="center"/>
        <w:rPr>
          <w:sz w:val="18"/>
          <w:szCs w:val="18"/>
        </w:rPr>
      </w:pPr>
      <w:r w:rsidRPr="00880CE5">
        <w:rPr>
          <w:sz w:val="18"/>
          <w:szCs w:val="18"/>
        </w:rPr>
        <w:t>Чекрушанского сельского п</w:t>
      </w:r>
      <w:r w:rsidRPr="00880CE5">
        <w:rPr>
          <w:sz w:val="18"/>
          <w:szCs w:val="18"/>
        </w:rPr>
        <w:t>о</w:t>
      </w:r>
      <w:r w:rsidRPr="00880CE5">
        <w:rPr>
          <w:sz w:val="18"/>
          <w:szCs w:val="18"/>
        </w:rPr>
        <w:t>селения на 2024 – 2027 годы»</w:t>
      </w:r>
    </w:p>
    <w:p w:rsidR="003D1619" w:rsidRPr="00880CE5" w:rsidRDefault="003D1619" w:rsidP="003D1619">
      <w:pPr>
        <w:jc w:val="center"/>
        <w:rPr>
          <w:sz w:val="18"/>
          <w:szCs w:val="18"/>
        </w:rPr>
      </w:pPr>
    </w:p>
    <w:p w:rsidR="003D1619" w:rsidRPr="00880CE5" w:rsidRDefault="003D1619" w:rsidP="003D1619">
      <w:pPr>
        <w:tabs>
          <w:tab w:val="left" w:pos="1134"/>
        </w:tabs>
        <w:ind w:firstLine="709"/>
        <w:jc w:val="both"/>
        <w:rPr>
          <w:sz w:val="18"/>
          <w:szCs w:val="18"/>
        </w:rPr>
      </w:pPr>
      <w:r w:rsidRPr="00880CE5">
        <w:rPr>
          <w:sz w:val="18"/>
          <w:szCs w:val="18"/>
        </w:rPr>
        <w:t xml:space="preserve">    Руководствуясь Федеральным законом  от 21.12.1994   № 69-ФЗ  «О п</w:t>
      </w:r>
      <w:r w:rsidRPr="00880CE5">
        <w:rPr>
          <w:sz w:val="18"/>
          <w:szCs w:val="18"/>
        </w:rPr>
        <w:t>о</w:t>
      </w:r>
      <w:r w:rsidRPr="00880CE5">
        <w:rPr>
          <w:sz w:val="18"/>
          <w:szCs w:val="18"/>
        </w:rPr>
        <w:t>жарной безопасности», Федеральным законом от 06.10.2003 №131-ФЗ «Об общих принципах организации местного самоуправления в Российской Федерации», Фед</w:t>
      </w:r>
      <w:r w:rsidRPr="00880CE5">
        <w:rPr>
          <w:sz w:val="18"/>
          <w:szCs w:val="18"/>
        </w:rPr>
        <w:t>е</w:t>
      </w:r>
      <w:r w:rsidRPr="00880CE5">
        <w:rPr>
          <w:sz w:val="18"/>
          <w:szCs w:val="18"/>
        </w:rPr>
        <w:t>ральным законом от 06.05.2011 № 100-ФЗ «О добровольной пожарной охране»,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Омской области п</w:t>
      </w:r>
      <w:r w:rsidRPr="00880CE5">
        <w:rPr>
          <w:sz w:val="18"/>
          <w:szCs w:val="18"/>
        </w:rPr>
        <w:t>о</w:t>
      </w:r>
      <w:r w:rsidRPr="00880CE5">
        <w:rPr>
          <w:sz w:val="18"/>
          <w:szCs w:val="18"/>
        </w:rPr>
        <w:t>становляет:</w:t>
      </w:r>
    </w:p>
    <w:p w:rsidR="003D1619" w:rsidRPr="00880CE5" w:rsidRDefault="003D1619" w:rsidP="00483757">
      <w:pPr>
        <w:numPr>
          <w:ilvl w:val="0"/>
          <w:numId w:val="12"/>
        </w:numPr>
        <w:tabs>
          <w:tab w:val="left" w:pos="1134"/>
        </w:tabs>
        <w:suppressAutoHyphens/>
        <w:ind w:left="0" w:firstLine="709"/>
        <w:jc w:val="both"/>
        <w:rPr>
          <w:sz w:val="18"/>
          <w:szCs w:val="18"/>
        </w:rPr>
      </w:pPr>
      <w:r w:rsidRPr="00880CE5">
        <w:rPr>
          <w:sz w:val="18"/>
          <w:szCs w:val="18"/>
        </w:rPr>
        <w:t xml:space="preserve"> Утвердить муниципальную целевую Программу «Пожарная безопасность на  территории Чекрушанского сельского поселения  на 2024 – 2027 годы» (Приложение № 1).</w:t>
      </w:r>
    </w:p>
    <w:p w:rsidR="003D1619" w:rsidRPr="00880CE5" w:rsidRDefault="003D1619" w:rsidP="00483757">
      <w:pPr>
        <w:pStyle w:val="msonormalcxspmiddlecxspmiddlecxspmiddlecxspmiddle"/>
        <w:numPr>
          <w:ilvl w:val="0"/>
          <w:numId w:val="12"/>
        </w:numPr>
        <w:shd w:val="clear" w:color="auto" w:fill="FFFFFF"/>
        <w:tabs>
          <w:tab w:val="clear" w:pos="840"/>
          <w:tab w:val="num" w:pos="0"/>
          <w:tab w:val="left" w:pos="1134"/>
        </w:tabs>
        <w:spacing w:before="0" w:beforeAutospacing="0" w:after="0" w:afterAutospacing="0"/>
        <w:ind w:left="0" w:firstLine="709"/>
        <w:jc w:val="both"/>
        <w:rPr>
          <w:sz w:val="18"/>
          <w:szCs w:val="18"/>
        </w:rPr>
      </w:pPr>
      <w:r w:rsidRPr="00880CE5">
        <w:rPr>
          <w:sz w:val="18"/>
          <w:szCs w:val="18"/>
        </w:rPr>
        <w:t>Настоящее постановление опубликовать в информационном бюлл</w:t>
      </w:r>
      <w:r w:rsidRPr="00880CE5">
        <w:rPr>
          <w:sz w:val="18"/>
          <w:szCs w:val="18"/>
        </w:rPr>
        <w:t>е</w:t>
      </w:r>
      <w:r w:rsidRPr="00880CE5">
        <w:rPr>
          <w:sz w:val="18"/>
          <w:szCs w:val="18"/>
        </w:rPr>
        <w:t>тене «Официальный вестник Чекрушанского сельского поселения» и разместить на официальном сайте Чекрушанского сельского поселения в сети И</w:t>
      </w:r>
      <w:r w:rsidRPr="00880CE5">
        <w:rPr>
          <w:sz w:val="18"/>
          <w:szCs w:val="18"/>
        </w:rPr>
        <w:t>н</w:t>
      </w:r>
      <w:r w:rsidRPr="00880CE5">
        <w:rPr>
          <w:sz w:val="18"/>
          <w:szCs w:val="18"/>
        </w:rPr>
        <w:t>тернет.</w:t>
      </w:r>
    </w:p>
    <w:p w:rsidR="003D1619" w:rsidRPr="00880CE5" w:rsidRDefault="003D1619" w:rsidP="00483757">
      <w:pPr>
        <w:pStyle w:val="msonormalcxspmiddlecxspmiddlecxspmiddlecxspmiddlecxsplast"/>
        <w:numPr>
          <w:ilvl w:val="0"/>
          <w:numId w:val="12"/>
        </w:numPr>
        <w:shd w:val="clear" w:color="auto" w:fill="FFFFFF"/>
        <w:tabs>
          <w:tab w:val="clear" w:pos="840"/>
          <w:tab w:val="num" w:pos="0"/>
          <w:tab w:val="left" w:pos="1134"/>
        </w:tabs>
        <w:spacing w:before="0" w:beforeAutospacing="0" w:after="0" w:afterAutospacing="0"/>
        <w:ind w:left="0" w:firstLine="709"/>
        <w:jc w:val="both"/>
        <w:rPr>
          <w:sz w:val="18"/>
          <w:szCs w:val="18"/>
        </w:rPr>
      </w:pPr>
      <w:r w:rsidRPr="00880CE5">
        <w:rPr>
          <w:sz w:val="18"/>
          <w:szCs w:val="18"/>
        </w:rPr>
        <w:t>Настоящее постановление вступает в силу  после его официал</w:t>
      </w:r>
      <w:r w:rsidRPr="00880CE5">
        <w:rPr>
          <w:sz w:val="18"/>
          <w:szCs w:val="18"/>
        </w:rPr>
        <w:t>ь</w:t>
      </w:r>
      <w:r w:rsidRPr="00880CE5">
        <w:rPr>
          <w:sz w:val="18"/>
          <w:szCs w:val="18"/>
        </w:rPr>
        <w:t xml:space="preserve">ного опубликования (обнародования). </w:t>
      </w:r>
    </w:p>
    <w:p w:rsidR="003D1619" w:rsidRPr="00880CE5" w:rsidRDefault="003D1619" w:rsidP="00483757">
      <w:pPr>
        <w:numPr>
          <w:ilvl w:val="0"/>
          <w:numId w:val="12"/>
        </w:numPr>
        <w:tabs>
          <w:tab w:val="clear" w:pos="840"/>
          <w:tab w:val="num" w:pos="0"/>
          <w:tab w:val="left" w:pos="1134"/>
        </w:tabs>
        <w:ind w:left="0" w:firstLine="709"/>
        <w:jc w:val="both"/>
        <w:rPr>
          <w:sz w:val="18"/>
          <w:szCs w:val="18"/>
        </w:rPr>
      </w:pPr>
      <w:r w:rsidRPr="00880CE5">
        <w:rPr>
          <w:sz w:val="18"/>
          <w:szCs w:val="18"/>
        </w:rPr>
        <w:t>Контроль исполнения настоящего постановления оставляю за с</w:t>
      </w:r>
      <w:r w:rsidRPr="00880CE5">
        <w:rPr>
          <w:sz w:val="18"/>
          <w:szCs w:val="18"/>
        </w:rPr>
        <w:t>о</w:t>
      </w:r>
      <w:r w:rsidRPr="00880CE5">
        <w:rPr>
          <w:sz w:val="18"/>
          <w:szCs w:val="18"/>
        </w:rPr>
        <w:t>бой.</w:t>
      </w:r>
    </w:p>
    <w:p w:rsidR="003D1619" w:rsidRPr="00880CE5" w:rsidRDefault="003D1619" w:rsidP="003D1619">
      <w:pPr>
        <w:jc w:val="both"/>
        <w:rPr>
          <w:sz w:val="18"/>
          <w:szCs w:val="18"/>
        </w:rPr>
      </w:pPr>
    </w:p>
    <w:p w:rsidR="003D1619" w:rsidRPr="00880CE5" w:rsidRDefault="003D1619" w:rsidP="003D1619">
      <w:pPr>
        <w:jc w:val="both"/>
        <w:rPr>
          <w:sz w:val="18"/>
          <w:szCs w:val="18"/>
        </w:rPr>
      </w:pPr>
      <w:r w:rsidRPr="00880CE5">
        <w:rPr>
          <w:sz w:val="18"/>
          <w:szCs w:val="18"/>
        </w:rPr>
        <w:t xml:space="preserve">       Глава Чекрушанского </w:t>
      </w:r>
    </w:p>
    <w:p w:rsidR="003D1619" w:rsidRPr="00880CE5" w:rsidRDefault="003D1619" w:rsidP="003D1619">
      <w:pPr>
        <w:jc w:val="both"/>
        <w:rPr>
          <w:sz w:val="18"/>
          <w:szCs w:val="18"/>
        </w:rPr>
      </w:pPr>
      <w:r w:rsidRPr="00880CE5">
        <w:rPr>
          <w:sz w:val="18"/>
          <w:szCs w:val="18"/>
        </w:rPr>
        <w:t xml:space="preserve">       сельского поселения                                                           </w:t>
      </w:r>
      <w:r w:rsidR="006B4B83">
        <w:rPr>
          <w:sz w:val="18"/>
          <w:szCs w:val="18"/>
        </w:rPr>
        <w:t xml:space="preserve">                                                                   </w:t>
      </w:r>
      <w:r w:rsidRPr="00880CE5">
        <w:rPr>
          <w:sz w:val="18"/>
          <w:szCs w:val="18"/>
        </w:rPr>
        <w:t xml:space="preserve">     И.В. Корнев</w:t>
      </w:r>
    </w:p>
    <w:p w:rsidR="003D1619" w:rsidRPr="00880CE5" w:rsidRDefault="003D1619" w:rsidP="003D1619">
      <w:pPr>
        <w:autoSpaceDE w:val="0"/>
        <w:autoSpaceDN w:val="0"/>
        <w:adjustRightInd w:val="0"/>
        <w:spacing w:line="240" w:lineRule="exact"/>
        <w:rPr>
          <w:sz w:val="18"/>
          <w:szCs w:val="18"/>
        </w:rPr>
      </w:pPr>
    </w:p>
    <w:p w:rsidR="003D1619" w:rsidRPr="00880CE5" w:rsidRDefault="003D1619" w:rsidP="006B4B83">
      <w:pPr>
        <w:autoSpaceDE w:val="0"/>
        <w:autoSpaceDN w:val="0"/>
        <w:adjustRightInd w:val="0"/>
        <w:spacing w:line="240" w:lineRule="exact"/>
        <w:ind w:left="5398"/>
        <w:rPr>
          <w:sz w:val="18"/>
          <w:szCs w:val="18"/>
        </w:rPr>
      </w:pPr>
      <w:r w:rsidRPr="00880CE5">
        <w:rPr>
          <w:sz w:val="18"/>
          <w:szCs w:val="18"/>
        </w:rPr>
        <w:t xml:space="preserve">                          Приложение № 1</w:t>
      </w:r>
    </w:p>
    <w:p w:rsidR="003D1619" w:rsidRPr="00880CE5" w:rsidRDefault="003D1619" w:rsidP="003D1619">
      <w:pPr>
        <w:autoSpaceDE w:val="0"/>
        <w:autoSpaceDN w:val="0"/>
        <w:adjustRightInd w:val="0"/>
        <w:ind w:left="5103"/>
        <w:jc w:val="both"/>
        <w:rPr>
          <w:sz w:val="18"/>
          <w:szCs w:val="18"/>
        </w:rPr>
      </w:pPr>
      <w:r w:rsidRPr="00880CE5">
        <w:rPr>
          <w:sz w:val="18"/>
          <w:szCs w:val="18"/>
        </w:rPr>
        <w:t>К постановлению Администрации Чекрушанского сельского посел</w:t>
      </w:r>
      <w:r w:rsidRPr="00880CE5">
        <w:rPr>
          <w:sz w:val="18"/>
          <w:szCs w:val="18"/>
        </w:rPr>
        <w:t>е</w:t>
      </w:r>
      <w:r w:rsidRPr="00880CE5">
        <w:rPr>
          <w:sz w:val="18"/>
          <w:szCs w:val="18"/>
        </w:rPr>
        <w:t xml:space="preserve">ния Тарского муниципального района Омской области </w:t>
      </w:r>
    </w:p>
    <w:p w:rsidR="003D1619" w:rsidRPr="00880CE5" w:rsidRDefault="003D1619" w:rsidP="003D1619">
      <w:pPr>
        <w:autoSpaceDE w:val="0"/>
        <w:autoSpaceDN w:val="0"/>
        <w:adjustRightInd w:val="0"/>
        <w:ind w:left="5103"/>
        <w:jc w:val="both"/>
        <w:rPr>
          <w:sz w:val="18"/>
          <w:szCs w:val="18"/>
        </w:rPr>
      </w:pPr>
      <w:r w:rsidRPr="00880CE5">
        <w:rPr>
          <w:sz w:val="18"/>
          <w:szCs w:val="18"/>
        </w:rPr>
        <w:t>от 14.03.2024 № 16/1</w:t>
      </w:r>
    </w:p>
    <w:p w:rsidR="003D1619" w:rsidRPr="00880CE5" w:rsidRDefault="003D1619" w:rsidP="003D1619">
      <w:pPr>
        <w:autoSpaceDE w:val="0"/>
        <w:autoSpaceDN w:val="0"/>
        <w:adjustRightInd w:val="0"/>
        <w:spacing w:line="240" w:lineRule="exact"/>
        <w:ind w:left="5398"/>
        <w:rPr>
          <w:b/>
          <w:sz w:val="18"/>
          <w:szCs w:val="18"/>
        </w:rPr>
      </w:pPr>
    </w:p>
    <w:p w:rsidR="003D1619" w:rsidRPr="00880CE5" w:rsidRDefault="003D1619" w:rsidP="003D1619">
      <w:pPr>
        <w:autoSpaceDE w:val="0"/>
        <w:autoSpaceDN w:val="0"/>
        <w:adjustRightInd w:val="0"/>
        <w:rPr>
          <w:b/>
          <w:sz w:val="18"/>
          <w:szCs w:val="18"/>
        </w:rPr>
      </w:pPr>
    </w:p>
    <w:p w:rsidR="003D1619" w:rsidRPr="00880CE5" w:rsidRDefault="003D1619" w:rsidP="003D1619">
      <w:pPr>
        <w:autoSpaceDE w:val="0"/>
        <w:autoSpaceDN w:val="0"/>
        <w:adjustRightInd w:val="0"/>
        <w:jc w:val="center"/>
        <w:rPr>
          <w:b/>
          <w:sz w:val="18"/>
          <w:szCs w:val="18"/>
        </w:rPr>
      </w:pPr>
      <w:r w:rsidRPr="00880CE5">
        <w:rPr>
          <w:b/>
          <w:sz w:val="18"/>
          <w:szCs w:val="18"/>
        </w:rPr>
        <w:t xml:space="preserve">Паспорт </w:t>
      </w:r>
    </w:p>
    <w:p w:rsidR="003D1619" w:rsidRPr="00880CE5" w:rsidRDefault="003D1619" w:rsidP="003D1619">
      <w:pPr>
        <w:autoSpaceDE w:val="0"/>
        <w:autoSpaceDN w:val="0"/>
        <w:adjustRightInd w:val="0"/>
        <w:jc w:val="center"/>
        <w:rPr>
          <w:b/>
          <w:sz w:val="18"/>
          <w:szCs w:val="18"/>
        </w:rPr>
      </w:pPr>
      <w:r w:rsidRPr="00880CE5">
        <w:rPr>
          <w:b/>
          <w:sz w:val="18"/>
          <w:szCs w:val="18"/>
        </w:rPr>
        <w:t xml:space="preserve">муниципальной программы  « Пожарная безопасность на </w:t>
      </w:r>
    </w:p>
    <w:p w:rsidR="003D1619" w:rsidRPr="00880CE5" w:rsidRDefault="003D1619" w:rsidP="003D1619">
      <w:pPr>
        <w:autoSpaceDE w:val="0"/>
        <w:autoSpaceDN w:val="0"/>
        <w:adjustRightInd w:val="0"/>
        <w:jc w:val="center"/>
        <w:rPr>
          <w:b/>
          <w:sz w:val="18"/>
          <w:szCs w:val="18"/>
        </w:rPr>
      </w:pPr>
      <w:r w:rsidRPr="00880CE5">
        <w:rPr>
          <w:b/>
          <w:sz w:val="18"/>
          <w:szCs w:val="18"/>
        </w:rPr>
        <w:t>территории Чекрушанского сельского поселения  на 2024-2027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5936"/>
      </w:tblGrid>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Наименование Пр</w:t>
            </w:r>
            <w:r w:rsidRPr="00880CE5">
              <w:rPr>
                <w:rFonts w:ascii="Times New Roman" w:hAnsi="Times New Roman" w:cs="Times New Roman"/>
                <w:sz w:val="18"/>
                <w:szCs w:val="18"/>
              </w:rPr>
              <w:t>о</w:t>
            </w:r>
            <w:r w:rsidRPr="00880CE5">
              <w:rPr>
                <w:rFonts w:ascii="Times New Roman" w:hAnsi="Times New Roman" w:cs="Times New Roman"/>
                <w:sz w:val="18"/>
                <w:szCs w:val="18"/>
              </w:rPr>
              <w:t>граммы</w:t>
            </w:r>
          </w:p>
        </w:tc>
        <w:tc>
          <w:tcPr>
            <w:tcW w:w="5936" w:type="dxa"/>
          </w:tcPr>
          <w:p w:rsidR="003D1619" w:rsidRPr="00880CE5" w:rsidRDefault="003D1619" w:rsidP="00537FFB">
            <w:pPr>
              <w:autoSpaceDE w:val="0"/>
              <w:autoSpaceDN w:val="0"/>
              <w:adjustRightInd w:val="0"/>
              <w:jc w:val="both"/>
              <w:rPr>
                <w:sz w:val="18"/>
                <w:szCs w:val="18"/>
              </w:rPr>
            </w:pPr>
            <w:r w:rsidRPr="00880CE5">
              <w:rPr>
                <w:sz w:val="18"/>
                <w:szCs w:val="18"/>
              </w:rPr>
              <w:t>«Пожарная безопасность на территории Чекрушанского сельского поселения   на 2024-2027 г</w:t>
            </w:r>
            <w:r w:rsidRPr="00880CE5">
              <w:rPr>
                <w:sz w:val="18"/>
                <w:szCs w:val="18"/>
              </w:rPr>
              <w:t>о</w:t>
            </w:r>
            <w:r w:rsidRPr="00880CE5">
              <w:rPr>
                <w:sz w:val="18"/>
                <w:szCs w:val="18"/>
              </w:rPr>
              <w:t>ды»</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Основание для разрабо</w:t>
            </w:r>
            <w:r w:rsidRPr="00880CE5">
              <w:rPr>
                <w:rFonts w:ascii="Times New Roman" w:hAnsi="Times New Roman" w:cs="Times New Roman"/>
                <w:sz w:val="18"/>
                <w:szCs w:val="18"/>
              </w:rPr>
              <w:t>т</w:t>
            </w:r>
            <w:r w:rsidRPr="00880CE5">
              <w:rPr>
                <w:rFonts w:ascii="Times New Roman" w:hAnsi="Times New Roman" w:cs="Times New Roman"/>
                <w:sz w:val="18"/>
                <w:szCs w:val="18"/>
              </w:rPr>
              <w:t>ки Программы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ст.19 Федерального закона от 21.12.1994 № 69-ФЗ «О пожарной безопасности», ст.63 Федерального закона от 22.07.2008 № 123-ФЗ «Технический регламент о требованиях пожарной без</w:t>
            </w:r>
            <w:r w:rsidRPr="00880CE5">
              <w:rPr>
                <w:rFonts w:ascii="Times New Roman" w:hAnsi="Times New Roman" w:cs="Times New Roman"/>
                <w:sz w:val="18"/>
                <w:szCs w:val="18"/>
              </w:rPr>
              <w:t>о</w:t>
            </w:r>
            <w:r w:rsidRPr="00880CE5">
              <w:rPr>
                <w:rFonts w:ascii="Times New Roman" w:hAnsi="Times New Roman" w:cs="Times New Roman"/>
                <w:sz w:val="18"/>
                <w:szCs w:val="18"/>
              </w:rPr>
              <w:t xml:space="preserve">пасности» </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Основной разработчик Пр</w:t>
            </w:r>
            <w:r w:rsidRPr="00880CE5">
              <w:rPr>
                <w:rFonts w:ascii="Times New Roman" w:hAnsi="Times New Roman" w:cs="Times New Roman"/>
                <w:sz w:val="18"/>
                <w:szCs w:val="18"/>
              </w:rPr>
              <w:t>о</w:t>
            </w:r>
            <w:r w:rsidRPr="00880CE5">
              <w:rPr>
                <w:rFonts w:ascii="Times New Roman" w:hAnsi="Times New Roman" w:cs="Times New Roman"/>
                <w:sz w:val="18"/>
                <w:szCs w:val="18"/>
              </w:rPr>
              <w:t>граммы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Администрация Чекрушанского сельского посел</w:t>
            </w:r>
            <w:r w:rsidRPr="00880CE5">
              <w:rPr>
                <w:rFonts w:ascii="Times New Roman" w:hAnsi="Times New Roman" w:cs="Times New Roman"/>
                <w:sz w:val="18"/>
                <w:szCs w:val="18"/>
              </w:rPr>
              <w:t>е</w:t>
            </w:r>
            <w:r w:rsidRPr="00880CE5">
              <w:rPr>
                <w:rFonts w:ascii="Times New Roman" w:hAnsi="Times New Roman" w:cs="Times New Roman"/>
                <w:sz w:val="18"/>
                <w:szCs w:val="18"/>
              </w:rPr>
              <w:t xml:space="preserve">ния </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Цели и задачи Програ</w:t>
            </w:r>
            <w:r w:rsidRPr="00880CE5">
              <w:rPr>
                <w:rFonts w:ascii="Times New Roman" w:hAnsi="Times New Roman" w:cs="Times New Roman"/>
                <w:sz w:val="18"/>
                <w:szCs w:val="18"/>
              </w:rPr>
              <w:t>м</w:t>
            </w:r>
            <w:r w:rsidRPr="00880CE5">
              <w:rPr>
                <w:rFonts w:ascii="Times New Roman" w:hAnsi="Times New Roman" w:cs="Times New Roman"/>
                <w:sz w:val="18"/>
                <w:szCs w:val="18"/>
              </w:rPr>
              <w:t>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Обеспечение необходимых условий для реализации полномочий по обеспечению первичных мер пожарной безопасности, защиты жизни и здоровья граждан, м</w:t>
            </w:r>
            <w:r w:rsidRPr="00880CE5">
              <w:rPr>
                <w:rFonts w:ascii="Times New Roman" w:hAnsi="Times New Roman" w:cs="Times New Roman"/>
                <w:sz w:val="18"/>
                <w:szCs w:val="18"/>
              </w:rPr>
              <w:t>а</w:t>
            </w:r>
            <w:r w:rsidRPr="00880CE5">
              <w:rPr>
                <w:rFonts w:ascii="Times New Roman" w:hAnsi="Times New Roman" w:cs="Times New Roman"/>
                <w:sz w:val="18"/>
                <w:szCs w:val="18"/>
              </w:rPr>
              <w:t>териальных ценностей  от пожаров в границах сельского поселения.</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lastRenderedPageBreak/>
              <w:t>Сроки реализации Програ</w:t>
            </w:r>
            <w:r w:rsidRPr="00880CE5">
              <w:rPr>
                <w:rFonts w:ascii="Times New Roman" w:hAnsi="Times New Roman" w:cs="Times New Roman"/>
                <w:sz w:val="18"/>
                <w:szCs w:val="18"/>
              </w:rPr>
              <w:t>м</w:t>
            </w:r>
            <w:r w:rsidRPr="00880CE5">
              <w:rPr>
                <w:rFonts w:ascii="Times New Roman" w:hAnsi="Times New Roman" w:cs="Times New Roman"/>
                <w:sz w:val="18"/>
                <w:szCs w:val="18"/>
              </w:rPr>
              <w:t>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С 01.03.2024 год  по 31.12.2027 год</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Перечень основных м</w:t>
            </w:r>
            <w:r w:rsidRPr="00880CE5">
              <w:rPr>
                <w:rFonts w:ascii="Times New Roman" w:hAnsi="Times New Roman" w:cs="Times New Roman"/>
                <w:sz w:val="18"/>
                <w:szCs w:val="18"/>
              </w:rPr>
              <w:t>е</w:t>
            </w:r>
            <w:r w:rsidRPr="00880CE5">
              <w:rPr>
                <w:rFonts w:ascii="Times New Roman" w:hAnsi="Times New Roman" w:cs="Times New Roman"/>
                <w:sz w:val="18"/>
                <w:szCs w:val="18"/>
              </w:rPr>
              <w:t>роприятий Программы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Совершенствование мероприятий противопожарной пропаганды, предупреждение пожаров, совершенствование по организации предупреждения и тушения пожаров, применение современных средств противопожарной защ</w:t>
            </w:r>
            <w:r w:rsidRPr="00880CE5">
              <w:rPr>
                <w:rFonts w:ascii="Times New Roman" w:hAnsi="Times New Roman" w:cs="Times New Roman"/>
                <w:sz w:val="18"/>
                <w:szCs w:val="18"/>
              </w:rPr>
              <w:t>и</w:t>
            </w:r>
            <w:r w:rsidRPr="00880CE5">
              <w:rPr>
                <w:rFonts w:ascii="Times New Roman" w:hAnsi="Times New Roman" w:cs="Times New Roman"/>
                <w:sz w:val="18"/>
                <w:szCs w:val="18"/>
              </w:rPr>
              <w:t>ты</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Исполнитель Програ</w:t>
            </w:r>
            <w:r w:rsidRPr="00880CE5">
              <w:rPr>
                <w:rFonts w:ascii="Times New Roman" w:hAnsi="Times New Roman" w:cs="Times New Roman"/>
                <w:sz w:val="18"/>
                <w:szCs w:val="18"/>
              </w:rPr>
              <w:t>м</w:t>
            </w:r>
            <w:r w:rsidRPr="00880CE5">
              <w:rPr>
                <w:rFonts w:ascii="Times New Roman" w:hAnsi="Times New Roman" w:cs="Times New Roman"/>
                <w:sz w:val="18"/>
                <w:szCs w:val="18"/>
              </w:rPr>
              <w:t>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Администрация  Чекрушанского сельского посел</w:t>
            </w:r>
            <w:r w:rsidRPr="00880CE5">
              <w:rPr>
                <w:rFonts w:ascii="Times New Roman" w:hAnsi="Times New Roman" w:cs="Times New Roman"/>
                <w:sz w:val="18"/>
                <w:szCs w:val="18"/>
              </w:rPr>
              <w:t>е</w:t>
            </w:r>
            <w:r w:rsidRPr="00880CE5">
              <w:rPr>
                <w:rFonts w:ascii="Times New Roman" w:hAnsi="Times New Roman" w:cs="Times New Roman"/>
                <w:sz w:val="18"/>
                <w:szCs w:val="18"/>
              </w:rPr>
              <w:t xml:space="preserve">ния </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Объемы и источники финансирования Пр</w:t>
            </w:r>
            <w:r w:rsidRPr="00880CE5">
              <w:rPr>
                <w:rFonts w:ascii="Times New Roman" w:hAnsi="Times New Roman" w:cs="Times New Roman"/>
                <w:sz w:val="18"/>
                <w:szCs w:val="18"/>
              </w:rPr>
              <w:t>о</w:t>
            </w:r>
            <w:r w:rsidRPr="00880CE5">
              <w:rPr>
                <w:rFonts w:ascii="Times New Roman" w:hAnsi="Times New Roman" w:cs="Times New Roman"/>
                <w:sz w:val="18"/>
                <w:szCs w:val="18"/>
              </w:rPr>
              <w:t>граммы</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Финансирование мероприятий осуществляется за счет средств бюджета сельского поселения . Мероприятия Программы и объемы их финансирования подлежат ежегодной коррект</w:t>
            </w:r>
            <w:r w:rsidRPr="00880CE5">
              <w:rPr>
                <w:rFonts w:ascii="Times New Roman" w:hAnsi="Times New Roman" w:cs="Times New Roman"/>
                <w:sz w:val="18"/>
                <w:szCs w:val="18"/>
              </w:rPr>
              <w:t>и</w:t>
            </w:r>
            <w:r w:rsidRPr="00880CE5">
              <w:rPr>
                <w:rFonts w:ascii="Times New Roman" w:hAnsi="Times New Roman" w:cs="Times New Roman"/>
                <w:sz w:val="18"/>
                <w:szCs w:val="18"/>
              </w:rPr>
              <w:t>ровке:</w:t>
            </w:r>
          </w:p>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- 2024 г. –95000,00 руб.;</w:t>
            </w:r>
          </w:p>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- 2025 г. – 60000,00 руб.</w:t>
            </w:r>
          </w:p>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- 2026 г. – 60000,00 руб.</w:t>
            </w:r>
          </w:p>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- 2027 г. – 60000,00 руб.</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Ожидаемые конечные результаты реализации Пр</w:t>
            </w:r>
            <w:r w:rsidRPr="00880CE5">
              <w:rPr>
                <w:rFonts w:ascii="Times New Roman" w:hAnsi="Times New Roman" w:cs="Times New Roman"/>
                <w:sz w:val="18"/>
                <w:szCs w:val="18"/>
              </w:rPr>
              <w:t>о</w:t>
            </w:r>
            <w:r w:rsidRPr="00880CE5">
              <w:rPr>
                <w:rFonts w:ascii="Times New Roman" w:hAnsi="Times New Roman" w:cs="Times New Roman"/>
                <w:sz w:val="18"/>
                <w:szCs w:val="18"/>
              </w:rPr>
              <w:t>граммы</w:t>
            </w:r>
          </w:p>
        </w:tc>
        <w:tc>
          <w:tcPr>
            <w:tcW w:w="5936" w:type="dxa"/>
          </w:tcPr>
          <w:p w:rsidR="003D1619" w:rsidRPr="00880CE5" w:rsidRDefault="003D1619" w:rsidP="00537FFB">
            <w:pPr>
              <w:ind w:left="180" w:right="180"/>
              <w:jc w:val="both"/>
              <w:rPr>
                <w:sz w:val="18"/>
                <w:szCs w:val="18"/>
              </w:rPr>
            </w:pPr>
            <w:r w:rsidRPr="00880CE5">
              <w:rPr>
                <w:sz w:val="18"/>
                <w:szCs w:val="18"/>
              </w:rPr>
              <w:t>- укрепление пожарной безопасности территории Чекрушанского сельского поселения  снижение количества пожаров, недопущение гибели и травмирования  людей при пожарах, достигаемое за счет качественного обеспечения органами местного самоуправления первичных мер пожарной безопасн</w:t>
            </w:r>
            <w:r w:rsidRPr="00880CE5">
              <w:rPr>
                <w:sz w:val="18"/>
                <w:szCs w:val="18"/>
              </w:rPr>
              <w:t>о</w:t>
            </w:r>
            <w:r w:rsidRPr="00880CE5">
              <w:rPr>
                <w:sz w:val="18"/>
                <w:szCs w:val="18"/>
              </w:rPr>
              <w:t>сти;</w:t>
            </w:r>
          </w:p>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  относительное сокращение материального ущерба от пожаров</w:t>
            </w:r>
          </w:p>
        </w:tc>
      </w:tr>
      <w:tr w:rsidR="003D1619" w:rsidRPr="00880CE5" w:rsidTr="00537FFB">
        <w:tc>
          <w:tcPr>
            <w:tcW w:w="3244"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Организация контроля</w:t>
            </w:r>
          </w:p>
        </w:tc>
        <w:tc>
          <w:tcPr>
            <w:tcW w:w="5936" w:type="dxa"/>
          </w:tcPr>
          <w:p w:rsidR="003D1619" w:rsidRPr="00880CE5" w:rsidRDefault="003D1619" w:rsidP="00537FFB">
            <w:pPr>
              <w:pStyle w:val="ConsPlusNonformat"/>
              <w:widowControl/>
              <w:jc w:val="both"/>
              <w:rPr>
                <w:rFonts w:ascii="Times New Roman" w:hAnsi="Times New Roman" w:cs="Times New Roman"/>
                <w:sz w:val="18"/>
                <w:szCs w:val="18"/>
              </w:rPr>
            </w:pPr>
            <w:r w:rsidRPr="00880CE5">
              <w:rPr>
                <w:rFonts w:ascii="Times New Roman" w:hAnsi="Times New Roman" w:cs="Times New Roman"/>
                <w:sz w:val="18"/>
                <w:szCs w:val="18"/>
              </w:rPr>
              <w:t>Контроль за исполнением Программы осуществляет глава  Чекрушанского сельского пос</w:t>
            </w:r>
            <w:r w:rsidRPr="00880CE5">
              <w:rPr>
                <w:rFonts w:ascii="Times New Roman" w:hAnsi="Times New Roman" w:cs="Times New Roman"/>
                <w:sz w:val="18"/>
                <w:szCs w:val="18"/>
              </w:rPr>
              <w:t>е</w:t>
            </w:r>
            <w:r w:rsidRPr="00880CE5">
              <w:rPr>
                <w:rFonts w:ascii="Times New Roman" w:hAnsi="Times New Roman" w:cs="Times New Roman"/>
                <w:sz w:val="18"/>
                <w:szCs w:val="18"/>
              </w:rPr>
              <w:t xml:space="preserve">ления </w:t>
            </w:r>
          </w:p>
        </w:tc>
      </w:tr>
    </w:tbl>
    <w:p w:rsidR="003D1619" w:rsidRPr="00880CE5" w:rsidRDefault="003D1619" w:rsidP="003D1619">
      <w:pPr>
        <w:autoSpaceDE w:val="0"/>
        <w:autoSpaceDN w:val="0"/>
        <w:adjustRightInd w:val="0"/>
        <w:jc w:val="center"/>
        <w:outlineLvl w:val="1"/>
        <w:rPr>
          <w:sz w:val="18"/>
          <w:szCs w:val="18"/>
        </w:rPr>
      </w:pPr>
    </w:p>
    <w:p w:rsidR="003D1619" w:rsidRPr="00880CE5" w:rsidRDefault="003D1619" w:rsidP="003D1619">
      <w:pPr>
        <w:ind w:firstLine="709"/>
        <w:jc w:val="center"/>
        <w:rPr>
          <w:sz w:val="18"/>
          <w:szCs w:val="18"/>
        </w:rPr>
      </w:pPr>
      <w:r w:rsidRPr="00880CE5">
        <w:rPr>
          <w:sz w:val="18"/>
          <w:szCs w:val="18"/>
        </w:rPr>
        <w:t>1. Общее положение</w:t>
      </w:r>
    </w:p>
    <w:p w:rsidR="003D1619" w:rsidRPr="00880CE5" w:rsidRDefault="003D1619" w:rsidP="003D1619">
      <w:pPr>
        <w:autoSpaceDE w:val="0"/>
        <w:autoSpaceDN w:val="0"/>
        <w:adjustRightInd w:val="0"/>
        <w:ind w:firstLine="709"/>
        <w:jc w:val="both"/>
        <w:rPr>
          <w:sz w:val="18"/>
          <w:szCs w:val="18"/>
        </w:rPr>
      </w:pPr>
      <w:r w:rsidRPr="00880CE5">
        <w:rPr>
          <w:sz w:val="18"/>
          <w:szCs w:val="18"/>
        </w:rPr>
        <w:t>1.1. Муниципальная целевая программа «По обеспечению пожарной безопасности на территории Чекрушанского сельского поселения  на 2024-2027 годы» (далее - Программа) определяет направления и механизмы реал</w:t>
      </w:r>
      <w:r w:rsidRPr="00880CE5">
        <w:rPr>
          <w:sz w:val="18"/>
          <w:szCs w:val="18"/>
        </w:rPr>
        <w:t>и</w:t>
      </w:r>
      <w:r w:rsidRPr="00880CE5">
        <w:rPr>
          <w:sz w:val="18"/>
          <w:szCs w:val="18"/>
        </w:rPr>
        <w:t>зации полномочий по обеспечению первичных мер пожарной безопасности на территории сельского поселения, усиления противопожарной защиты населения и материальных це</w:t>
      </w:r>
      <w:r w:rsidRPr="00880CE5">
        <w:rPr>
          <w:sz w:val="18"/>
          <w:szCs w:val="18"/>
        </w:rPr>
        <w:t>н</w:t>
      </w:r>
      <w:r w:rsidRPr="00880CE5">
        <w:rPr>
          <w:sz w:val="18"/>
          <w:szCs w:val="18"/>
        </w:rPr>
        <w:t>ностей.</w:t>
      </w:r>
    </w:p>
    <w:p w:rsidR="003D1619" w:rsidRPr="00880CE5" w:rsidRDefault="003D1619" w:rsidP="003D1619">
      <w:pPr>
        <w:autoSpaceDE w:val="0"/>
        <w:autoSpaceDN w:val="0"/>
        <w:adjustRightInd w:val="0"/>
        <w:ind w:firstLine="709"/>
        <w:jc w:val="both"/>
        <w:rPr>
          <w:sz w:val="18"/>
          <w:szCs w:val="18"/>
        </w:rPr>
      </w:pPr>
      <w:r w:rsidRPr="00880CE5">
        <w:rPr>
          <w:sz w:val="18"/>
          <w:szCs w:val="18"/>
        </w:rPr>
        <w:t>1.2. Программа разработана в соответствии с нормативными актами Российской Федерации, муниципальными нормати</w:t>
      </w:r>
      <w:r w:rsidRPr="00880CE5">
        <w:rPr>
          <w:sz w:val="18"/>
          <w:szCs w:val="18"/>
        </w:rPr>
        <w:t>в</w:t>
      </w:r>
      <w:r w:rsidRPr="00880CE5">
        <w:rPr>
          <w:sz w:val="18"/>
          <w:szCs w:val="18"/>
        </w:rPr>
        <w:t>ными актами:</w:t>
      </w:r>
    </w:p>
    <w:p w:rsidR="003D1619" w:rsidRPr="00880CE5" w:rsidRDefault="003D1619" w:rsidP="003D1619">
      <w:pPr>
        <w:autoSpaceDE w:val="0"/>
        <w:autoSpaceDN w:val="0"/>
        <w:adjustRightInd w:val="0"/>
        <w:ind w:firstLine="709"/>
        <w:jc w:val="both"/>
        <w:rPr>
          <w:sz w:val="18"/>
          <w:szCs w:val="18"/>
        </w:rPr>
      </w:pPr>
      <w:r w:rsidRPr="00880CE5">
        <w:rPr>
          <w:sz w:val="18"/>
          <w:szCs w:val="18"/>
        </w:rPr>
        <w:t xml:space="preserve">- Федеральным </w:t>
      </w:r>
      <w:hyperlink r:id="rId9" w:history="1">
        <w:r w:rsidRPr="00880CE5">
          <w:rPr>
            <w:sz w:val="18"/>
            <w:szCs w:val="18"/>
          </w:rPr>
          <w:t>законом</w:t>
        </w:r>
      </w:hyperlink>
      <w:r w:rsidRPr="00880CE5">
        <w:rPr>
          <w:sz w:val="18"/>
          <w:szCs w:val="18"/>
        </w:rPr>
        <w:t xml:space="preserve"> от 6 октября 2003 года № 131-ФЗ «Об общих принципах организ</w:t>
      </w:r>
      <w:r w:rsidRPr="00880CE5">
        <w:rPr>
          <w:sz w:val="18"/>
          <w:szCs w:val="18"/>
        </w:rPr>
        <w:t>а</w:t>
      </w:r>
      <w:r w:rsidRPr="00880CE5">
        <w:rPr>
          <w:sz w:val="18"/>
          <w:szCs w:val="18"/>
        </w:rPr>
        <w:t>ции местного самоуправления в Российской Федерации»;</w:t>
      </w:r>
    </w:p>
    <w:p w:rsidR="003D1619" w:rsidRPr="00880CE5" w:rsidRDefault="003D1619" w:rsidP="003D1619">
      <w:pPr>
        <w:autoSpaceDE w:val="0"/>
        <w:autoSpaceDN w:val="0"/>
        <w:adjustRightInd w:val="0"/>
        <w:ind w:firstLine="709"/>
        <w:jc w:val="both"/>
        <w:rPr>
          <w:sz w:val="18"/>
          <w:szCs w:val="18"/>
        </w:rPr>
      </w:pPr>
      <w:r w:rsidRPr="00880CE5">
        <w:rPr>
          <w:sz w:val="18"/>
          <w:szCs w:val="18"/>
        </w:rPr>
        <w:t xml:space="preserve">- Федеральным </w:t>
      </w:r>
      <w:hyperlink r:id="rId10" w:history="1">
        <w:r w:rsidRPr="00880CE5">
          <w:rPr>
            <w:sz w:val="18"/>
            <w:szCs w:val="18"/>
          </w:rPr>
          <w:t>законом</w:t>
        </w:r>
      </w:hyperlink>
      <w:r w:rsidRPr="00880CE5">
        <w:rPr>
          <w:sz w:val="18"/>
          <w:szCs w:val="18"/>
        </w:rPr>
        <w:t xml:space="preserve"> от 21 декабря 1994 года № 69-ФЗ «О пожарной безопасности»;</w:t>
      </w:r>
    </w:p>
    <w:p w:rsidR="003D1619" w:rsidRPr="00880CE5" w:rsidRDefault="003D1619" w:rsidP="003D1619">
      <w:pPr>
        <w:autoSpaceDE w:val="0"/>
        <w:autoSpaceDN w:val="0"/>
        <w:adjustRightInd w:val="0"/>
        <w:ind w:firstLine="709"/>
        <w:jc w:val="both"/>
        <w:rPr>
          <w:sz w:val="18"/>
          <w:szCs w:val="18"/>
        </w:rPr>
      </w:pPr>
      <w:r w:rsidRPr="00880CE5">
        <w:rPr>
          <w:sz w:val="18"/>
          <w:szCs w:val="18"/>
        </w:rPr>
        <w:t>- Федеральным законом от 22 июля 2008 года № 123-ФЗ «Технический регламент о требованиях пожарной безопасн</w:t>
      </w:r>
      <w:r w:rsidRPr="00880CE5">
        <w:rPr>
          <w:sz w:val="18"/>
          <w:szCs w:val="18"/>
        </w:rPr>
        <w:t>о</w:t>
      </w:r>
      <w:r w:rsidRPr="00880CE5">
        <w:rPr>
          <w:sz w:val="18"/>
          <w:szCs w:val="18"/>
        </w:rPr>
        <w:t>сти»</w:t>
      </w:r>
    </w:p>
    <w:p w:rsidR="003D1619" w:rsidRPr="00880CE5" w:rsidRDefault="003D1619" w:rsidP="003D1619">
      <w:pPr>
        <w:autoSpaceDE w:val="0"/>
        <w:autoSpaceDN w:val="0"/>
        <w:adjustRightInd w:val="0"/>
        <w:spacing w:before="240"/>
        <w:ind w:firstLine="709"/>
        <w:jc w:val="center"/>
        <w:outlineLvl w:val="1"/>
        <w:rPr>
          <w:sz w:val="18"/>
          <w:szCs w:val="18"/>
        </w:rPr>
      </w:pPr>
      <w:r w:rsidRPr="00880CE5">
        <w:rPr>
          <w:sz w:val="18"/>
          <w:szCs w:val="18"/>
        </w:rPr>
        <w:t>2. Содержание проблемы и обоснование необходимости ее</w:t>
      </w:r>
    </w:p>
    <w:p w:rsidR="003D1619" w:rsidRPr="00880CE5" w:rsidRDefault="003D1619" w:rsidP="003D1619">
      <w:pPr>
        <w:autoSpaceDE w:val="0"/>
        <w:autoSpaceDN w:val="0"/>
        <w:adjustRightInd w:val="0"/>
        <w:spacing w:after="240"/>
        <w:ind w:firstLine="709"/>
        <w:jc w:val="center"/>
        <w:rPr>
          <w:sz w:val="18"/>
          <w:szCs w:val="18"/>
        </w:rPr>
      </w:pPr>
      <w:r w:rsidRPr="00880CE5">
        <w:rPr>
          <w:sz w:val="18"/>
          <w:szCs w:val="18"/>
        </w:rPr>
        <w:t>решения программными методами</w:t>
      </w:r>
    </w:p>
    <w:p w:rsidR="003D1619" w:rsidRPr="00880CE5" w:rsidRDefault="003D1619" w:rsidP="003D1619">
      <w:pPr>
        <w:pStyle w:val="a5"/>
        <w:ind w:firstLine="709"/>
        <w:jc w:val="both"/>
        <w:rPr>
          <w:sz w:val="18"/>
          <w:szCs w:val="18"/>
        </w:rPr>
      </w:pPr>
      <w:r w:rsidRPr="00880CE5">
        <w:rPr>
          <w:sz w:val="18"/>
          <w:szCs w:val="1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Че</w:t>
      </w:r>
      <w:r w:rsidRPr="00880CE5">
        <w:rPr>
          <w:sz w:val="18"/>
          <w:szCs w:val="18"/>
        </w:rPr>
        <w:t>к</w:t>
      </w:r>
      <w:r w:rsidRPr="00880CE5">
        <w:rPr>
          <w:sz w:val="18"/>
          <w:szCs w:val="18"/>
        </w:rPr>
        <w:t>рушанского сельского поселения ведется определенная работа по предупреждению пожаров:</w:t>
      </w:r>
    </w:p>
    <w:p w:rsidR="003D1619" w:rsidRPr="00880CE5" w:rsidRDefault="003D1619" w:rsidP="003D1619">
      <w:pPr>
        <w:tabs>
          <w:tab w:val="left" w:pos="3010"/>
        </w:tabs>
        <w:ind w:firstLine="709"/>
        <w:jc w:val="both"/>
        <w:rPr>
          <w:sz w:val="18"/>
          <w:szCs w:val="18"/>
        </w:rPr>
      </w:pPr>
      <w:r w:rsidRPr="00880CE5">
        <w:rPr>
          <w:sz w:val="18"/>
          <w:szCs w:val="18"/>
        </w:rPr>
        <w:t xml:space="preserve">  -  вручение гражданам  памяток и листовок о соблюдении мер пожа</w:t>
      </w:r>
      <w:r w:rsidRPr="00880CE5">
        <w:rPr>
          <w:sz w:val="18"/>
          <w:szCs w:val="18"/>
        </w:rPr>
        <w:t>р</w:t>
      </w:r>
      <w:r w:rsidRPr="00880CE5">
        <w:rPr>
          <w:sz w:val="18"/>
          <w:szCs w:val="18"/>
        </w:rPr>
        <w:t>ной безопасности;</w:t>
      </w:r>
    </w:p>
    <w:p w:rsidR="003D1619" w:rsidRPr="00880CE5" w:rsidRDefault="003D1619" w:rsidP="003D1619">
      <w:pPr>
        <w:tabs>
          <w:tab w:val="left" w:pos="3010"/>
        </w:tabs>
        <w:ind w:firstLine="709"/>
        <w:jc w:val="both"/>
        <w:rPr>
          <w:sz w:val="18"/>
          <w:szCs w:val="18"/>
        </w:rPr>
      </w:pPr>
      <w:r w:rsidRPr="00880CE5">
        <w:rPr>
          <w:sz w:val="18"/>
          <w:szCs w:val="18"/>
        </w:rPr>
        <w:t xml:space="preserve"> - проводится корректировка нормативных  документов по вопросам обесп</w:t>
      </w:r>
      <w:r w:rsidRPr="00880CE5">
        <w:rPr>
          <w:sz w:val="18"/>
          <w:szCs w:val="18"/>
        </w:rPr>
        <w:t>е</w:t>
      </w:r>
      <w:r w:rsidRPr="00880CE5">
        <w:rPr>
          <w:sz w:val="18"/>
          <w:szCs w:val="18"/>
        </w:rPr>
        <w:t>чения пожарной безопасности;</w:t>
      </w:r>
    </w:p>
    <w:p w:rsidR="003D1619" w:rsidRPr="00880CE5" w:rsidRDefault="003D1619" w:rsidP="003D1619">
      <w:pPr>
        <w:autoSpaceDE w:val="0"/>
        <w:autoSpaceDN w:val="0"/>
        <w:adjustRightInd w:val="0"/>
        <w:ind w:firstLine="709"/>
        <w:jc w:val="both"/>
        <w:rPr>
          <w:sz w:val="18"/>
          <w:szCs w:val="18"/>
        </w:rPr>
      </w:pPr>
      <w:r w:rsidRPr="00880CE5">
        <w:rPr>
          <w:sz w:val="18"/>
          <w:szCs w:val="18"/>
        </w:rPr>
        <w:t>- проводятся совещания с  руководителями объектов и ответственными за пожарную безопасность по вопросам обеспечения пожарной безопасн</w:t>
      </w:r>
      <w:r w:rsidRPr="00880CE5">
        <w:rPr>
          <w:sz w:val="18"/>
          <w:szCs w:val="18"/>
        </w:rPr>
        <w:t>о</w:t>
      </w:r>
      <w:r w:rsidRPr="00880CE5">
        <w:rPr>
          <w:sz w:val="18"/>
          <w:szCs w:val="18"/>
        </w:rPr>
        <w:t>сти;</w:t>
      </w:r>
    </w:p>
    <w:p w:rsidR="003D1619" w:rsidRPr="00880CE5" w:rsidRDefault="003D1619" w:rsidP="003D1619">
      <w:pPr>
        <w:ind w:firstLine="709"/>
        <w:jc w:val="both"/>
        <w:rPr>
          <w:bCs/>
          <w:sz w:val="18"/>
          <w:szCs w:val="18"/>
        </w:rPr>
      </w:pPr>
      <w:r w:rsidRPr="00880CE5">
        <w:rPr>
          <w:sz w:val="18"/>
          <w:szCs w:val="18"/>
        </w:rPr>
        <w:t>- при проведении плановых проверок жилищного фонда особое внимание уделяется ве</w:t>
      </w:r>
      <w:r w:rsidRPr="00880CE5">
        <w:rPr>
          <w:sz w:val="18"/>
          <w:szCs w:val="18"/>
        </w:rPr>
        <w:t>т</w:t>
      </w:r>
      <w:r w:rsidRPr="00880CE5">
        <w:rPr>
          <w:sz w:val="18"/>
          <w:szCs w:val="18"/>
        </w:rPr>
        <w:t>хому жилью, жилью</w:t>
      </w:r>
      <w:r w:rsidRPr="00880CE5">
        <w:rPr>
          <w:bCs/>
          <w:sz w:val="18"/>
          <w:szCs w:val="18"/>
        </w:rPr>
        <w:t xml:space="preserve"> социально неадаптированных граждан.</w:t>
      </w:r>
    </w:p>
    <w:p w:rsidR="003D1619" w:rsidRPr="00880CE5" w:rsidRDefault="003D1619" w:rsidP="003D1619">
      <w:pPr>
        <w:ind w:firstLine="709"/>
        <w:jc w:val="both"/>
        <w:rPr>
          <w:bCs/>
          <w:sz w:val="18"/>
          <w:szCs w:val="18"/>
        </w:rPr>
      </w:pPr>
      <w:r w:rsidRPr="00880CE5">
        <w:rPr>
          <w:bCs/>
          <w:sz w:val="18"/>
          <w:szCs w:val="18"/>
        </w:rPr>
        <w:t>-  Создание минерализованных полос для защиты населенных пунктов от ле</w:t>
      </w:r>
      <w:r w:rsidRPr="00880CE5">
        <w:rPr>
          <w:bCs/>
          <w:sz w:val="18"/>
          <w:szCs w:val="18"/>
        </w:rPr>
        <w:t>с</w:t>
      </w:r>
      <w:r w:rsidRPr="00880CE5">
        <w:rPr>
          <w:bCs/>
          <w:sz w:val="18"/>
          <w:szCs w:val="18"/>
        </w:rPr>
        <w:t>ных и ландшафтных пожаров.</w:t>
      </w:r>
    </w:p>
    <w:p w:rsidR="003D1619" w:rsidRPr="00880CE5" w:rsidRDefault="003D1619" w:rsidP="003D1619">
      <w:pPr>
        <w:autoSpaceDE w:val="0"/>
        <w:autoSpaceDN w:val="0"/>
        <w:adjustRightInd w:val="0"/>
        <w:ind w:firstLine="709"/>
        <w:jc w:val="both"/>
        <w:rPr>
          <w:sz w:val="18"/>
          <w:szCs w:val="18"/>
        </w:rPr>
      </w:pPr>
      <w:r w:rsidRPr="00880CE5">
        <w:rPr>
          <w:sz w:val="18"/>
          <w:szCs w:val="18"/>
        </w:rPr>
        <w:t>Вместе с тем подавляющая часть населения не имеет четкого представления о реальной опасности пожаров, поскольку система мер по противопожарной пр</w:t>
      </w:r>
      <w:r w:rsidRPr="00880CE5">
        <w:rPr>
          <w:sz w:val="18"/>
          <w:szCs w:val="18"/>
        </w:rPr>
        <w:t>о</w:t>
      </w:r>
      <w:r w:rsidRPr="00880CE5">
        <w:rPr>
          <w:sz w:val="18"/>
          <w:szCs w:val="18"/>
        </w:rPr>
        <w:t>паганде и обучению мерам пожарной безопасности недостаточна.</w:t>
      </w:r>
    </w:p>
    <w:p w:rsidR="003D1619" w:rsidRPr="00880CE5" w:rsidRDefault="003D1619" w:rsidP="003D1619">
      <w:pPr>
        <w:pStyle w:val="afb"/>
        <w:spacing w:before="0" w:after="0"/>
        <w:ind w:firstLine="709"/>
        <w:jc w:val="both"/>
        <w:rPr>
          <w:sz w:val="18"/>
          <w:szCs w:val="18"/>
        </w:rPr>
      </w:pPr>
      <w:r w:rsidRPr="00880CE5">
        <w:rPr>
          <w:sz w:val="18"/>
          <w:szCs w:val="18"/>
        </w:rPr>
        <w:t>В соответствии с Федеральными законами от 21 декабря 1994 года № 69-ФЗ «О пожарной безопасности», от 22 июля 2008 года № 123-ФЗ «Техн</w:t>
      </w:r>
      <w:r w:rsidRPr="00880CE5">
        <w:rPr>
          <w:sz w:val="18"/>
          <w:szCs w:val="18"/>
        </w:rPr>
        <w:t>и</w:t>
      </w:r>
      <w:r w:rsidRPr="00880CE5">
        <w:rPr>
          <w:sz w:val="18"/>
          <w:szCs w:val="18"/>
        </w:rPr>
        <w:t>ческий регламент о требованиях пожарной безопасности» обеспечение первичных мер пожарной безопасности пре</w:t>
      </w:r>
      <w:r w:rsidRPr="00880CE5">
        <w:rPr>
          <w:sz w:val="18"/>
          <w:szCs w:val="18"/>
        </w:rPr>
        <w:t>д</w:t>
      </w:r>
      <w:r w:rsidRPr="00880CE5">
        <w:rPr>
          <w:sz w:val="18"/>
          <w:szCs w:val="18"/>
        </w:rPr>
        <w:t>полагает:</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1) реализацию полномочий органов местного самоуправления по реш</w:t>
      </w:r>
      <w:r w:rsidRPr="00880CE5">
        <w:rPr>
          <w:rFonts w:ascii="Times New Roman" w:hAnsi="Times New Roman" w:cs="Times New Roman"/>
          <w:sz w:val="18"/>
          <w:szCs w:val="18"/>
        </w:rPr>
        <w:t>е</w:t>
      </w:r>
      <w:r w:rsidRPr="00880CE5">
        <w:rPr>
          <w:rFonts w:ascii="Times New Roman" w:hAnsi="Times New Roman" w:cs="Times New Roman"/>
          <w:sz w:val="18"/>
          <w:szCs w:val="18"/>
        </w:rPr>
        <w:t>нию вопросов организационно-правового, финансового, материально-технического обеспечения пожарной безопасности муниципального образ</w:t>
      </w:r>
      <w:r w:rsidRPr="00880CE5">
        <w:rPr>
          <w:rFonts w:ascii="Times New Roman" w:hAnsi="Times New Roman" w:cs="Times New Roman"/>
          <w:sz w:val="18"/>
          <w:szCs w:val="18"/>
        </w:rPr>
        <w:t>о</w:t>
      </w:r>
      <w:r w:rsidRPr="00880CE5">
        <w:rPr>
          <w:rFonts w:ascii="Times New Roman" w:hAnsi="Times New Roman" w:cs="Times New Roman"/>
          <w:sz w:val="18"/>
          <w:szCs w:val="18"/>
        </w:rPr>
        <w:t>вания;</w:t>
      </w:r>
    </w:p>
    <w:p w:rsidR="003D1619" w:rsidRPr="00880CE5" w:rsidRDefault="003D1619" w:rsidP="003D1619">
      <w:pPr>
        <w:autoSpaceDE w:val="0"/>
        <w:autoSpaceDN w:val="0"/>
        <w:adjustRightInd w:val="0"/>
        <w:ind w:firstLine="709"/>
        <w:jc w:val="both"/>
        <w:rPr>
          <w:sz w:val="18"/>
          <w:szCs w:val="18"/>
        </w:rPr>
      </w:pPr>
      <w:r w:rsidRPr="00880CE5">
        <w:rPr>
          <w:sz w:val="18"/>
          <w:szCs w:val="18"/>
        </w:rPr>
        <w:t>2) разработку и осуществление мероприятий по обеспечению пожарной безопасности муниципального образования и объектов муниципальной со</w:t>
      </w:r>
      <w:r w:rsidRPr="00880CE5">
        <w:rPr>
          <w:sz w:val="18"/>
          <w:szCs w:val="18"/>
        </w:rPr>
        <w:t>б</w:t>
      </w:r>
      <w:r w:rsidRPr="00880CE5">
        <w:rPr>
          <w:sz w:val="18"/>
          <w:szCs w:val="18"/>
        </w:rPr>
        <w:t>ственности, которые должны предусматриваться в планах и программах развития территории, обеспечение надлежащего состояния источников прот</w:t>
      </w:r>
      <w:r w:rsidRPr="00880CE5">
        <w:rPr>
          <w:sz w:val="18"/>
          <w:szCs w:val="18"/>
        </w:rPr>
        <w:t>и</w:t>
      </w:r>
      <w:r w:rsidRPr="00880CE5">
        <w:rPr>
          <w:sz w:val="18"/>
          <w:szCs w:val="18"/>
        </w:rPr>
        <w:t>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w:t>
      </w:r>
      <w:r w:rsidRPr="00880CE5">
        <w:rPr>
          <w:sz w:val="18"/>
          <w:szCs w:val="18"/>
        </w:rPr>
        <w:t>т</w:t>
      </w:r>
      <w:r w:rsidRPr="00880CE5">
        <w:rPr>
          <w:sz w:val="18"/>
          <w:szCs w:val="18"/>
        </w:rPr>
        <w:t>венности;</w:t>
      </w:r>
    </w:p>
    <w:p w:rsidR="003D1619" w:rsidRPr="00880CE5" w:rsidRDefault="003D1619" w:rsidP="003D1619">
      <w:pPr>
        <w:autoSpaceDE w:val="0"/>
        <w:autoSpaceDN w:val="0"/>
        <w:adjustRightInd w:val="0"/>
        <w:ind w:firstLine="709"/>
        <w:jc w:val="both"/>
        <w:rPr>
          <w:sz w:val="18"/>
          <w:szCs w:val="18"/>
        </w:rPr>
      </w:pPr>
      <w:r w:rsidRPr="00880CE5">
        <w:rPr>
          <w:sz w:val="18"/>
          <w:szCs w:val="18"/>
        </w:rPr>
        <w:t>3) разработку и организацию выполнения муниципальных целевых программ по вопр</w:t>
      </w:r>
      <w:r w:rsidRPr="00880CE5">
        <w:rPr>
          <w:sz w:val="18"/>
          <w:szCs w:val="18"/>
        </w:rPr>
        <w:t>о</w:t>
      </w:r>
      <w:r w:rsidRPr="00880CE5">
        <w:rPr>
          <w:sz w:val="18"/>
          <w:szCs w:val="18"/>
        </w:rPr>
        <w:t>сам обеспечения пожарной безопасности;</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4) разработку плана привлечения сил и средств  для тушения пожаров и проведения аварийно-спасательных работ на территории сельского посел</w:t>
      </w:r>
      <w:r w:rsidRPr="00880CE5">
        <w:rPr>
          <w:rFonts w:ascii="Times New Roman" w:hAnsi="Times New Roman" w:cs="Times New Roman"/>
          <w:sz w:val="18"/>
          <w:szCs w:val="18"/>
        </w:rPr>
        <w:t>е</w:t>
      </w:r>
      <w:r w:rsidRPr="00880CE5">
        <w:rPr>
          <w:rFonts w:ascii="Times New Roman" w:hAnsi="Times New Roman" w:cs="Times New Roman"/>
          <w:sz w:val="18"/>
          <w:szCs w:val="18"/>
        </w:rPr>
        <w:t>ния и контроль за его выполнением;</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lastRenderedPageBreak/>
        <w:t>5) установление особого противопожарного режима на территории сельского поселения, а также дополнительных требований пожарной безопасности на время его дейс</w:t>
      </w:r>
      <w:r w:rsidRPr="00880CE5">
        <w:rPr>
          <w:rFonts w:ascii="Times New Roman" w:hAnsi="Times New Roman" w:cs="Times New Roman"/>
          <w:sz w:val="18"/>
          <w:szCs w:val="18"/>
        </w:rPr>
        <w:t>т</w:t>
      </w:r>
      <w:r w:rsidRPr="00880CE5">
        <w:rPr>
          <w:rFonts w:ascii="Times New Roman" w:hAnsi="Times New Roman" w:cs="Times New Roman"/>
          <w:sz w:val="18"/>
          <w:szCs w:val="18"/>
        </w:rPr>
        <w:t>вия;</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6) обеспечение беспрепятственного проезда пожарной техники к месту п</w:t>
      </w:r>
      <w:r w:rsidRPr="00880CE5">
        <w:rPr>
          <w:rFonts w:ascii="Times New Roman" w:hAnsi="Times New Roman" w:cs="Times New Roman"/>
          <w:sz w:val="18"/>
          <w:szCs w:val="18"/>
        </w:rPr>
        <w:t>о</w:t>
      </w:r>
      <w:r w:rsidRPr="00880CE5">
        <w:rPr>
          <w:rFonts w:ascii="Times New Roman" w:hAnsi="Times New Roman" w:cs="Times New Roman"/>
          <w:sz w:val="18"/>
          <w:szCs w:val="18"/>
        </w:rPr>
        <w:t>жара;</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7)  обеспечение связи и оповещения населения о пожаре;</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w:t>
      </w:r>
      <w:r w:rsidRPr="00880CE5">
        <w:rPr>
          <w:rFonts w:ascii="Times New Roman" w:hAnsi="Times New Roman" w:cs="Times New Roman"/>
          <w:sz w:val="18"/>
          <w:szCs w:val="18"/>
        </w:rPr>
        <w:t>а</w:t>
      </w:r>
      <w:r w:rsidRPr="00880CE5">
        <w:rPr>
          <w:rFonts w:ascii="Times New Roman" w:hAnsi="Times New Roman" w:cs="Times New Roman"/>
          <w:sz w:val="18"/>
          <w:szCs w:val="18"/>
        </w:rPr>
        <w:t>ний;</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9)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w:t>
      </w:r>
      <w:r w:rsidRPr="00880CE5">
        <w:rPr>
          <w:rFonts w:ascii="Times New Roman" w:hAnsi="Times New Roman" w:cs="Times New Roman"/>
          <w:sz w:val="18"/>
          <w:szCs w:val="18"/>
        </w:rPr>
        <w:t>р</w:t>
      </w:r>
      <w:r w:rsidRPr="00880CE5">
        <w:rPr>
          <w:rFonts w:ascii="Times New Roman" w:hAnsi="Times New Roman" w:cs="Times New Roman"/>
          <w:sz w:val="18"/>
          <w:szCs w:val="18"/>
        </w:rPr>
        <w:t>мах;</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10) социальное и экономическое стимулирование участия граждан и организаций в добровольной пожарной охране, в том числе участия в борьбе с пож</w:t>
      </w:r>
      <w:r w:rsidRPr="00880CE5">
        <w:rPr>
          <w:rFonts w:ascii="Times New Roman" w:hAnsi="Times New Roman" w:cs="Times New Roman"/>
          <w:sz w:val="18"/>
          <w:szCs w:val="18"/>
        </w:rPr>
        <w:t>а</w:t>
      </w:r>
      <w:r w:rsidRPr="00880CE5">
        <w:rPr>
          <w:rFonts w:ascii="Times New Roman" w:hAnsi="Times New Roman" w:cs="Times New Roman"/>
          <w:sz w:val="18"/>
          <w:szCs w:val="18"/>
        </w:rPr>
        <w:t>рами;</w:t>
      </w:r>
    </w:p>
    <w:p w:rsidR="003D1619" w:rsidRPr="00880CE5" w:rsidRDefault="003D1619" w:rsidP="003D1619">
      <w:pPr>
        <w:pStyle w:val="ConsPlusNormal"/>
        <w:widowControl/>
        <w:ind w:firstLine="709"/>
        <w:jc w:val="both"/>
        <w:rPr>
          <w:rFonts w:ascii="Times New Roman" w:hAnsi="Times New Roman" w:cs="Times New Roman"/>
          <w:sz w:val="18"/>
          <w:szCs w:val="18"/>
        </w:rPr>
      </w:pPr>
      <w:r w:rsidRPr="00880CE5">
        <w:rPr>
          <w:rFonts w:ascii="Times New Roman" w:hAnsi="Times New Roman" w:cs="Times New Roman"/>
          <w:sz w:val="18"/>
          <w:szCs w:val="18"/>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w:t>
      </w:r>
      <w:r w:rsidRPr="00880CE5">
        <w:rPr>
          <w:rFonts w:ascii="Times New Roman" w:hAnsi="Times New Roman" w:cs="Times New Roman"/>
          <w:sz w:val="18"/>
          <w:szCs w:val="18"/>
        </w:rPr>
        <w:t>о</w:t>
      </w:r>
      <w:r w:rsidRPr="00880CE5">
        <w:rPr>
          <w:rFonts w:ascii="Times New Roman" w:hAnsi="Times New Roman" w:cs="Times New Roman"/>
          <w:sz w:val="18"/>
          <w:szCs w:val="18"/>
        </w:rPr>
        <w:t>средством организации и проведения собраний населения.</w:t>
      </w:r>
    </w:p>
    <w:p w:rsidR="003D1619" w:rsidRPr="00880CE5" w:rsidRDefault="003D1619" w:rsidP="003D1619">
      <w:pPr>
        <w:pStyle w:val="afb"/>
        <w:spacing w:before="0" w:after="0"/>
        <w:ind w:firstLine="709"/>
        <w:jc w:val="both"/>
        <w:rPr>
          <w:sz w:val="18"/>
          <w:szCs w:val="18"/>
        </w:rPr>
      </w:pPr>
      <w:r w:rsidRPr="00880CE5">
        <w:rPr>
          <w:sz w:val="18"/>
          <w:szCs w:val="18"/>
        </w:rPr>
        <w:t>Целевой программный подход позволит решить задачи по обеспечению пожарной безопасности, снизить количество пожаров,  материальный ущерб от п</w:t>
      </w:r>
      <w:r w:rsidRPr="00880CE5">
        <w:rPr>
          <w:sz w:val="18"/>
          <w:szCs w:val="18"/>
        </w:rPr>
        <w:t>о</w:t>
      </w:r>
      <w:r w:rsidRPr="00880CE5">
        <w:rPr>
          <w:sz w:val="18"/>
          <w:szCs w:val="18"/>
        </w:rPr>
        <w:t>жаров.</w:t>
      </w:r>
    </w:p>
    <w:p w:rsidR="003D1619" w:rsidRPr="00880CE5" w:rsidRDefault="003D1619" w:rsidP="003D1619">
      <w:pPr>
        <w:pStyle w:val="afb"/>
        <w:spacing w:before="0" w:after="0"/>
        <w:ind w:firstLine="709"/>
        <w:jc w:val="both"/>
        <w:rPr>
          <w:sz w:val="18"/>
          <w:szCs w:val="18"/>
        </w:rPr>
      </w:pPr>
      <w:r w:rsidRPr="00880CE5">
        <w:rPr>
          <w:sz w:val="18"/>
          <w:szCs w:val="18"/>
        </w:rPr>
        <w:t>Разработка и принятие настоящей Программы позволят поэтапно решать обозн</w:t>
      </w:r>
      <w:r w:rsidRPr="00880CE5">
        <w:rPr>
          <w:sz w:val="18"/>
          <w:szCs w:val="18"/>
        </w:rPr>
        <w:t>а</w:t>
      </w:r>
      <w:r w:rsidRPr="00880CE5">
        <w:rPr>
          <w:sz w:val="18"/>
          <w:szCs w:val="18"/>
        </w:rPr>
        <w:t>ченные вопросы.</w:t>
      </w:r>
    </w:p>
    <w:p w:rsidR="003D1619" w:rsidRPr="00880CE5" w:rsidRDefault="003D1619" w:rsidP="003D1619">
      <w:pPr>
        <w:ind w:firstLine="709"/>
        <w:rPr>
          <w:sz w:val="18"/>
          <w:szCs w:val="18"/>
        </w:rPr>
      </w:pPr>
    </w:p>
    <w:p w:rsidR="003D1619" w:rsidRPr="00880CE5" w:rsidRDefault="003D1619" w:rsidP="003D1619">
      <w:pPr>
        <w:autoSpaceDE w:val="0"/>
        <w:autoSpaceDN w:val="0"/>
        <w:adjustRightInd w:val="0"/>
        <w:ind w:firstLine="709"/>
        <w:jc w:val="center"/>
        <w:outlineLvl w:val="1"/>
        <w:rPr>
          <w:sz w:val="18"/>
          <w:szCs w:val="18"/>
        </w:rPr>
      </w:pPr>
      <w:r w:rsidRPr="00880CE5">
        <w:rPr>
          <w:sz w:val="18"/>
          <w:szCs w:val="18"/>
        </w:rPr>
        <w:t>3. Основные цели и задачи реализации Программы</w:t>
      </w:r>
    </w:p>
    <w:p w:rsidR="003D1619" w:rsidRPr="00880CE5" w:rsidRDefault="003D1619" w:rsidP="003D1619">
      <w:pPr>
        <w:autoSpaceDE w:val="0"/>
        <w:autoSpaceDN w:val="0"/>
        <w:adjustRightInd w:val="0"/>
        <w:ind w:firstLine="709"/>
        <w:jc w:val="both"/>
        <w:rPr>
          <w:sz w:val="18"/>
          <w:szCs w:val="18"/>
        </w:rPr>
      </w:pPr>
      <w:r w:rsidRPr="00880CE5">
        <w:rPr>
          <w:sz w:val="18"/>
          <w:szCs w:val="18"/>
        </w:rPr>
        <w:t>3.1. Основной целью Программы является усиление системы против</w:t>
      </w:r>
      <w:r w:rsidRPr="00880CE5">
        <w:rPr>
          <w:sz w:val="18"/>
          <w:szCs w:val="18"/>
        </w:rPr>
        <w:t>о</w:t>
      </w:r>
      <w:r w:rsidRPr="00880CE5">
        <w:rPr>
          <w:sz w:val="18"/>
          <w:szCs w:val="18"/>
        </w:rPr>
        <w:t>пожарной защиты сельского поселения , создание необходимых условий для укрепления пожарной безопасности,  уменьшение материального ущерба от пож</w:t>
      </w:r>
      <w:r w:rsidRPr="00880CE5">
        <w:rPr>
          <w:sz w:val="18"/>
          <w:szCs w:val="18"/>
        </w:rPr>
        <w:t>а</w:t>
      </w:r>
      <w:r w:rsidRPr="00880CE5">
        <w:rPr>
          <w:sz w:val="18"/>
          <w:szCs w:val="18"/>
        </w:rPr>
        <w:t>ров.</w:t>
      </w:r>
    </w:p>
    <w:p w:rsidR="003D1619" w:rsidRPr="00880CE5" w:rsidRDefault="003D1619" w:rsidP="003D1619">
      <w:pPr>
        <w:ind w:firstLine="709"/>
        <w:rPr>
          <w:sz w:val="18"/>
          <w:szCs w:val="18"/>
        </w:rPr>
      </w:pPr>
      <w:r w:rsidRPr="00880CE5">
        <w:rPr>
          <w:sz w:val="18"/>
          <w:szCs w:val="18"/>
        </w:rPr>
        <w:t>3.2. Для ее достижения необходимо решение следующих основных з</w:t>
      </w:r>
      <w:r w:rsidRPr="00880CE5">
        <w:rPr>
          <w:sz w:val="18"/>
          <w:szCs w:val="18"/>
        </w:rPr>
        <w:t>а</w:t>
      </w:r>
      <w:r w:rsidRPr="00880CE5">
        <w:rPr>
          <w:sz w:val="18"/>
          <w:szCs w:val="18"/>
        </w:rPr>
        <w:t>дач:</w:t>
      </w:r>
    </w:p>
    <w:p w:rsidR="003D1619" w:rsidRPr="00880CE5" w:rsidRDefault="003D1619" w:rsidP="003D1619">
      <w:pPr>
        <w:autoSpaceDE w:val="0"/>
        <w:autoSpaceDN w:val="0"/>
        <w:adjustRightInd w:val="0"/>
        <w:ind w:firstLine="709"/>
        <w:jc w:val="both"/>
        <w:rPr>
          <w:sz w:val="18"/>
          <w:szCs w:val="18"/>
        </w:rPr>
      </w:pPr>
      <w:r w:rsidRPr="00880CE5">
        <w:rPr>
          <w:sz w:val="18"/>
          <w:szCs w:val="1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w:t>
      </w:r>
      <w:r w:rsidRPr="00880CE5">
        <w:rPr>
          <w:sz w:val="18"/>
          <w:szCs w:val="18"/>
        </w:rPr>
        <w:t>з</w:t>
      </w:r>
      <w:r w:rsidRPr="00880CE5">
        <w:rPr>
          <w:sz w:val="18"/>
          <w:szCs w:val="18"/>
        </w:rPr>
        <w:t>водственных зданиях;</w:t>
      </w:r>
    </w:p>
    <w:p w:rsidR="003D1619" w:rsidRPr="00880CE5" w:rsidRDefault="003D1619" w:rsidP="003D1619">
      <w:pPr>
        <w:autoSpaceDE w:val="0"/>
        <w:autoSpaceDN w:val="0"/>
        <w:adjustRightInd w:val="0"/>
        <w:ind w:firstLine="709"/>
        <w:jc w:val="both"/>
        <w:rPr>
          <w:sz w:val="18"/>
          <w:szCs w:val="18"/>
        </w:rPr>
      </w:pPr>
      <w:r w:rsidRPr="00880CE5">
        <w:rPr>
          <w:sz w:val="18"/>
          <w:szCs w:val="18"/>
        </w:rPr>
        <w:t>3.2.2. Повышение готовности добровольной пожарной дружины к тушению пожаров и в</w:t>
      </w:r>
      <w:r w:rsidRPr="00880CE5">
        <w:rPr>
          <w:sz w:val="18"/>
          <w:szCs w:val="18"/>
        </w:rPr>
        <w:t>е</w:t>
      </w:r>
      <w:r w:rsidRPr="00880CE5">
        <w:rPr>
          <w:sz w:val="18"/>
          <w:szCs w:val="18"/>
        </w:rPr>
        <w:t>дению аварийно-спасательных работ;</w:t>
      </w:r>
    </w:p>
    <w:p w:rsidR="003D1619" w:rsidRPr="00880CE5" w:rsidRDefault="003D1619" w:rsidP="003D1619">
      <w:pPr>
        <w:autoSpaceDE w:val="0"/>
        <w:autoSpaceDN w:val="0"/>
        <w:adjustRightInd w:val="0"/>
        <w:ind w:firstLine="709"/>
        <w:jc w:val="both"/>
        <w:rPr>
          <w:sz w:val="18"/>
          <w:szCs w:val="18"/>
        </w:rPr>
      </w:pPr>
      <w:r w:rsidRPr="00880CE5">
        <w:rPr>
          <w:sz w:val="18"/>
          <w:szCs w:val="18"/>
        </w:rPr>
        <w:t>3.2.3. Реализация первоочередных мер по противопожарной защите жилья,  учреждений, объектов образования, здравоохранения, культуры, иных объе</w:t>
      </w:r>
      <w:r w:rsidRPr="00880CE5">
        <w:rPr>
          <w:sz w:val="18"/>
          <w:szCs w:val="18"/>
        </w:rPr>
        <w:t>к</w:t>
      </w:r>
      <w:r w:rsidRPr="00880CE5">
        <w:rPr>
          <w:sz w:val="18"/>
          <w:szCs w:val="18"/>
        </w:rPr>
        <w:t>тов массового нахождения людей;</w:t>
      </w:r>
    </w:p>
    <w:p w:rsidR="003D1619" w:rsidRPr="00880CE5" w:rsidRDefault="003D1619" w:rsidP="003D1619">
      <w:pPr>
        <w:autoSpaceDE w:val="0"/>
        <w:autoSpaceDN w:val="0"/>
        <w:adjustRightInd w:val="0"/>
        <w:ind w:firstLine="709"/>
        <w:jc w:val="both"/>
        <w:rPr>
          <w:sz w:val="18"/>
          <w:szCs w:val="18"/>
        </w:rPr>
      </w:pPr>
      <w:r w:rsidRPr="00880CE5">
        <w:rPr>
          <w:sz w:val="18"/>
          <w:szCs w:val="18"/>
        </w:rPr>
        <w:t>3.2.4. Совершенствование противопожарной пропаганды при использовании средств массовой информации, наглядной агитации, листовок, личных бесед с граждан</w:t>
      </w:r>
      <w:r w:rsidRPr="00880CE5">
        <w:rPr>
          <w:sz w:val="18"/>
          <w:szCs w:val="18"/>
        </w:rPr>
        <w:t>а</w:t>
      </w:r>
      <w:r w:rsidRPr="00880CE5">
        <w:rPr>
          <w:sz w:val="18"/>
          <w:szCs w:val="18"/>
        </w:rPr>
        <w:t>ми, достижение в этом направлении стопроцентного охвата населения.</w:t>
      </w:r>
    </w:p>
    <w:p w:rsidR="003D1619" w:rsidRPr="00880CE5" w:rsidRDefault="003D1619" w:rsidP="003D1619">
      <w:pPr>
        <w:autoSpaceDE w:val="0"/>
        <w:autoSpaceDN w:val="0"/>
        <w:adjustRightInd w:val="0"/>
        <w:ind w:firstLine="709"/>
        <w:jc w:val="both"/>
        <w:rPr>
          <w:sz w:val="18"/>
          <w:szCs w:val="18"/>
        </w:rPr>
      </w:pPr>
      <w:r w:rsidRPr="00880CE5">
        <w:rPr>
          <w:sz w:val="18"/>
          <w:szCs w:val="18"/>
        </w:rPr>
        <w:t>3.3.Период действия Программы - 4 года (2024-2027).</w:t>
      </w:r>
    </w:p>
    <w:p w:rsidR="003D1619" w:rsidRPr="00880CE5" w:rsidRDefault="003D1619" w:rsidP="003D1619">
      <w:pPr>
        <w:autoSpaceDE w:val="0"/>
        <w:autoSpaceDN w:val="0"/>
        <w:adjustRightInd w:val="0"/>
        <w:ind w:firstLine="709"/>
        <w:jc w:val="both"/>
        <w:rPr>
          <w:sz w:val="18"/>
          <w:szCs w:val="18"/>
        </w:rPr>
      </w:pPr>
      <w:r w:rsidRPr="00880CE5">
        <w:rPr>
          <w:sz w:val="18"/>
          <w:szCs w:val="18"/>
        </w:rPr>
        <w:t>3.4. Предусмотренные в Программе мероприятия (Приложение 1) им</w:t>
      </w:r>
      <w:r w:rsidRPr="00880CE5">
        <w:rPr>
          <w:sz w:val="18"/>
          <w:szCs w:val="18"/>
        </w:rPr>
        <w:t>е</w:t>
      </w:r>
      <w:r w:rsidRPr="00880CE5">
        <w:rPr>
          <w:sz w:val="18"/>
          <w:szCs w:val="18"/>
        </w:rPr>
        <w:t>ют характер первичных мер пожарной безопасности и ставят своей целью решение  проблем укрепления противопожарной защиты территории Чекр</w:t>
      </w:r>
      <w:r w:rsidRPr="00880CE5">
        <w:rPr>
          <w:sz w:val="18"/>
          <w:szCs w:val="18"/>
        </w:rPr>
        <w:t>у</w:t>
      </w:r>
      <w:r w:rsidRPr="00880CE5">
        <w:rPr>
          <w:sz w:val="18"/>
          <w:szCs w:val="18"/>
        </w:rPr>
        <w:t>шанского сельского поселения  за счет целевого выделения бюджетных средств, при освоении которых, будут созданы необходимые условия  изменений в деле укрепления пожарной безопасности, защиты жизни и здоровья граждан от пож</w:t>
      </w:r>
      <w:r w:rsidRPr="00880CE5">
        <w:rPr>
          <w:sz w:val="18"/>
          <w:szCs w:val="18"/>
        </w:rPr>
        <w:t>а</w:t>
      </w:r>
      <w:r w:rsidRPr="00880CE5">
        <w:rPr>
          <w:sz w:val="18"/>
          <w:szCs w:val="18"/>
        </w:rPr>
        <w:t xml:space="preserve">ров. </w:t>
      </w:r>
    </w:p>
    <w:p w:rsidR="003D1619" w:rsidRPr="00880CE5" w:rsidRDefault="003D1619" w:rsidP="003D1619">
      <w:pPr>
        <w:autoSpaceDE w:val="0"/>
        <w:autoSpaceDN w:val="0"/>
        <w:adjustRightInd w:val="0"/>
        <w:ind w:firstLine="709"/>
        <w:jc w:val="center"/>
        <w:outlineLvl w:val="1"/>
        <w:rPr>
          <w:sz w:val="18"/>
          <w:szCs w:val="18"/>
        </w:rPr>
      </w:pPr>
      <w:r w:rsidRPr="00880CE5">
        <w:rPr>
          <w:sz w:val="18"/>
          <w:szCs w:val="18"/>
        </w:rPr>
        <w:t>4. Ресурсное обеспечение Программы</w:t>
      </w:r>
    </w:p>
    <w:p w:rsidR="003D1619" w:rsidRPr="00880CE5" w:rsidRDefault="003D1619" w:rsidP="003D1619">
      <w:pPr>
        <w:autoSpaceDE w:val="0"/>
        <w:autoSpaceDN w:val="0"/>
        <w:adjustRightInd w:val="0"/>
        <w:ind w:firstLine="709"/>
        <w:jc w:val="both"/>
        <w:rPr>
          <w:sz w:val="18"/>
          <w:szCs w:val="18"/>
        </w:rPr>
      </w:pPr>
      <w:r w:rsidRPr="00880CE5">
        <w:rPr>
          <w:sz w:val="18"/>
          <w:szCs w:val="18"/>
        </w:rPr>
        <w:t>4.1. Программа реализуется за счет бюджетных средств Администр</w:t>
      </w:r>
      <w:r w:rsidRPr="00880CE5">
        <w:rPr>
          <w:sz w:val="18"/>
          <w:szCs w:val="18"/>
        </w:rPr>
        <w:t>а</w:t>
      </w:r>
      <w:r w:rsidRPr="00880CE5">
        <w:rPr>
          <w:sz w:val="18"/>
          <w:szCs w:val="18"/>
        </w:rPr>
        <w:t xml:space="preserve">ции Чекрушанского сельского поселения. </w:t>
      </w:r>
    </w:p>
    <w:p w:rsidR="003D1619" w:rsidRPr="00880CE5" w:rsidRDefault="003D1619" w:rsidP="003D1619">
      <w:pPr>
        <w:autoSpaceDE w:val="0"/>
        <w:autoSpaceDN w:val="0"/>
        <w:adjustRightInd w:val="0"/>
        <w:ind w:firstLine="709"/>
        <w:jc w:val="both"/>
        <w:rPr>
          <w:sz w:val="18"/>
          <w:szCs w:val="18"/>
        </w:rPr>
      </w:pPr>
      <w:r w:rsidRPr="00880CE5">
        <w:rPr>
          <w:sz w:val="18"/>
          <w:szCs w:val="18"/>
        </w:rPr>
        <w:t>4.2. Объем средств может ежегодно уточняться в установленном п</w:t>
      </w:r>
      <w:r w:rsidRPr="00880CE5">
        <w:rPr>
          <w:sz w:val="18"/>
          <w:szCs w:val="18"/>
        </w:rPr>
        <w:t>о</w:t>
      </w:r>
      <w:r w:rsidRPr="00880CE5">
        <w:rPr>
          <w:sz w:val="18"/>
          <w:szCs w:val="18"/>
        </w:rPr>
        <w:t>рядке.</w:t>
      </w:r>
    </w:p>
    <w:p w:rsidR="003D1619" w:rsidRPr="00880CE5" w:rsidRDefault="003D1619" w:rsidP="003D1619">
      <w:pPr>
        <w:autoSpaceDE w:val="0"/>
        <w:autoSpaceDN w:val="0"/>
        <w:adjustRightInd w:val="0"/>
        <w:ind w:firstLine="709"/>
        <w:jc w:val="center"/>
        <w:outlineLvl w:val="1"/>
        <w:rPr>
          <w:sz w:val="18"/>
          <w:szCs w:val="18"/>
        </w:rPr>
      </w:pPr>
      <w:r w:rsidRPr="00880CE5">
        <w:rPr>
          <w:sz w:val="18"/>
          <w:szCs w:val="18"/>
        </w:rPr>
        <w:t xml:space="preserve">5. Организация управления Программой и </w:t>
      </w:r>
    </w:p>
    <w:p w:rsidR="003D1619" w:rsidRPr="00880CE5" w:rsidRDefault="003D1619" w:rsidP="003D1619">
      <w:pPr>
        <w:autoSpaceDE w:val="0"/>
        <w:autoSpaceDN w:val="0"/>
        <w:adjustRightInd w:val="0"/>
        <w:ind w:firstLine="709"/>
        <w:jc w:val="center"/>
        <w:outlineLvl w:val="1"/>
        <w:rPr>
          <w:sz w:val="18"/>
          <w:szCs w:val="18"/>
        </w:rPr>
      </w:pPr>
      <w:r w:rsidRPr="00880CE5">
        <w:rPr>
          <w:sz w:val="18"/>
          <w:szCs w:val="18"/>
        </w:rPr>
        <w:t>контроль за ходом ее реализации</w:t>
      </w:r>
    </w:p>
    <w:p w:rsidR="003D1619" w:rsidRPr="00880CE5" w:rsidRDefault="003D1619" w:rsidP="003D1619">
      <w:pPr>
        <w:autoSpaceDE w:val="0"/>
        <w:autoSpaceDN w:val="0"/>
        <w:adjustRightInd w:val="0"/>
        <w:ind w:firstLine="709"/>
        <w:jc w:val="both"/>
        <w:rPr>
          <w:sz w:val="18"/>
          <w:szCs w:val="18"/>
        </w:rPr>
      </w:pPr>
      <w:r w:rsidRPr="00880CE5">
        <w:rPr>
          <w:sz w:val="18"/>
          <w:szCs w:val="18"/>
        </w:rPr>
        <w:t>5.1. Администрация Чекрушанского сельского поселения   несет ответственность за выполнение Программы, рациональное использование выд</w:t>
      </w:r>
      <w:r w:rsidRPr="00880CE5">
        <w:rPr>
          <w:sz w:val="18"/>
          <w:szCs w:val="18"/>
        </w:rPr>
        <w:t>е</w:t>
      </w:r>
      <w:r w:rsidRPr="00880CE5">
        <w:rPr>
          <w:sz w:val="18"/>
          <w:szCs w:val="18"/>
        </w:rPr>
        <w:t>ляемых бюджетных средств, издает нормативные акты, направленные на выполнение соответствующих программных меропри</w:t>
      </w:r>
      <w:r w:rsidRPr="00880CE5">
        <w:rPr>
          <w:sz w:val="18"/>
          <w:szCs w:val="18"/>
        </w:rPr>
        <w:t>я</w:t>
      </w:r>
      <w:r w:rsidRPr="00880CE5">
        <w:rPr>
          <w:sz w:val="18"/>
          <w:szCs w:val="18"/>
        </w:rPr>
        <w:t>тий.</w:t>
      </w:r>
    </w:p>
    <w:p w:rsidR="003D1619" w:rsidRPr="00880CE5" w:rsidRDefault="003D1619" w:rsidP="003D1619">
      <w:pPr>
        <w:autoSpaceDE w:val="0"/>
        <w:autoSpaceDN w:val="0"/>
        <w:adjustRightInd w:val="0"/>
        <w:ind w:firstLine="709"/>
        <w:jc w:val="both"/>
        <w:rPr>
          <w:sz w:val="18"/>
          <w:szCs w:val="18"/>
        </w:rPr>
      </w:pPr>
      <w:r w:rsidRPr="00880CE5">
        <w:rPr>
          <w:sz w:val="18"/>
          <w:szCs w:val="18"/>
        </w:rPr>
        <w:t>5.2. Общий контроль за реализацией Программы и контроль текущих мероприятий Программы осуществляет глава  Чекрушанского сельского посел</w:t>
      </w:r>
      <w:r w:rsidRPr="00880CE5">
        <w:rPr>
          <w:sz w:val="18"/>
          <w:szCs w:val="18"/>
        </w:rPr>
        <w:t>е</w:t>
      </w:r>
      <w:r w:rsidRPr="00880CE5">
        <w:rPr>
          <w:sz w:val="18"/>
          <w:szCs w:val="18"/>
        </w:rPr>
        <w:t xml:space="preserve">ния. </w:t>
      </w:r>
    </w:p>
    <w:p w:rsidR="003D1619" w:rsidRPr="00880CE5" w:rsidRDefault="003D1619" w:rsidP="003D1619">
      <w:pPr>
        <w:autoSpaceDE w:val="0"/>
        <w:autoSpaceDN w:val="0"/>
        <w:adjustRightInd w:val="0"/>
        <w:ind w:firstLine="709"/>
        <w:jc w:val="center"/>
        <w:outlineLvl w:val="1"/>
        <w:rPr>
          <w:sz w:val="18"/>
          <w:szCs w:val="18"/>
        </w:rPr>
      </w:pPr>
      <w:r w:rsidRPr="00880CE5">
        <w:rPr>
          <w:sz w:val="18"/>
          <w:szCs w:val="18"/>
        </w:rPr>
        <w:t>6. Оценка эффективности последствий реализации Программы</w:t>
      </w:r>
    </w:p>
    <w:p w:rsidR="003D1619" w:rsidRPr="00880CE5" w:rsidRDefault="003D1619" w:rsidP="003D1619">
      <w:pPr>
        <w:autoSpaceDE w:val="0"/>
        <w:autoSpaceDN w:val="0"/>
        <w:adjustRightInd w:val="0"/>
        <w:ind w:firstLine="709"/>
        <w:jc w:val="both"/>
        <w:rPr>
          <w:sz w:val="18"/>
          <w:szCs w:val="18"/>
        </w:rPr>
      </w:pPr>
      <w:r w:rsidRPr="00880CE5">
        <w:rPr>
          <w:sz w:val="18"/>
          <w:szCs w:val="18"/>
        </w:rPr>
        <w:t>6.1. В результате выполнения намеченных мероприятий Программы предполагается обеспечить сокращение общего количества пожаров и мат</w:t>
      </w:r>
      <w:r w:rsidRPr="00880CE5">
        <w:rPr>
          <w:sz w:val="18"/>
          <w:szCs w:val="18"/>
        </w:rPr>
        <w:t>е</w:t>
      </w:r>
      <w:r w:rsidRPr="00880CE5">
        <w:rPr>
          <w:sz w:val="18"/>
          <w:szCs w:val="18"/>
        </w:rPr>
        <w:t>риальных потерь от них.</w:t>
      </w:r>
    </w:p>
    <w:p w:rsidR="003D1619" w:rsidRPr="00880CE5" w:rsidRDefault="003D1619" w:rsidP="003D1619">
      <w:pPr>
        <w:autoSpaceDE w:val="0"/>
        <w:autoSpaceDN w:val="0"/>
        <w:adjustRightInd w:val="0"/>
        <w:ind w:firstLine="709"/>
        <w:jc w:val="both"/>
        <w:rPr>
          <w:sz w:val="18"/>
          <w:szCs w:val="18"/>
        </w:rPr>
      </w:pPr>
      <w:r w:rsidRPr="00880CE5">
        <w:rPr>
          <w:sz w:val="18"/>
          <w:szCs w:val="18"/>
        </w:rPr>
        <w:t>6.2. Повысить уровень культуры пожарной безопасности среди населения, улучшить противопожарную защиту об</w:t>
      </w:r>
      <w:r w:rsidRPr="00880CE5">
        <w:rPr>
          <w:sz w:val="18"/>
          <w:szCs w:val="18"/>
        </w:rPr>
        <w:t>ъ</w:t>
      </w:r>
      <w:r w:rsidRPr="00880CE5">
        <w:rPr>
          <w:sz w:val="18"/>
          <w:szCs w:val="18"/>
        </w:rPr>
        <w:t>ектов бюджетной сферы, жилых домов граждан.</w:t>
      </w:r>
    </w:p>
    <w:p w:rsidR="006B4B83" w:rsidRDefault="003D1619" w:rsidP="006B4B83">
      <w:pPr>
        <w:autoSpaceDE w:val="0"/>
        <w:autoSpaceDN w:val="0"/>
        <w:adjustRightInd w:val="0"/>
        <w:ind w:firstLine="709"/>
        <w:jc w:val="right"/>
        <w:rPr>
          <w:sz w:val="18"/>
          <w:szCs w:val="18"/>
        </w:rPr>
      </w:pPr>
      <w:r w:rsidRPr="00880CE5">
        <w:rPr>
          <w:sz w:val="18"/>
          <w:szCs w:val="18"/>
        </w:rPr>
        <w:t>Приложение 1</w:t>
      </w:r>
    </w:p>
    <w:p w:rsidR="006B4B83" w:rsidRDefault="003D1619" w:rsidP="006B4B83">
      <w:pPr>
        <w:autoSpaceDE w:val="0"/>
        <w:autoSpaceDN w:val="0"/>
        <w:adjustRightInd w:val="0"/>
        <w:ind w:firstLine="709"/>
        <w:jc w:val="right"/>
        <w:rPr>
          <w:sz w:val="18"/>
          <w:szCs w:val="18"/>
        </w:rPr>
      </w:pPr>
      <w:r w:rsidRPr="00880CE5">
        <w:rPr>
          <w:sz w:val="18"/>
          <w:szCs w:val="18"/>
        </w:rPr>
        <w:t xml:space="preserve">к муниципальной Программе </w:t>
      </w:r>
    </w:p>
    <w:p w:rsidR="006B4B83" w:rsidRDefault="003D1619" w:rsidP="006B4B83">
      <w:pPr>
        <w:autoSpaceDE w:val="0"/>
        <w:autoSpaceDN w:val="0"/>
        <w:adjustRightInd w:val="0"/>
        <w:ind w:firstLine="709"/>
        <w:jc w:val="right"/>
        <w:rPr>
          <w:sz w:val="18"/>
          <w:szCs w:val="18"/>
        </w:rPr>
      </w:pPr>
      <w:r w:rsidRPr="00880CE5">
        <w:rPr>
          <w:sz w:val="18"/>
          <w:szCs w:val="18"/>
        </w:rPr>
        <w:t>« Пожарной безопасности</w:t>
      </w:r>
    </w:p>
    <w:p w:rsidR="006B4B83" w:rsidRDefault="003D1619" w:rsidP="006B4B83">
      <w:pPr>
        <w:autoSpaceDE w:val="0"/>
        <w:autoSpaceDN w:val="0"/>
        <w:adjustRightInd w:val="0"/>
        <w:ind w:firstLine="709"/>
        <w:jc w:val="right"/>
        <w:rPr>
          <w:sz w:val="18"/>
          <w:szCs w:val="18"/>
        </w:rPr>
      </w:pPr>
      <w:r w:rsidRPr="00880CE5">
        <w:rPr>
          <w:sz w:val="18"/>
          <w:szCs w:val="18"/>
        </w:rPr>
        <w:t xml:space="preserve"> на территории Чекрушанского </w:t>
      </w:r>
    </w:p>
    <w:p w:rsidR="006B4B83" w:rsidRDefault="003D1619" w:rsidP="006B4B83">
      <w:pPr>
        <w:autoSpaceDE w:val="0"/>
        <w:autoSpaceDN w:val="0"/>
        <w:adjustRightInd w:val="0"/>
        <w:ind w:firstLine="709"/>
        <w:jc w:val="right"/>
        <w:rPr>
          <w:sz w:val="18"/>
          <w:szCs w:val="18"/>
        </w:rPr>
        <w:sectPr w:rsidR="006B4B83" w:rsidSect="00005CA4">
          <w:headerReference w:type="even" r:id="rId11"/>
          <w:headerReference w:type="default" r:id="rId12"/>
          <w:footerReference w:type="first" r:id="rId13"/>
          <w:pgSz w:w="11906" w:h="16838"/>
          <w:pgMar w:top="1134" w:right="850" w:bottom="1134" w:left="1701" w:header="708" w:footer="708" w:gutter="0"/>
          <w:cols w:space="708"/>
          <w:docGrid w:linePitch="360"/>
        </w:sectPr>
      </w:pPr>
      <w:r w:rsidRPr="00880CE5">
        <w:rPr>
          <w:sz w:val="18"/>
          <w:szCs w:val="18"/>
        </w:rPr>
        <w:t>сельск</w:t>
      </w:r>
      <w:r w:rsidRPr="00880CE5">
        <w:rPr>
          <w:sz w:val="18"/>
          <w:szCs w:val="18"/>
        </w:rPr>
        <w:t>о</w:t>
      </w:r>
      <w:r w:rsidRPr="00880CE5">
        <w:rPr>
          <w:sz w:val="18"/>
          <w:szCs w:val="18"/>
        </w:rPr>
        <w:t>го поселения   на 2024-</w:t>
      </w:r>
    </w:p>
    <w:p w:rsidR="003D1619" w:rsidRPr="00880CE5" w:rsidRDefault="003D1619" w:rsidP="003D1619">
      <w:pPr>
        <w:autoSpaceDE w:val="0"/>
        <w:autoSpaceDN w:val="0"/>
        <w:adjustRightInd w:val="0"/>
        <w:spacing w:line="240" w:lineRule="exact"/>
        <w:ind w:left="11340"/>
        <w:jc w:val="both"/>
        <w:rPr>
          <w:sz w:val="18"/>
          <w:szCs w:val="18"/>
        </w:rPr>
      </w:pPr>
      <w:r w:rsidRPr="00880CE5">
        <w:rPr>
          <w:sz w:val="18"/>
          <w:szCs w:val="18"/>
        </w:rPr>
        <w:lastRenderedPageBreak/>
        <w:t>2027 г</w:t>
      </w:r>
      <w:r w:rsidRPr="00880CE5">
        <w:rPr>
          <w:sz w:val="18"/>
          <w:szCs w:val="18"/>
        </w:rPr>
        <w:t>о</w:t>
      </w:r>
      <w:r w:rsidRPr="00880CE5">
        <w:rPr>
          <w:sz w:val="18"/>
          <w:szCs w:val="18"/>
        </w:rPr>
        <w:t>ды»</w:t>
      </w:r>
    </w:p>
    <w:p w:rsidR="003D1619" w:rsidRPr="00880CE5" w:rsidRDefault="003D1619" w:rsidP="003D1619">
      <w:pPr>
        <w:pStyle w:val="ConsPlusTitle"/>
        <w:widowControl/>
        <w:spacing w:before="480"/>
        <w:jc w:val="center"/>
        <w:rPr>
          <w:rFonts w:ascii="Times New Roman" w:hAnsi="Times New Roman" w:cs="Times New Roman"/>
          <w:sz w:val="18"/>
          <w:szCs w:val="18"/>
        </w:rPr>
      </w:pPr>
      <w:r w:rsidRPr="00880CE5">
        <w:rPr>
          <w:rFonts w:ascii="Times New Roman" w:hAnsi="Times New Roman" w:cs="Times New Roman"/>
          <w:sz w:val="18"/>
          <w:szCs w:val="18"/>
        </w:rPr>
        <w:t>ПЕРЕЧЕНЬ</w:t>
      </w:r>
    </w:p>
    <w:p w:rsidR="003D1619" w:rsidRPr="00880CE5" w:rsidRDefault="003D1619" w:rsidP="003D1619">
      <w:pPr>
        <w:pStyle w:val="ConsPlusTitle"/>
        <w:widowControl/>
        <w:jc w:val="center"/>
        <w:rPr>
          <w:rFonts w:ascii="Times New Roman" w:hAnsi="Times New Roman" w:cs="Times New Roman"/>
          <w:sz w:val="18"/>
          <w:szCs w:val="18"/>
        </w:rPr>
      </w:pPr>
      <w:r w:rsidRPr="00880CE5">
        <w:rPr>
          <w:rFonts w:ascii="Times New Roman" w:hAnsi="Times New Roman" w:cs="Times New Roman"/>
          <w:sz w:val="18"/>
          <w:szCs w:val="18"/>
        </w:rPr>
        <w:t xml:space="preserve">мероприятий муниципальной  Программы </w:t>
      </w:r>
    </w:p>
    <w:p w:rsidR="003D1619" w:rsidRPr="00880CE5" w:rsidRDefault="003D1619" w:rsidP="003D1619">
      <w:pPr>
        <w:pStyle w:val="ConsPlusTitle"/>
        <w:widowControl/>
        <w:jc w:val="center"/>
        <w:rPr>
          <w:rFonts w:ascii="Times New Roman" w:hAnsi="Times New Roman" w:cs="Times New Roman"/>
          <w:sz w:val="18"/>
          <w:szCs w:val="18"/>
        </w:rPr>
      </w:pPr>
      <w:r w:rsidRPr="00880CE5">
        <w:rPr>
          <w:rFonts w:ascii="Times New Roman" w:hAnsi="Times New Roman" w:cs="Times New Roman"/>
          <w:sz w:val="18"/>
          <w:szCs w:val="18"/>
        </w:rPr>
        <w:t xml:space="preserve">«Пожарная безопасность </w:t>
      </w:r>
    </w:p>
    <w:p w:rsidR="003D1619" w:rsidRPr="00880CE5" w:rsidRDefault="003D1619" w:rsidP="003D1619">
      <w:pPr>
        <w:pStyle w:val="ConsPlusTitle"/>
        <w:widowControl/>
        <w:spacing w:after="240"/>
        <w:jc w:val="center"/>
        <w:rPr>
          <w:rFonts w:ascii="Times New Roman" w:hAnsi="Times New Roman" w:cs="Times New Roman"/>
          <w:sz w:val="18"/>
          <w:szCs w:val="18"/>
        </w:rPr>
      </w:pPr>
      <w:r w:rsidRPr="00880CE5">
        <w:rPr>
          <w:rFonts w:ascii="Times New Roman" w:hAnsi="Times New Roman" w:cs="Times New Roman"/>
          <w:sz w:val="18"/>
          <w:szCs w:val="18"/>
        </w:rPr>
        <w:t>на территории  Чекрушанского сельского поселения  на 2024-2027 годы»</w:t>
      </w:r>
    </w:p>
    <w:p w:rsidR="003D1619" w:rsidRPr="00880CE5" w:rsidRDefault="003D1619" w:rsidP="003D1619">
      <w:pPr>
        <w:tabs>
          <w:tab w:val="left" w:pos="14179"/>
        </w:tabs>
        <w:spacing w:after="494" w:line="1" w:lineRule="exact"/>
        <w:rPr>
          <w:sz w:val="18"/>
          <w:szCs w:val="18"/>
        </w:rPr>
      </w:pPr>
      <w:r w:rsidRPr="00880CE5">
        <w:rPr>
          <w:sz w:val="18"/>
          <w:szCs w:val="18"/>
        </w:rPr>
        <w:tab/>
      </w:r>
    </w:p>
    <w:tbl>
      <w:tblPr>
        <w:tblW w:w="15177"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4"/>
        <w:gridCol w:w="2897"/>
        <w:gridCol w:w="2016"/>
        <w:gridCol w:w="1027"/>
        <w:gridCol w:w="992"/>
        <w:gridCol w:w="1134"/>
        <w:gridCol w:w="1134"/>
        <w:gridCol w:w="966"/>
        <w:gridCol w:w="1913"/>
        <w:gridCol w:w="2544"/>
      </w:tblGrid>
      <w:tr w:rsidR="003D1619" w:rsidRPr="00880CE5" w:rsidTr="00537FFB">
        <w:tblPrEx>
          <w:tblCellMar>
            <w:top w:w="0" w:type="dxa"/>
            <w:bottom w:w="0" w:type="dxa"/>
          </w:tblCellMar>
        </w:tblPrEx>
        <w:trPr>
          <w:trHeight w:hRule="exact" w:val="647"/>
          <w:tblHeader/>
        </w:trPr>
        <w:tc>
          <w:tcPr>
            <w:tcW w:w="554" w:type="dxa"/>
            <w:vMerge w:val="restart"/>
            <w:shd w:val="clear" w:color="auto" w:fill="FFFFFF"/>
            <w:vAlign w:val="center"/>
          </w:tcPr>
          <w:p w:rsidR="003D1619" w:rsidRPr="00880CE5" w:rsidRDefault="003D1619" w:rsidP="00537FFB">
            <w:pPr>
              <w:shd w:val="clear" w:color="auto" w:fill="FFFFFF"/>
              <w:spacing w:line="298" w:lineRule="exact"/>
              <w:ind w:left="72" w:right="62"/>
              <w:jc w:val="center"/>
              <w:rPr>
                <w:sz w:val="18"/>
                <w:szCs w:val="18"/>
              </w:rPr>
            </w:pPr>
            <w:r w:rsidRPr="00880CE5">
              <w:rPr>
                <w:sz w:val="18"/>
                <w:szCs w:val="18"/>
              </w:rPr>
              <w:t xml:space="preserve">№ </w:t>
            </w:r>
            <w:r w:rsidRPr="00880CE5">
              <w:rPr>
                <w:spacing w:val="-4"/>
                <w:sz w:val="18"/>
                <w:szCs w:val="18"/>
              </w:rPr>
              <w:t>п/п</w:t>
            </w:r>
          </w:p>
          <w:p w:rsidR="003D1619" w:rsidRPr="00880CE5" w:rsidRDefault="003D1619" w:rsidP="00537FFB">
            <w:pPr>
              <w:rPr>
                <w:sz w:val="18"/>
                <w:szCs w:val="18"/>
              </w:rPr>
            </w:pPr>
          </w:p>
          <w:p w:rsidR="003D1619" w:rsidRPr="00880CE5" w:rsidRDefault="003D1619" w:rsidP="00537FFB">
            <w:pPr>
              <w:rPr>
                <w:sz w:val="18"/>
                <w:szCs w:val="18"/>
              </w:rPr>
            </w:pPr>
          </w:p>
        </w:tc>
        <w:tc>
          <w:tcPr>
            <w:tcW w:w="2897" w:type="dxa"/>
            <w:vMerge w:val="restart"/>
            <w:shd w:val="clear" w:color="auto" w:fill="FFFFFF"/>
            <w:vAlign w:val="center"/>
          </w:tcPr>
          <w:p w:rsidR="003D1619" w:rsidRPr="00880CE5" w:rsidRDefault="003D1619" w:rsidP="00537FFB">
            <w:pPr>
              <w:shd w:val="clear" w:color="auto" w:fill="FFFFFF"/>
              <w:ind w:left="1565" w:hanging="1580"/>
              <w:jc w:val="center"/>
              <w:rPr>
                <w:sz w:val="18"/>
                <w:szCs w:val="18"/>
              </w:rPr>
            </w:pPr>
            <w:r w:rsidRPr="00880CE5">
              <w:rPr>
                <w:spacing w:val="-2"/>
                <w:sz w:val="18"/>
                <w:szCs w:val="18"/>
              </w:rPr>
              <w:t>Мероприятия</w:t>
            </w:r>
          </w:p>
          <w:p w:rsidR="003D1619" w:rsidRPr="00880CE5" w:rsidRDefault="003D1619" w:rsidP="00537FFB">
            <w:pPr>
              <w:jc w:val="center"/>
              <w:rPr>
                <w:sz w:val="18"/>
                <w:szCs w:val="18"/>
              </w:rPr>
            </w:pPr>
          </w:p>
          <w:p w:rsidR="003D1619" w:rsidRPr="00880CE5" w:rsidRDefault="003D1619" w:rsidP="00537FFB">
            <w:pPr>
              <w:jc w:val="center"/>
              <w:rPr>
                <w:sz w:val="18"/>
                <w:szCs w:val="18"/>
              </w:rPr>
            </w:pPr>
          </w:p>
        </w:tc>
        <w:tc>
          <w:tcPr>
            <w:tcW w:w="2016" w:type="dxa"/>
            <w:vMerge w:val="restart"/>
            <w:shd w:val="clear" w:color="auto" w:fill="FFFFFF"/>
            <w:vAlign w:val="center"/>
          </w:tcPr>
          <w:p w:rsidR="003D1619" w:rsidRPr="00880CE5" w:rsidRDefault="003D1619" w:rsidP="00537FFB">
            <w:pPr>
              <w:shd w:val="clear" w:color="auto" w:fill="FFFFFF"/>
              <w:spacing w:line="298" w:lineRule="exact"/>
              <w:ind w:left="19" w:right="38"/>
              <w:jc w:val="center"/>
              <w:rPr>
                <w:sz w:val="18"/>
                <w:szCs w:val="18"/>
              </w:rPr>
            </w:pPr>
            <w:r w:rsidRPr="00880CE5">
              <w:rPr>
                <w:spacing w:val="-2"/>
                <w:sz w:val="18"/>
                <w:szCs w:val="18"/>
              </w:rPr>
              <w:t xml:space="preserve">Источник </w:t>
            </w:r>
            <w:r w:rsidRPr="00880CE5">
              <w:rPr>
                <w:spacing w:val="-4"/>
                <w:sz w:val="18"/>
                <w:szCs w:val="18"/>
              </w:rPr>
              <w:t>фина</w:t>
            </w:r>
            <w:r w:rsidRPr="00880CE5">
              <w:rPr>
                <w:spacing w:val="-4"/>
                <w:sz w:val="18"/>
                <w:szCs w:val="18"/>
              </w:rPr>
              <w:t>н</w:t>
            </w:r>
            <w:r w:rsidRPr="00880CE5">
              <w:rPr>
                <w:spacing w:val="-4"/>
                <w:sz w:val="18"/>
                <w:szCs w:val="18"/>
              </w:rPr>
              <w:t>сир</w:t>
            </w:r>
            <w:r w:rsidRPr="00880CE5">
              <w:rPr>
                <w:spacing w:val="-2"/>
                <w:sz w:val="18"/>
                <w:szCs w:val="18"/>
              </w:rPr>
              <w:t>ования</w:t>
            </w:r>
          </w:p>
          <w:p w:rsidR="003D1619" w:rsidRPr="00880CE5" w:rsidRDefault="003D1619" w:rsidP="00537FFB">
            <w:pPr>
              <w:rPr>
                <w:sz w:val="18"/>
                <w:szCs w:val="18"/>
              </w:rPr>
            </w:pPr>
          </w:p>
          <w:p w:rsidR="003D1619" w:rsidRPr="00880CE5" w:rsidRDefault="003D1619" w:rsidP="00537FFB">
            <w:pPr>
              <w:rPr>
                <w:sz w:val="18"/>
                <w:szCs w:val="18"/>
              </w:rPr>
            </w:pPr>
          </w:p>
        </w:tc>
        <w:tc>
          <w:tcPr>
            <w:tcW w:w="5253" w:type="dxa"/>
            <w:gridSpan w:val="5"/>
            <w:shd w:val="clear" w:color="auto" w:fill="FFFFFF"/>
            <w:vAlign w:val="center"/>
          </w:tcPr>
          <w:p w:rsidR="003D1619" w:rsidRPr="00880CE5" w:rsidRDefault="003D1619" w:rsidP="00537FFB">
            <w:pPr>
              <w:shd w:val="clear" w:color="auto" w:fill="FFFFFF"/>
              <w:spacing w:line="298" w:lineRule="exact"/>
              <w:ind w:left="139" w:right="144"/>
              <w:jc w:val="center"/>
              <w:rPr>
                <w:spacing w:val="-2"/>
                <w:sz w:val="18"/>
                <w:szCs w:val="18"/>
              </w:rPr>
            </w:pPr>
            <w:r w:rsidRPr="00880CE5">
              <w:rPr>
                <w:spacing w:val="-2"/>
                <w:sz w:val="18"/>
                <w:szCs w:val="18"/>
              </w:rPr>
              <w:t xml:space="preserve">Объем финансирования (тыс. </w:t>
            </w:r>
            <w:r w:rsidRPr="00880CE5">
              <w:rPr>
                <w:spacing w:val="-3"/>
                <w:sz w:val="18"/>
                <w:szCs w:val="18"/>
              </w:rPr>
              <w:t>руб.),</w:t>
            </w:r>
          </w:p>
        </w:tc>
        <w:tc>
          <w:tcPr>
            <w:tcW w:w="1913" w:type="dxa"/>
            <w:shd w:val="clear" w:color="auto" w:fill="FFFFFF"/>
            <w:vAlign w:val="center"/>
          </w:tcPr>
          <w:p w:rsidR="003D1619" w:rsidRPr="00880CE5" w:rsidRDefault="003D1619" w:rsidP="00537FFB">
            <w:pPr>
              <w:shd w:val="clear" w:color="auto" w:fill="FFFFFF"/>
              <w:spacing w:line="298" w:lineRule="exact"/>
              <w:ind w:left="139" w:right="144"/>
              <w:jc w:val="center"/>
              <w:rPr>
                <w:sz w:val="18"/>
                <w:szCs w:val="18"/>
              </w:rPr>
            </w:pPr>
            <w:r w:rsidRPr="00880CE5">
              <w:rPr>
                <w:spacing w:val="-2"/>
                <w:sz w:val="18"/>
                <w:szCs w:val="18"/>
              </w:rPr>
              <w:t xml:space="preserve">Срок </w:t>
            </w:r>
            <w:r w:rsidRPr="00880CE5">
              <w:rPr>
                <w:spacing w:val="-3"/>
                <w:sz w:val="18"/>
                <w:szCs w:val="18"/>
              </w:rPr>
              <w:t>исполн</w:t>
            </w:r>
            <w:r w:rsidRPr="00880CE5">
              <w:rPr>
                <w:spacing w:val="-3"/>
                <w:sz w:val="18"/>
                <w:szCs w:val="18"/>
              </w:rPr>
              <w:t>е</w:t>
            </w:r>
            <w:r w:rsidRPr="00880CE5">
              <w:rPr>
                <w:spacing w:val="-3"/>
                <w:sz w:val="18"/>
                <w:szCs w:val="18"/>
              </w:rPr>
              <w:t>ния</w:t>
            </w:r>
          </w:p>
          <w:p w:rsidR="003D1619" w:rsidRPr="00880CE5" w:rsidRDefault="003D1619" w:rsidP="00537FFB">
            <w:pPr>
              <w:shd w:val="clear" w:color="auto" w:fill="FFFFFF"/>
              <w:ind w:left="173"/>
              <w:rPr>
                <w:sz w:val="18"/>
                <w:szCs w:val="18"/>
              </w:rPr>
            </w:pPr>
          </w:p>
          <w:p w:rsidR="003D1619" w:rsidRPr="00880CE5" w:rsidRDefault="003D1619" w:rsidP="00537FFB">
            <w:pPr>
              <w:shd w:val="clear" w:color="auto" w:fill="FFFFFF"/>
              <w:ind w:left="173"/>
              <w:rPr>
                <w:sz w:val="18"/>
                <w:szCs w:val="18"/>
              </w:rPr>
            </w:pPr>
          </w:p>
        </w:tc>
        <w:tc>
          <w:tcPr>
            <w:tcW w:w="2544" w:type="dxa"/>
            <w:shd w:val="clear" w:color="auto" w:fill="FFFFFF"/>
            <w:vAlign w:val="center"/>
          </w:tcPr>
          <w:p w:rsidR="003D1619" w:rsidRPr="00880CE5" w:rsidRDefault="003D1619" w:rsidP="00537FFB">
            <w:pPr>
              <w:shd w:val="clear" w:color="auto" w:fill="FFFFFF"/>
              <w:ind w:left="128" w:hanging="16"/>
              <w:jc w:val="center"/>
              <w:rPr>
                <w:sz w:val="18"/>
                <w:szCs w:val="18"/>
              </w:rPr>
            </w:pPr>
            <w:r w:rsidRPr="00880CE5">
              <w:rPr>
                <w:spacing w:val="-2"/>
                <w:sz w:val="18"/>
                <w:szCs w:val="18"/>
              </w:rPr>
              <w:t>Исполн</w:t>
            </w:r>
            <w:r w:rsidRPr="00880CE5">
              <w:rPr>
                <w:spacing w:val="-2"/>
                <w:sz w:val="18"/>
                <w:szCs w:val="18"/>
              </w:rPr>
              <w:t>и</w:t>
            </w:r>
            <w:r w:rsidRPr="00880CE5">
              <w:rPr>
                <w:spacing w:val="-2"/>
                <w:sz w:val="18"/>
                <w:szCs w:val="18"/>
              </w:rPr>
              <w:t>тель</w:t>
            </w:r>
          </w:p>
        </w:tc>
      </w:tr>
      <w:tr w:rsidR="003D1619" w:rsidRPr="00880CE5" w:rsidTr="00537FFB">
        <w:tblPrEx>
          <w:tblCellMar>
            <w:top w:w="0" w:type="dxa"/>
            <w:bottom w:w="0" w:type="dxa"/>
          </w:tblCellMar>
        </w:tblPrEx>
        <w:trPr>
          <w:trHeight w:hRule="exact" w:val="326"/>
          <w:tblHeader/>
        </w:trPr>
        <w:tc>
          <w:tcPr>
            <w:tcW w:w="554" w:type="dxa"/>
            <w:vMerge/>
            <w:shd w:val="clear" w:color="auto" w:fill="FFFFFF"/>
          </w:tcPr>
          <w:p w:rsidR="003D1619" w:rsidRPr="00880CE5" w:rsidRDefault="003D1619" w:rsidP="00537FFB">
            <w:pPr>
              <w:rPr>
                <w:sz w:val="18"/>
                <w:szCs w:val="18"/>
              </w:rPr>
            </w:pPr>
          </w:p>
        </w:tc>
        <w:tc>
          <w:tcPr>
            <w:tcW w:w="2897" w:type="dxa"/>
            <w:vMerge/>
            <w:shd w:val="clear" w:color="auto" w:fill="FFFFFF"/>
          </w:tcPr>
          <w:p w:rsidR="003D1619" w:rsidRPr="00880CE5" w:rsidRDefault="003D1619" w:rsidP="00537FFB">
            <w:pPr>
              <w:rPr>
                <w:sz w:val="18"/>
                <w:szCs w:val="18"/>
              </w:rPr>
            </w:pPr>
          </w:p>
        </w:tc>
        <w:tc>
          <w:tcPr>
            <w:tcW w:w="2016" w:type="dxa"/>
            <w:vMerge/>
            <w:shd w:val="clear" w:color="auto" w:fill="FFFFFF"/>
          </w:tcPr>
          <w:p w:rsidR="003D1619" w:rsidRPr="00880CE5" w:rsidRDefault="003D1619" w:rsidP="00537FFB">
            <w:pPr>
              <w:rPr>
                <w:sz w:val="18"/>
                <w:szCs w:val="18"/>
              </w:rPr>
            </w:pPr>
          </w:p>
        </w:tc>
        <w:tc>
          <w:tcPr>
            <w:tcW w:w="1027" w:type="dxa"/>
            <w:shd w:val="clear" w:color="auto" w:fill="FFFFFF"/>
            <w:vAlign w:val="center"/>
          </w:tcPr>
          <w:p w:rsidR="003D1619" w:rsidRPr="00880CE5" w:rsidRDefault="003D1619" w:rsidP="00537FFB">
            <w:pPr>
              <w:shd w:val="clear" w:color="auto" w:fill="FFFFFF"/>
              <w:ind w:left="110" w:right="-182"/>
              <w:rPr>
                <w:sz w:val="18"/>
                <w:szCs w:val="18"/>
              </w:rPr>
            </w:pPr>
            <w:r w:rsidRPr="00880CE5">
              <w:rPr>
                <w:spacing w:val="-4"/>
                <w:sz w:val="18"/>
                <w:szCs w:val="18"/>
              </w:rPr>
              <w:t xml:space="preserve">Всего    </w:t>
            </w:r>
          </w:p>
        </w:tc>
        <w:tc>
          <w:tcPr>
            <w:tcW w:w="992" w:type="dxa"/>
            <w:shd w:val="clear" w:color="auto" w:fill="FFFFFF"/>
            <w:vAlign w:val="center"/>
          </w:tcPr>
          <w:p w:rsidR="003D1619" w:rsidRPr="00880CE5" w:rsidRDefault="003D1619" w:rsidP="00537FFB">
            <w:pPr>
              <w:shd w:val="clear" w:color="auto" w:fill="FFFFFF"/>
              <w:ind w:left="110"/>
              <w:rPr>
                <w:sz w:val="18"/>
                <w:szCs w:val="18"/>
              </w:rPr>
            </w:pPr>
            <w:r w:rsidRPr="00880CE5">
              <w:rPr>
                <w:sz w:val="18"/>
                <w:szCs w:val="18"/>
              </w:rPr>
              <w:t>2024</w:t>
            </w:r>
          </w:p>
        </w:tc>
        <w:tc>
          <w:tcPr>
            <w:tcW w:w="1134" w:type="dxa"/>
            <w:shd w:val="clear" w:color="auto" w:fill="FFFFFF"/>
          </w:tcPr>
          <w:p w:rsidR="003D1619" w:rsidRPr="00880CE5" w:rsidRDefault="003D1619" w:rsidP="00537FFB">
            <w:pPr>
              <w:shd w:val="clear" w:color="auto" w:fill="FFFFFF"/>
              <w:ind w:left="72"/>
              <w:rPr>
                <w:spacing w:val="-7"/>
                <w:sz w:val="18"/>
                <w:szCs w:val="18"/>
              </w:rPr>
            </w:pPr>
            <w:r w:rsidRPr="00880CE5">
              <w:rPr>
                <w:spacing w:val="-7"/>
                <w:sz w:val="18"/>
                <w:szCs w:val="18"/>
              </w:rPr>
              <w:t>2025</w:t>
            </w:r>
          </w:p>
        </w:tc>
        <w:tc>
          <w:tcPr>
            <w:tcW w:w="1134" w:type="dxa"/>
            <w:shd w:val="clear" w:color="auto" w:fill="FFFFFF"/>
            <w:vAlign w:val="center"/>
          </w:tcPr>
          <w:p w:rsidR="003D1619" w:rsidRPr="00880CE5" w:rsidRDefault="003D1619" w:rsidP="00537FFB">
            <w:pPr>
              <w:shd w:val="clear" w:color="auto" w:fill="FFFFFF"/>
              <w:ind w:left="72"/>
              <w:rPr>
                <w:sz w:val="18"/>
                <w:szCs w:val="18"/>
              </w:rPr>
            </w:pPr>
            <w:r w:rsidRPr="00880CE5">
              <w:rPr>
                <w:spacing w:val="-7"/>
                <w:sz w:val="18"/>
                <w:szCs w:val="18"/>
              </w:rPr>
              <w:t>2026</w:t>
            </w:r>
          </w:p>
        </w:tc>
        <w:tc>
          <w:tcPr>
            <w:tcW w:w="966" w:type="dxa"/>
            <w:shd w:val="clear" w:color="auto" w:fill="FFFFFF"/>
            <w:vAlign w:val="center"/>
          </w:tcPr>
          <w:p w:rsidR="003D1619" w:rsidRPr="00880CE5" w:rsidRDefault="003D1619" w:rsidP="00537FFB">
            <w:pPr>
              <w:shd w:val="clear" w:color="auto" w:fill="FFFFFF"/>
              <w:ind w:left="173"/>
              <w:rPr>
                <w:sz w:val="18"/>
                <w:szCs w:val="18"/>
              </w:rPr>
            </w:pPr>
            <w:r w:rsidRPr="00880CE5">
              <w:rPr>
                <w:spacing w:val="-6"/>
                <w:sz w:val="18"/>
                <w:szCs w:val="18"/>
              </w:rPr>
              <w:t>2027</w:t>
            </w:r>
          </w:p>
        </w:tc>
        <w:tc>
          <w:tcPr>
            <w:tcW w:w="1913" w:type="dxa"/>
            <w:shd w:val="clear" w:color="auto" w:fill="FFFFFF"/>
          </w:tcPr>
          <w:p w:rsidR="003D1619" w:rsidRPr="00880CE5" w:rsidRDefault="003D1619" w:rsidP="00537FFB">
            <w:pPr>
              <w:shd w:val="clear" w:color="auto" w:fill="FFFFFF"/>
              <w:ind w:left="173"/>
              <w:rPr>
                <w:sz w:val="18"/>
                <w:szCs w:val="18"/>
              </w:rPr>
            </w:pPr>
          </w:p>
        </w:tc>
        <w:tc>
          <w:tcPr>
            <w:tcW w:w="2544" w:type="dxa"/>
            <w:shd w:val="clear" w:color="auto" w:fill="FFFFFF"/>
          </w:tcPr>
          <w:p w:rsidR="003D1619" w:rsidRPr="00880CE5" w:rsidRDefault="003D1619" w:rsidP="00537FFB">
            <w:pPr>
              <w:shd w:val="clear" w:color="auto" w:fill="FFFFFF"/>
              <w:ind w:left="173"/>
              <w:jc w:val="center"/>
              <w:rPr>
                <w:sz w:val="18"/>
                <w:szCs w:val="18"/>
              </w:rPr>
            </w:pPr>
          </w:p>
        </w:tc>
      </w:tr>
      <w:tr w:rsidR="003D1619" w:rsidRPr="00880CE5" w:rsidTr="006B4B83">
        <w:tblPrEx>
          <w:tblCellMar>
            <w:top w:w="0" w:type="dxa"/>
            <w:bottom w:w="0" w:type="dxa"/>
          </w:tblCellMar>
        </w:tblPrEx>
        <w:trPr>
          <w:trHeight w:hRule="exact" w:val="585"/>
        </w:trPr>
        <w:tc>
          <w:tcPr>
            <w:tcW w:w="554" w:type="dxa"/>
            <w:shd w:val="clear" w:color="auto" w:fill="FFFFFF"/>
          </w:tcPr>
          <w:p w:rsidR="003D1619" w:rsidRPr="00880CE5" w:rsidRDefault="003D1619" w:rsidP="00537FFB">
            <w:pPr>
              <w:rPr>
                <w:sz w:val="18"/>
                <w:szCs w:val="18"/>
              </w:rPr>
            </w:pPr>
            <w:r w:rsidRPr="00880CE5">
              <w:rPr>
                <w:spacing w:val="-1"/>
                <w:sz w:val="18"/>
                <w:szCs w:val="18"/>
              </w:rPr>
              <w:t>1.</w:t>
            </w:r>
          </w:p>
        </w:tc>
        <w:tc>
          <w:tcPr>
            <w:tcW w:w="2897" w:type="dxa"/>
            <w:shd w:val="clear" w:color="auto" w:fill="FFFFFF"/>
          </w:tcPr>
          <w:p w:rsidR="003D1619" w:rsidRPr="00880CE5" w:rsidRDefault="003D1619" w:rsidP="00537FFB">
            <w:pPr>
              <w:rPr>
                <w:spacing w:val="-1"/>
                <w:sz w:val="18"/>
                <w:szCs w:val="18"/>
              </w:rPr>
            </w:pPr>
            <w:r w:rsidRPr="00880CE5">
              <w:rPr>
                <w:spacing w:val="-1"/>
                <w:sz w:val="18"/>
                <w:szCs w:val="18"/>
              </w:rPr>
              <w:t>Организационное обеспечение ре</w:t>
            </w:r>
            <w:r w:rsidRPr="00880CE5">
              <w:rPr>
                <w:spacing w:val="-1"/>
                <w:sz w:val="18"/>
                <w:szCs w:val="18"/>
              </w:rPr>
              <w:t>а</w:t>
            </w:r>
            <w:r w:rsidRPr="00880CE5">
              <w:rPr>
                <w:spacing w:val="-1"/>
                <w:sz w:val="18"/>
                <w:szCs w:val="18"/>
              </w:rPr>
              <w:t>лизации</w:t>
            </w:r>
          </w:p>
          <w:p w:rsidR="003D1619" w:rsidRPr="00880CE5" w:rsidRDefault="003D1619" w:rsidP="00537FFB">
            <w:pPr>
              <w:rPr>
                <w:i/>
                <w:sz w:val="18"/>
                <w:szCs w:val="18"/>
              </w:rPr>
            </w:pPr>
            <w:r w:rsidRPr="00880CE5">
              <w:rPr>
                <w:spacing w:val="-1"/>
                <w:sz w:val="18"/>
                <w:szCs w:val="18"/>
              </w:rPr>
              <w:t xml:space="preserve"> Программы</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173"/>
              <w:rPr>
                <w:sz w:val="18"/>
                <w:szCs w:val="18"/>
              </w:rPr>
            </w:pPr>
          </w:p>
        </w:tc>
        <w:tc>
          <w:tcPr>
            <w:tcW w:w="2544" w:type="dxa"/>
            <w:shd w:val="clear" w:color="auto" w:fill="FFFFFF"/>
          </w:tcPr>
          <w:p w:rsidR="003D1619" w:rsidRPr="00880CE5" w:rsidRDefault="003D1619" w:rsidP="00537FFB">
            <w:pPr>
              <w:shd w:val="clear" w:color="auto" w:fill="FFFFFF"/>
              <w:ind w:left="173"/>
              <w:jc w:val="center"/>
              <w:rPr>
                <w:sz w:val="18"/>
                <w:szCs w:val="18"/>
              </w:rPr>
            </w:pPr>
          </w:p>
        </w:tc>
      </w:tr>
      <w:tr w:rsidR="003D1619" w:rsidRPr="00880CE5" w:rsidTr="006B4B83">
        <w:tblPrEx>
          <w:tblCellMar>
            <w:top w:w="0" w:type="dxa"/>
            <w:bottom w:w="0" w:type="dxa"/>
          </w:tblCellMar>
        </w:tblPrEx>
        <w:trPr>
          <w:trHeight w:hRule="exact" w:val="1273"/>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1.1</w:t>
            </w:r>
          </w:p>
        </w:tc>
        <w:tc>
          <w:tcPr>
            <w:tcW w:w="2897" w:type="dxa"/>
            <w:shd w:val="clear" w:color="auto" w:fill="FFFFFF"/>
          </w:tcPr>
          <w:p w:rsidR="003D1619" w:rsidRPr="00880CE5" w:rsidRDefault="003D1619" w:rsidP="00537FFB">
            <w:pPr>
              <w:rPr>
                <w:spacing w:val="-4"/>
                <w:sz w:val="18"/>
                <w:szCs w:val="18"/>
              </w:rPr>
            </w:pPr>
            <w:r w:rsidRPr="00880CE5">
              <w:rPr>
                <w:spacing w:val="1"/>
                <w:sz w:val="18"/>
                <w:szCs w:val="18"/>
              </w:rPr>
              <w:t>Разработка и утверждение комплекса меропри</w:t>
            </w:r>
            <w:r w:rsidRPr="00880CE5">
              <w:rPr>
                <w:spacing w:val="1"/>
                <w:sz w:val="18"/>
                <w:szCs w:val="18"/>
              </w:rPr>
              <w:t>я</w:t>
            </w:r>
            <w:r w:rsidRPr="00880CE5">
              <w:rPr>
                <w:spacing w:val="1"/>
                <w:sz w:val="18"/>
                <w:szCs w:val="18"/>
              </w:rPr>
              <w:t xml:space="preserve">тий по </w:t>
            </w:r>
            <w:r w:rsidRPr="00880CE5">
              <w:rPr>
                <w:spacing w:val="3"/>
                <w:sz w:val="18"/>
                <w:szCs w:val="18"/>
              </w:rPr>
              <w:t>обеспечению пожарной безопасности муниц</w:t>
            </w:r>
            <w:r w:rsidRPr="00880CE5">
              <w:rPr>
                <w:spacing w:val="3"/>
                <w:sz w:val="18"/>
                <w:szCs w:val="18"/>
              </w:rPr>
              <w:t>и</w:t>
            </w:r>
            <w:r w:rsidRPr="00880CE5">
              <w:rPr>
                <w:spacing w:val="3"/>
                <w:sz w:val="18"/>
                <w:szCs w:val="18"/>
              </w:rPr>
              <w:t>пального  жилищного фонда и частного жилья (на следу</w:t>
            </w:r>
            <w:r w:rsidRPr="00880CE5">
              <w:rPr>
                <w:spacing w:val="3"/>
                <w:sz w:val="18"/>
                <w:szCs w:val="18"/>
              </w:rPr>
              <w:t>ю</w:t>
            </w:r>
            <w:r w:rsidRPr="00880CE5">
              <w:rPr>
                <w:spacing w:val="3"/>
                <w:sz w:val="18"/>
                <w:szCs w:val="18"/>
              </w:rPr>
              <w:t>щий год)</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jc w:val="both"/>
              <w:rPr>
                <w:sz w:val="18"/>
                <w:szCs w:val="18"/>
              </w:rPr>
            </w:pPr>
            <w:r w:rsidRPr="00880CE5">
              <w:rPr>
                <w:spacing w:val="-4"/>
                <w:sz w:val="18"/>
                <w:szCs w:val="18"/>
              </w:rPr>
              <w:t>4 квартал   г</w:t>
            </w:r>
            <w:r w:rsidRPr="00880CE5">
              <w:rPr>
                <w:spacing w:val="-4"/>
                <w:sz w:val="18"/>
                <w:szCs w:val="18"/>
              </w:rPr>
              <w:t>о</w:t>
            </w:r>
            <w:r w:rsidRPr="00880CE5">
              <w:rPr>
                <w:spacing w:val="-4"/>
                <w:sz w:val="18"/>
                <w:szCs w:val="18"/>
              </w:rPr>
              <w:t xml:space="preserve">да     </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1277"/>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1.2</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Организация пожарно-технического обследования – ведение текущего мониторинга состояния пожа</w:t>
            </w:r>
            <w:r w:rsidRPr="00880CE5">
              <w:rPr>
                <w:spacing w:val="-4"/>
                <w:sz w:val="18"/>
                <w:szCs w:val="18"/>
              </w:rPr>
              <w:t>р</w:t>
            </w:r>
            <w:r w:rsidRPr="00880CE5">
              <w:rPr>
                <w:spacing w:val="-4"/>
                <w:sz w:val="18"/>
                <w:szCs w:val="18"/>
              </w:rPr>
              <w:t>ной безопасности  предпр</w:t>
            </w:r>
            <w:r w:rsidRPr="00880CE5">
              <w:rPr>
                <w:spacing w:val="-4"/>
                <w:sz w:val="18"/>
                <w:szCs w:val="18"/>
              </w:rPr>
              <w:t>и</w:t>
            </w:r>
            <w:r w:rsidRPr="00880CE5">
              <w:rPr>
                <w:spacing w:val="-4"/>
                <w:sz w:val="18"/>
                <w:szCs w:val="18"/>
              </w:rPr>
              <w:t>ятий, объектов жилого се</w:t>
            </w:r>
            <w:r w:rsidRPr="00880CE5">
              <w:rPr>
                <w:spacing w:val="-4"/>
                <w:sz w:val="18"/>
                <w:szCs w:val="18"/>
              </w:rPr>
              <w:t>к</w:t>
            </w:r>
            <w:r w:rsidRPr="00880CE5">
              <w:rPr>
                <w:spacing w:val="-4"/>
                <w:sz w:val="18"/>
                <w:szCs w:val="18"/>
              </w:rPr>
              <w:t>тора, территорий поселения</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27" w:hanging="27"/>
              <w:jc w:val="both"/>
              <w:rPr>
                <w:sz w:val="18"/>
                <w:szCs w:val="18"/>
              </w:rPr>
            </w:pPr>
            <w:r w:rsidRPr="00880CE5">
              <w:rPr>
                <w:sz w:val="18"/>
                <w:szCs w:val="18"/>
              </w:rPr>
              <w:t xml:space="preserve">   Ежегодно </w:t>
            </w:r>
          </w:p>
        </w:tc>
        <w:tc>
          <w:tcPr>
            <w:tcW w:w="2544" w:type="dxa"/>
            <w:shd w:val="clear" w:color="auto" w:fill="FFFFFF"/>
          </w:tcPr>
          <w:p w:rsidR="003D1619" w:rsidRPr="00880CE5" w:rsidRDefault="003D1619" w:rsidP="00537FFB">
            <w:pPr>
              <w:shd w:val="clear" w:color="auto" w:fill="FFFFFF"/>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984"/>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1.3</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Подготовка предложений по вопросам пожарной безопасности в рамках программ капитальных вложений на очередной финанс</w:t>
            </w:r>
            <w:r w:rsidRPr="00880CE5">
              <w:rPr>
                <w:spacing w:val="-4"/>
                <w:sz w:val="18"/>
                <w:szCs w:val="18"/>
              </w:rPr>
              <w:t>о</w:t>
            </w:r>
            <w:r w:rsidRPr="00880CE5">
              <w:rPr>
                <w:spacing w:val="-4"/>
                <w:sz w:val="18"/>
                <w:szCs w:val="18"/>
              </w:rPr>
              <w:t>вый год</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jc w:val="center"/>
              <w:rPr>
                <w:sz w:val="18"/>
                <w:szCs w:val="18"/>
              </w:rPr>
            </w:pPr>
            <w:r w:rsidRPr="00880CE5">
              <w:rPr>
                <w:sz w:val="18"/>
                <w:szCs w:val="18"/>
              </w:rPr>
              <w:t>Ежегодно</w:t>
            </w:r>
          </w:p>
          <w:p w:rsidR="003D1619" w:rsidRPr="00880CE5" w:rsidRDefault="003D1619" w:rsidP="00537FFB">
            <w:pPr>
              <w:shd w:val="clear" w:color="auto" w:fill="FFFFFF"/>
              <w:jc w:val="center"/>
              <w:rPr>
                <w:sz w:val="18"/>
                <w:szCs w:val="18"/>
              </w:rPr>
            </w:pPr>
            <w:r w:rsidRPr="00880CE5">
              <w:rPr>
                <w:sz w:val="18"/>
                <w:szCs w:val="18"/>
              </w:rPr>
              <w:t>(март-апрель)</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842"/>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Укрепление противопожа</w:t>
            </w:r>
            <w:r w:rsidRPr="00880CE5">
              <w:rPr>
                <w:spacing w:val="-4"/>
                <w:sz w:val="18"/>
                <w:szCs w:val="18"/>
              </w:rPr>
              <w:t>р</w:t>
            </w:r>
            <w:r w:rsidRPr="00880CE5">
              <w:rPr>
                <w:spacing w:val="-4"/>
                <w:sz w:val="18"/>
                <w:szCs w:val="18"/>
              </w:rPr>
              <w:t>ного состояния учрежд</w:t>
            </w:r>
            <w:r w:rsidRPr="00880CE5">
              <w:rPr>
                <w:spacing w:val="-4"/>
                <w:sz w:val="18"/>
                <w:szCs w:val="18"/>
              </w:rPr>
              <w:t>е</w:t>
            </w:r>
            <w:r w:rsidRPr="00880CE5">
              <w:rPr>
                <w:spacing w:val="-4"/>
                <w:sz w:val="18"/>
                <w:szCs w:val="18"/>
              </w:rPr>
              <w:t>ний, жилого фонда, территории сельского п</w:t>
            </w:r>
            <w:r w:rsidRPr="00880CE5">
              <w:rPr>
                <w:spacing w:val="-4"/>
                <w:sz w:val="18"/>
                <w:szCs w:val="18"/>
              </w:rPr>
              <w:t>о</w:t>
            </w:r>
            <w:r w:rsidRPr="00880CE5">
              <w:rPr>
                <w:spacing w:val="-4"/>
                <w:sz w:val="18"/>
                <w:szCs w:val="18"/>
              </w:rPr>
              <w:t>селения</w:t>
            </w:r>
          </w:p>
        </w:tc>
        <w:tc>
          <w:tcPr>
            <w:tcW w:w="2016" w:type="dxa"/>
            <w:tcBorders>
              <w:bottom w:val="single" w:sz="4" w:space="0" w:color="auto"/>
            </w:tcBorders>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Весь период</w:t>
            </w:r>
          </w:p>
        </w:tc>
        <w:tc>
          <w:tcPr>
            <w:tcW w:w="2544" w:type="dxa"/>
            <w:shd w:val="clear" w:color="auto" w:fill="FFFFFF"/>
          </w:tcPr>
          <w:p w:rsidR="003D1619" w:rsidRPr="00880CE5" w:rsidRDefault="003D1619" w:rsidP="00537FFB">
            <w:pPr>
              <w:shd w:val="clear" w:color="auto" w:fill="FFFFFF"/>
              <w:ind w:left="12"/>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467"/>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2.1</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Приобретение противоп</w:t>
            </w:r>
            <w:r w:rsidRPr="00880CE5">
              <w:rPr>
                <w:spacing w:val="-4"/>
                <w:sz w:val="18"/>
                <w:szCs w:val="18"/>
              </w:rPr>
              <w:t>о</w:t>
            </w:r>
            <w:r w:rsidRPr="00880CE5">
              <w:rPr>
                <w:spacing w:val="-4"/>
                <w:sz w:val="18"/>
                <w:szCs w:val="18"/>
              </w:rPr>
              <w:t>жарного инвентаря (огн</w:t>
            </w:r>
            <w:r w:rsidRPr="00880CE5">
              <w:rPr>
                <w:spacing w:val="-4"/>
                <w:sz w:val="18"/>
                <w:szCs w:val="18"/>
              </w:rPr>
              <w:t>е</w:t>
            </w:r>
            <w:r w:rsidRPr="00880CE5">
              <w:rPr>
                <w:spacing w:val="-4"/>
                <w:sz w:val="18"/>
                <w:szCs w:val="18"/>
              </w:rPr>
              <w:t xml:space="preserve">тушители) </w:t>
            </w:r>
          </w:p>
        </w:tc>
        <w:tc>
          <w:tcPr>
            <w:tcW w:w="2016" w:type="dxa"/>
            <w:shd w:val="clear" w:color="auto" w:fill="FFFFFF"/>
          </w:tcPr>
          <w:p w:rsidR="003D1619" w:rsidRPr="00880CE5" w:rsidRDefault="003D1619" w:rsidP="00537FFB">
            <w:pPr>
              <w:rPr>
                <w:sz w:val="18"/>
                <w:szCs w:val="18"/>
              </w:rPr>
            </w:pPr>
            <w:r w:rsidRPr="00880CE5">
              <w:rPr>
                <w:sz w:val="18"/>
                <w:szCs w:val="18"/>
              </w:rPr>
              <w:t xml:space="preserve">Бюджет сельского поселения </w:t>
            </w:r>
          </w:p>
        </w:tc>
        <w:tc>
          <w:tcPr>
            <w:tcW w:w="1027"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12</w:t>
            </w:r>
          </w:p>
        </w:tc>
        <w:tc>
          <w:tcPr>
            <w:tcW w:w="992"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3</w:t>
            </w:r>
          </w:p>
        </w:tc>
        <w:tc>
          <w:tcPr>
            <w:tcW w:w="1134" w:type="dxa"/>
            <w:shd w:val="clear" w:color="auto" w:fill="FFFFFF"/>
          </w:tcPr>
          <w:p w:rsidR="003D1619" w:rsidRPr="00880CE5" w:rsidRDefault="003D1619" w:rsidP="00537FFB">
            <w:pPr>
              <w:shd w:val="clear" w:color="auto" w:fill="FFFFFF"/>
              <w:ind w:left="134"/>
              <w:rPr>
                <w:spacing w:val="-5"/>
                <w:sz w:val="18"/>
                <w:szCs w:val="18"/>
                <w:lang w:val="en-US"/>
              </w:rPr>
            </w:pPr>
            <w:r w:rsidRPr="00880CE5">
              <w:rPr>
                <w:spacing w:val="-5"/>
                <w:sz w:val="18"/>
                <w:szCs w:val="18"/>
                <w:lang w:val="en-US"/>
              </w:rPr>
              <w:t>3</w:t>
            </w:r>
          </w:p>
        </w:tc>
        <w:tc>
          <w:tcPr>
            <w:tcW w:w="1134" w:type="dxa"/>
            <w:shd w:val="clear" w:color="auto" w:fill="FFFFFF"/>
          </w:tcPr>
          <w:p w:rsidR="003D1619" w:rsidRPr="00880CE5" w:rsidRDefault="003D1619" w:rsidP="00537FFB">
            <w:pPr>
              <w:shd w:val="clear" w:color="auto" w:fill="FFFFFF"/>
              <w:ind w:left="72"/>
              <w:rPr>
                <w:spacing w:val="-7"/>
                <w:sz w:val="18"/>
                <w:szCs w:val="18"/>
                <w:lang w:val="en-US"/>
              </w:rPr>
            </w:pPr>
            <w:r w:rsidRPr="00880CE5">
              <w:rPr>
                <w:spacing w:val="-7"/>
                <w:sz w:val="18"/>
                <w:szCs w:val="18"/>
                <w:lang w:val="en-US"/>
              </w:rPr>
              <w:t>3</w:t>
            </w:r>
          </w:p>
        </w:tc>
        <w:tc>
          <w:tcPr>
            <w:tcW w:w="966" w:type="dxa"/>
            <w:shd w:val="clear" w:color="auto" w:fill="FFFFFF"/>
          </w:tcPr>
          <w:p w:rsidR="003D1619" w:rsidRPr="00880CE5" w:rsidRDefault="003D1619" w:rsidP="00537FFB">
            <w:pPr>
              <w:shd w:val="clear" w:color="auto" w:fill="FFFFFF"/>
              <w:ind w:left="173"/>
              <w:rPr>
                <w:spacing w:val="-6"/>
                <w:sz w:val="18"/>
                <w:szCs w:val="18"/>
                <w:lang w:val="en-US"/>
              </w:rPr>
            </w:pPr>
            <w:r w:rsidRPr="00880CE5">
              <w:rPr>
                <w:spacing w:val="-6"/>
                <w:sz w:val="18"/>
                <w:szCs w:val="18"/>
                <w:lang w:val="en-US"/>
              </w:rPr>
              <w:t>3</w:t>
            </w: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Весь период</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609"/>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lastRenderedPageBreak/>
              <w:t>2.2</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Приобретение средств оп</w:t>
            </w:r>
            <w:r w:rsidRPr="00880CE5">
              <w:rPr>
                <w:spacing w:val="-4"/>
                <w:sz w:val="18"/>
                <w:szCs w:val="18"/>
              </w:rPr>
              <w:t>о</w:t>
            </w:r>
            <w:r w:rsidRPr="00880CE5">
              <w:rPr>
                <w:spacing w:val="-4"/>
                <w:sz w:val="18"/>
                <w:szCs w:val="18"/>
              </w:rPr>
              <w:t>вещения населения о пож</w:t>
            </w:r>
            <w:r w:rsidRPr="00880CE5">
              <w:rPr>
                <w:spacing w:val="-4"/>
                <w:sz w:val="18"/>
                <w:szCs w:val="18"/>
              </w:rPr>
              <w:t>а</w:t>
            </w:r>
            <w:r w:rsidRPr="00880CE5">
              <w:rPr>
                <w:spacing w:val="-4"/>
                <w:sz w:val="18"/>
                <w:szCs w:val="18"/>
              </w:rPr>
              <w:t>ре (электромегафоны)</w:t>
            </w:r>
          </w:p>
        </w:tc>
        <w:tc>
          <w:tcPr>
            <w:tcW w:w="2016" w:type="dxa"/>
            <w:shd w:val="clear" w:color="auto" w:fill="FFFFFF"/>
          </w:tcPr>
          <w:p w:rsidR="003D1619" w:rsidRPr="00880CE5" w:rsidRDefault="003D1619" w:rsidP="00537FFB">
            <w:pPr>
              <w:rPr>
                <w:sz w:val="18"/>
                <w:szCs w:val="18"/>
              </w:rPr>
            </w:pPr>
            <w:r w:rsidRPr="00880CE5">
              <w:rPr>
                <w:sz w:val="18"/>
                <w:szCs w:val="18"/>
              </w:rPr>
              <w:t>Бюджет сельского поселения</w:t>
            </w:r>
          </w:p>
        </w:tc>
        <w:tc>
          <w:tcPr>
            <w:tcW w:w="1027" w:type="dxa"/>
            <w:shd w:val="clear" w:color="auto" w:fill="FFFFFF"/>
          </w:tcPr>
          <w:p w:rsidR="003D1619" w:rsidRPr="00880CE5" w:rsidRDefault="003D1619" w:rsidP="00537FFB">
            <w:pPr>
              <w:shd w:val="clear" w:color="auto" w:fill="FFFFFF"/>
              <w:ind w:left="110"/>
              <w:rPr>
                <w:spacing w:val="-4"/>
                <w:sz w:val="18"/>
                <w:szCs w:val="18"/>
              </w:rPr>
            </w:pPr>
            <w:r w:rsidRPr="00880CE5">
              <w:rPr>
                <w:spacing w:val="-4"/>
                <w:sz w:val="18"/>
                <w:szCs w:val="18"/>
              </w:rPr>
              <w:t>0</w:t>
            </w:r>
          </w:p>
        </w:tc>
        <w:tc>
          <w:tcPr>
            <w:tcW w:w="992" w:type="dxa"/>
            <w:shd w:val="clear" w:color="auto" w:fill="FFFFFF"/>
          </w:tcPr>
          <w:p w:rsidR="003D1619" w:rsidRPr="00880CE5" w:rsidRDefault="003D1619" w:rsidP="00537FFB">
            <w:pPr>
              <w:shd w:val="clear" w:color="auto" w:fill="FFFFFF"/>
              <w:ind w:left="110"/>
              <w:rPr>
                <w:spacing w:val="-4"/>
                <w:sz w:val="18"/>
                <w:szCs w:val="18"/>
              </w:rPr>
            </w:pPr>
            <w:r w:rsidRPr="00880CE5">
              <w:rPr>
                <w:spacing w:val="-4"/>
                <w:sz w:val="18"/>
                <w:szCs w:val="18"/>
              </w:rPr>
              <w:t>0</w:t>
            </w:r>
          </w:p>
        </w:tc>
        <w:tc>
          <w:tcPr>
            <w:tcW w:w="1134" w:type="dxa"/>
            <w:shd w:val="clear" w:color="auto" w:fill="FFFFFF"/>
          </w:tcPr>
          <w:p w:rsidR="003D1619" w:rsidRPr="00880CE5" w:rsidRDefault="003D1619" w:rsidP="00537FFB">
            <w:pPr>
              <w:shd w:val="clear" w:color="auto" w:fill="FFFFFF"/>
              <w:ind w:left="134"/>
              <w:rPr>
                <w:spacing w:val="-5"/>
                <w:sz w:val="18"/>
                <w:szCs w:val="18"/>
              </w:rPr>
            </w:pPr>
            <w:r w:rsidRPr="00880CE5">
              <w:rPr>
                <w:spacing w:val="-5"/>
                <w:sz w:val="18"/>
                <w:szCs w:val="18"/>
              </w:rPr>
              <w:t>0</w:t>
            </w:r>
          </w:p>
        </w:tc>
        <w:tc>
          <w:tcPr>
            <w:tcW w:w="1134" w:type="dxa"/>
            <w:shd w:val="clear" w:color="auto" w:fill="FFFFFF"/>
          </w:tcPr>
          <w:p w:rsidR="003D1619" w:rsidRPr="00880CE5" w:rsidRDefault="003D1619" w:rsidP="00537FFB">
            <w:pPr>
              <w:shd w:val="clear" w:color="auto" w:fill="FFFFFF"/>
              <w:ind w:left="134"/>
              <w:rPr>
                <w:spacing w:val="-5"/>
                <w:sz w:val="18"/>
                <w:szCs w:val="18"/>
              </w:rPr>
            </w:pPr>
            <w:r w:rsidRPr="00880CE5">
              <w:rPr>
                <w:spacing w:val="-5"/>
                <w:sz w:val="18"/>
                <w:szCs w:val="18"/>
              </w:rPr>
              <w:t>0</w:t>
            </w:r>
          </w:p>
        </w:tc>
        <w:tc>
          <w:tcPr>
            <w:tcW w:w="966" w:type="dxa"/>
            <w:shd w:val="clear" w:color="auto" w:fill="FFFFFF"/>
          </w:tcPr>
          <w:p w:rsidR="003D1619" w:rsidRPr="00880CE5" w:rsidRDefault="003D1619" w:rsidP="00537FFB">
            <w:pPr>
              <w:shd w:val="clear" w:color="auto" w:fill="FFFFFF"/>
              <w:ind w:left="173"/>
              <w:rPr>
                <w:spacing w:val="-6"/>
                <w:sz w:val="18"/>
                <w:szCs w:val="18"/>
              </w:rPr>
            </w:pPr>
            <w:r w:rsidRPr="00880CE5">
              <w:rPr>
                <w:spacing w:val="-6"/>
                <w:sz w:val="18"/>
                <w:szCs w:val="18"/>
              </w:rPr>
              <w:t>0</w:t>
            </w: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 течение года</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723"/>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2.3</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Выполнение комплекса противопожарных мер</w:t>
            </w:r>
            <w:r w:rsidRPr="00880CE5">
              <w:rPr>
                <w:spacing w:val="-4"/>
                <w:sz w:val="18"/>
                <w:szCs w:val="18"/>
              </w:rPr>
              <w:t>о</w:t>
            </w:r>
            <w:r w:rsidRPr="00880CE5">
              <w:rPr>
                <w:spacing w:val="-4"/>
                <w:sz w:val="18"/>
                <w:szCs w:val="18"/>
              </w:rPr>
              <w:t>приятий (устройство минерализованных п</w:t>
            </w:r>
            <w:r w:rsidRPr="00880CE5">
              <w:rPr>
                <w:spacing w:val="-4"/>
                <w:sz w:val="18"/>
                <w:szCs w:val="18"/>
              </w:rPr>
              <w:t>о</w:t>
            </w:r>
            <w:r w:rsidRPr="00880CE5">
              <w:rPr>
                <w:spacing w:val="-4"/>
                <w:sz w:val="18"/>
                <w:szCs w:val="18"/>
              </w:rPr>
              <w:t>лос)</w:t>
            </w:r>
          </w:p>
        </w:tc>
        <w:tc>
          <w:tcPr>
            <w:tcW w:w="2016" w:type="dxa"/>
            <w:shd w:val="clear" w:color="auto" w:fill="FFFFFF"/>
          </w:tcPr>
          <w:p w:rsidR="003D1619" w:rsidRPr="00880CE5" w:rsidRDefault="003D1619" w:rsidP="00537FFB">
            <w:pPr>
              <w:rPr>
                <w:sz w:val="18"/>
                <w:szCs w:val="18"/>
              </w:rPr>
            </w:pPr>
            <w:r w:rsidRPr="00880CE5">
              <w:rPr>
                <w:sz w:val="18"/>
                <w:szCs w:val="18"/>
              </w:rPr>
              <w:t>Субсидии райо</w:t>
            </w:r>
            <w:r w:rsidRPr="00880CE5">
              <w:rPr>
                <w:sz w:val="18"/>
                <w:szCs w:val="18"/>
              </w:rPr>
              <w:t>н</w:t>
            </w:r>
            <w:r w:rsidRPr="00880CE5">
              <w:rPr>
                <w:sz w:val="18"/>
                <w:szCs w:val="18"/>
              </w:rPr>
              <w:t xml:space="preserve">ного бюджета </w:t>
            </w:r>
          </w:p>
        </w:tc>
        <w:tc>
          <w:tcPr>
            <w:tcW w:w="1027"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160</w:t>
            </w:r>
          </w:p>
        </w:tc>
        <w:tc>
          <w:tcPr>
            <w:tcW w:w="992"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40</w:t>
            </w:r>
          </w:p>
        </w:tc>
        <w:tc>
          <w:tcPr>
            <w:tcW w:w="1134" w:type="dxa"/>
            <w:shd w:val="clear" w:color="auto" w:fill="FFFFFF"/>
          </w:tcPr>
          <w:p w:rsidR="003D1619" w:rsidRPr="00880CE5" w:rsidRDefault="003D1619" w:rsidP="00537FFB">
            <w:pPr>
              <w:shd w:val="clear" w:color="auto" w:fill="FFFFFF"/>
              <w:ind w:left="72"/>
              <w:rPr>
                <w:spacing w:val="-5"/>
                <w:sz w:val="18"/>
                <w:szCs w:val="18"/>
                <w:lang w:val="en-US"/>
              </w:rPr>
            </w:pPr>
            <w:r w:rsidRPr="00880CE5">
              <w:rPr>
                <w:spacing w:val="-5"/>
                <w:sz w:val="18"/>
                <w:szCs w:val="18"/>
                <w:lang w:val="en-US"/>
              </w:rPr>
              <w:t>40</w:t>
            </w:r>
          </w:p>
        </w:tc>
        <w:tc>
          <w:tcPr>
            <w:tcW w:w="1134" w:type="dxa"/>
            <w:shd w:val="clear" w:color="auto" w:fill="FFFFFF"/>
          </w:tcPr>
          <w:p w:rsidR="003D1619" w:rsidRPr="00880CE5" w:rsidRDefault="003D1619" w:rsidP="00537FFB">
            <w:pPr>
              <w:shd w:val="clear" w:color="auto" w:fill="FFFFFF"/>
              <w:rPr>
                <w:spacing w:val="-7"/>
                <w:sz w:val="18"/>
                <w:szCs w:val="18"/>
                <w:lang w:val="en-US"/>
              </w:rPr>
            </w:pPr>
            <w:r w:rsidRPr="00880CE5">
              <w:rPr>
                <w:spacing w:val="-7"/>
                <w:sz w:val="18"/>
                <w:szCs w:val="18"/>
                <w:lang w:val="en-US"/>
              </w:rPr>
              <w:t>40</w:t>
            </w:r>
          </w:p>
        </w:tc>
        <w:tc>
          <w:tcPr>
            <w:tcW w:w="966" w:type="dxa"/>
            <w:shd w:val="clear" w:color="auto" w:fill="FFFFFF"/>
          </w:tcPr>
          <w:p w:rsidR="003D1619" w:rsidRPr="00880CE5" w:rsidRDefault="003D1619" w:rsidP="00537FFB">
            <w:pPr>
              <w:shd w:val="clear" w:color="auto" w:fill="FFFFFF"/>
              <w:rPr>
                <w:spacing w:val="-6"/>
                <w:sz w:val="18"/>
                <w:szCs w:val="18"/>
                <w:lang w:val="en-US"/>
              </w:rPr>
            </w:pPr>
            <w:r w:rsidRPr="00880CE5">
              <w:rPr>
                <w:spacing w:val="-6"/>
                <w:sz w:val="18"/>
                <w:szCs w:val="18"/>
              </w:rPr>
              <w:t xml:space="preserve"> </w:t>
            </w:r>
            <w:r w:rsidRPr="00880CE5">
              <w:rPr>
                <w:spacing w:val="-6"/>
                <w:sz w:val="18"/>
                <w:szCs w:val="18"/>
                <w:lang w:val="en-US"/>
              </w:rPr>
              <w:t>40</w:t>
            </w:r>
          </w:p>
        </w:tc>
        <w:tc>
          <w:tcPr>
            <w:tcW w:w="1913" w:type="dxa"/>
            <w:shd w:val="clear" w:color="auto" w:fill="FFFFFF"/>
          </w:tcPr>
          <w:p w:rsidR="003D1619" w:rsidRPr="00880CE5" w:rsidRDefault="003D1619" w:rsidP="00537FFB">
            <w:pPr>
              <w:shd w:val="clear" w:color="auto" w:fill="FFFFFF"/>
              <w:ind w:left="-40"/>
              <w:jc w:val="center"/>
              <w:rPr>
                <w:sz w:val="18"/>
                <w:szCs w:val="18"/>
              </w:rPr>
            </w:pPr>
            <w:r w:rsidRPr="00880CE5">
              <w:rPr>
                <w:sz w:val="18"/>
                <w:szCs w:val="18"/>
              </w:rPr>
              <w:t>Ежегодно в в</w:t>
            </w:r>
            <w:r w:rsidRPr="00880CE5">
              <w:rPr>
                <w:sz w:val="18"/>
                <w:szCs w:val="18"/>
              </w:rPr>
              <w:t>е</w:t>
            </w:r>
            <w:r w:rsidRPr="00880CE5">
              <w:rPr>
                <w:sz w:val="18"/>
                <w:szCs w:val="18"/>
              </w:rPr>
              <w:t>сенний и осенний п</w:t>
            </w:r>
            <w:r w:rsidRPr="00880CE5">
              <w:rPr>
                <w:sz w:val="18"/>
                <w:szCs w:val="18"/>
              </w:rPr>
              <w:t>е</w:t>
            </w:r>
            <w:r w:rsidRPr="00880CE5">
              <w:rPr>
                <w:sz w:val="18"/>
                <w:szCs w:val="18"/>
              </w:rPr>
              <w:t>риоды</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поселении ,</w:t>
            </w:r>
          </w:p>
        </w:tc>
      </w:tr>
      <w:tr w:rsidR="003D1619" w:rsidRPr="00880CE5" w:rsidTr="006B4B83">
        <w:tblPrEx>
          <w:tblCellMar>
            <w:top w:w="0" w:type="dxa"/>
            <w:bottom w:w="0" w:type="dxa"/>
          </w:tblCellMar>
        </w:tblPrEx>
        <w:trPr>
          <w:trHeight w:hRule="exact" w:val="259"/>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2.4</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Контроль за состоянием пожарных водоемов</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40" w:firstLine="67"/>
              <w:jc w:val="center"/>
              <w:rPr>
                <w:sz w:val="18"/>
                <w:szCs w:val="18"/>
              </w:rPr>
            </w:pPr>
            <w:r w:rsidRPr="00880CE5">
              <w:rPr>
                <w:sz w:val="18"/>
                <w:szCs w:val="18"/>
              </w:rPr>
              <w:t>Весь п</w:t>
            </w:r>
            <w:r w:rsidRPr="00880CE5">
              <w:rPr>
                <w:sz w:val="18"/>
                <w:szCs w:val="18"/>
              </w:rPr>
              <w:t>е</w:t>
            </w:r>
            <w:r w:rsidRPr="00880CE5">
              <w:rPr>
                <w:sz w:val="18"/>
                <w:szCs w:val="18"/>
              </w:rPr>
              <w:t>риод</w:t>
            </w:r>
          </w:p>
        </w:tc>
        <w:tc>
          <w:tcPr>
            <w:tcW w:w="2544" w:type="dxa"/>
            <w:shd w:val="clear" w:color="auto" w:fill="FFFFFF"/>
          </w:tcPr>
          <w:p w:rsidR="003D1619" w:rsidRPr="00880CE5" w:rsidRDefault="003D1619" w:rsidP="00537FFB">
            <w:pPr>
              <w:shd w:val="clear" w:color="auto" w:fill="FFFFFF"/>
              <w:ind w:left="6" w:hanging="14"/>
              <w:rPr>
                <w:sz w:val="18"/>
                <w:szCs w:val="18"/>
              </w:rPr>
            </w:pPr>
            <w:r w:rsidRPr="00880CE5">
              <w:rPr>
                <w:sz w:val="18"/>
                <w:szCs w:val="18"/>
              </w:rPr>
              <w:t xml:space="preserve"> 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419"/>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2.5</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 xml:space="preserve"> Удаление сухой травы на пустырях и заброшенных уч</w:t>
            </w:r>
            <w:r w:rsidRPr="00880CE5">
              <w:rPr>
                <w:spacing w:val="-4"/>
                <w:sz w:val="18"/>
                <w:szCs w:val="18"/>
              </w:rPr>
              <w:t>а</w:t>
            </w:r>
            <w:r w:rsidRPr="00880CE5">
              <w:rPr>
                <w:spacing w:val="-4"/>
                <w:sz w:val="18"/>
                <w:szCs w:val="18"/>
              </w:rPr>
              <w:t xml:space="preserve">стках </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40" w:firstLine="67"/>
              <w:jc w:val="center"/>
              <w:rPr>
                <w:sz w:val="18"/>
                <w:szCs w:val="18"/>
              </w:rPr>
            </w:pPr>
            <w:r w:rsidRPr="00880CE5">
              <w:rPr>
                <w:sz w:val="18"/>
                <w:szCs w:val="18"/>
              </w:rPr>
              <w:t>Весной и осенью</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425"/>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2.6</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Проверка  пожаробезопа</w:t>
            </w:r>
            <w:r w:rsidRPr="00880CE5">
              <w:rPr>
                <w:spacing w:val="-4"/>
                <w:sz w:val="18"/>
                <w:szCs w:val="18"/>
              </w:rPr>
              <w:t>с</w:t>
            </w:r>
            <w:r w:rsidRPr="00880CE5">
              <w:rPr>
                <w:spacing w:val="-4"/>
                <w:sz w:val="18"/>
                <w:szCs w:val="18"/>
              </w:rPr>
              <w:t>ности помещений, зданий ж</w:t>
            </w:r>
            <w:r w:rsidRPr="00880CE5">
              <w:rPr>
                <w:spacing w:val="-4"/>
                <w:sz w:val="18"/>
                <w:szCs w:val="18"/>
              </w:rPr>
              <w:t>и</w:t>
            </w:r>
            <w:r w:rsidRPr="00880CE5">
              <w:rPr>
                <w:spacing w:val="-4"/>
                <w:sz w:val="18"/>
                <w:szCs w:val="18"/>
              </w:rPr>
              <w:t xml:space="preserve">лого сектора.  </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Весь период</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700"/>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Информационное обесп</w:t>
            </w:r>
            <w:r w:rsidRPr="00880CE5">
              <w:rPr>
                <w:spacing w:val="-4"/>
                <w:sz w:val="18"/>
                <w:szCs w:val="18"/>
              </w:rPr>
              <w:t>е</w:t>
            </w:r>
            <w:r w:rsidRPr="00880CE5">
              <w:rPr>
                <w:spacing w:val="-4"/>
                <w:sz w:val="18"/>
                <w:szCs w:val="18"/>
              </w:rPr>
              <w:t>чение, противопожарная пропаганда и обучение мерам пожарной безопасн</w:t>
            </w:r>
            <w:r w:rsidRPr="00880CE5">
              <w:rPr>
                <w:spacing w:val="-4"/>
                <w:sz w:val="18"/>
                <w:szCs w:val="18"/>
              </w:rPr>
              <w:t>о</w:t>
            </w:r>
            <w:r w:rsidRPr="00880CE5">
              <w:rPr>
                <w:spacing w:val="-4"/>
                <w:sz w:val="18"/>
                <w:szCs w:val="18"/>
              </w:rPr>
              <w:t>сти</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p w:rsidR="003D1619" w:rsidRPr="00880CE5" w:rsidRDefault="003D1619" w:rsidP="00537FFB">
            <w:pPr>
              <w:shd w:val="clear" w:color="auto" w:fill="FFFFFF"/>
              <w:ind w:left="110"/>
              <w:rPr>
                <w:spacing w:val="-4"/>
                <w:sz w:val="18"/>
                <w:szCs w:val="18"/>
              </w:rPr>
            </w:pPr>
            <w:r w:rsidRPr="00880CE5">
              <w:rPr>
                <w:spacing w:val="-4"/>
                <w:sz w:val="18"/>
                <w:szCs w:val="18"/>
              </w:rPr>
              <w:t xml:space="preserve"> </w:t>
            </w:r>
          </w:p>
        </w:tc>
        <w:tc>
          <w:tcPr>
            <w:tcW w:w="992" w:type="dxa"/>
            <w:shd w:val="clear" w:color="auto" w:fill="FFFFFF"/>
          </w:tcPr>
          <w:p w:rsidR="003D1619" w:rsidRPr="00880CE5" w:rsidRDefault="003D1619" w:rsidP="00537FFB">
            <w:pPr>
              <w:shd w:val="clear" w:color="auto" w:fill="FFFFFF"/>
              <w:ind w:left="110"/>
              <w:rPr>
                <w:spacing w:val="-4"/>
                <w:sz w:val="18"/>
                <w:szCs w:val="18"/>
              </w:rPr>
            </w:pPr>
          </w:p>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rPr>
                <w:spacing w:val="-7"/>
                <w:sz w:val="18"/>
                <w:szCs w:val="18"/>
              </w:rPr>
            </w:pPr>
          </w:p>
          <w:p w:rsidR="003D1619" w:rsidRPr="00880CE5" w:rsidRDefault="003D1619" w:rsidP="00537FFB">
            <w:pPr>
              <w:shd w:val="clear" w:color="auto" w:fill="FFFFFF"/>
              <w:rPr>
                <w:spacing w:val="-7"/>
                <w:sz w:val="18"/>
                <w:szCs w:val="18"/>
              </w:rPr>
            </w:pPr>
            <w:r w:rsidRPr="00880CE5">
              <w:rPr>
                <w:spacing w:val="-7"/>
                <w:sz w:val="18"/>
                <w:szCs w:val="18"/>
              </w:rPr>
              <w:t xml:space="preserve">   </w:t>
            </w:r>
          </w:p>
        </w:tc>
        <w:tc>
          <w:tcPr>
            <w:tcW w:w="1134" w:type="dxa"/>
            <w:shd w:val="clear" w:color="auto" w:fill="FFFFFF"/>
          </w:tcPr>
          <w:p w:rsidR="003D1619" w:rsidRPr="00880CE5" w:rsidRDefault="003D1619" w:rsidP="00537FFB">
            <w:pPr>
              <w:shd w:val="clear" w:color="auto" w:fill="FFFFFF"/>
              <w:ind w:left="72"/>
              <w:rPr>
                <w:spacing w:val="-7"/>
                <w:sz w:val="18"/>
                <w:szCs w:val="18"/>
              </w:rPr>
            </w:pPr>
          </w:p>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p w:rsidR="003D1619" w:rsidRPr="00880CE5" w:rsidRDefault="003D1619" w:rsidP="00537FFB">
            <w:pPr>
              <w:shd w:val="clear" w:color="auto" w:fill="FFFFFF"/>
              <w:rPr>
                <w:spacing w:val="-6"/>
                <w:sz w:val="18"/>
                <w:szCs w:val="18"/>
              </w:rPr>
            </w:pP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ежегодно</w:t>
            </w:r>
          </w:p>
        </w:tc>
        <w:tc>
          <w:tcPr>
            <w:tcW w:w="2544" w:type="dxa"/>
            <w:shd w:val="clear" w:color="auto" w:fill="FFFFFF"/>
          </w:tcPr>
          <w:p w:rsidR="003D1619" w:rsidRPr="00880CE5" w:rsidRDefault="003D1619" w:rsidP="00537FFB">
            <w:pPr>
              <w:shd w:val="clear" w:color="auto" w:fill="FFFFFF"/>
              <w:ind w:left="6" w:hanging="14"/>
              <w:jc w:val="center"/>
              <w:rPr>
                <w:spacing w:val="1"/>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569"/>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3.1</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Обучение лица, ответстве</w:t>
            </w:r>
            <w:r w:rsidRPr="00880CE5">
              <w:rPr>
                <w:spacing w:val="-4"/>
                <w:sz w:val="18"/>
                <w:szCs w:val="18"/>
              </w:rPr>
              <w:t>н</w:t>
            </w:r>
            <w:r w:rsidRPr="00880CE5">
              <w:rPr>
                <w:spacing w:val="-4"/>
                <w:sz w:val="18"/>
                <w:szCs w:val="18"/>
              </w:rPr>
              <w:t>ного за пожарную безопа</w:t>
            </w:r>
            <w:r w:rsidRPr="00880CE5">
              <w:rPr>
                <w:spacing w:val="-4"/>
                <w:sz w:val="18"/>
                <w:szCs w:val="18"/>
              </w:rPr>
              <w:t>с</w:t>
            </w:r>
            <w:r w:rsidRPr="00880CE5">
              <w:rPr>
                <w:spacing w:val="-4"/>
                <w:sz w:val="18"/>
                <w:szCs w:val="18"/>
              </w:rPr>
              <w:t>ность в  поселении</w:t>
            </w:r>
          </w:p>
        </w:tc>
        <w:tc>
          <w:tcPr>
            <w:tcW w:w="2016" w:type="dxa"/>
            <w:shd w:val="clear" w:color="auto" w:fill="FFFFFF"/>
          </w:tcPr>
          <w:p w:rsidR="003D1619" w:rsidRPr="00880CE5" w:rsidRDefault="003D1619" w:rsidP="00537FFB">
            <w:pPr>
              <w:rPr>
                <w:sz w:val="18"/>
                <w:szCs w:val="18"/>
              </w:rPr>
            </w:pPr>
            <w:r w:rsidRPr="00880CE5">
              <w:rPr>
                <w:sz w:val="18"/>
                <w:szCs w:val="18"/>
              </w:rPr>
              <w:t xml:space="preserve">Бюджет сельского поселения  </w:t>
            </w:r>
          </w:p>
        </w:tc>
        <w:tc>
          <w:tcPr>
            <w:tcW w:w="1027"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1</w:t>
            </w:r>
          </w:p>
        </w:tc>
        <w:tc>
          <w:tcPr>
            <w:tcW w:w="992" w:type="dxa"/>
            <w:shd w:val="clear" w:color="auto" w:fill="FFFFFF"/>
          </w:tcPr>
          <w:p w:rsidR="003D1619" w:rsidRPr="00880CE5" w:rsidRDefault="003D1619" w:rsidP="00537FFB">
            <w:pPr>
              <w:shd w:val="clear" w:color="auto" w:fill="FFFFFF"/>
              <w:ind w:left="110"/>
              <w:rPr>
                <w:spacing w:val="-4"/>
                <w:sz w:val="18"/>
                <w:szCs w:val="18"/>
                <w:lang w:val="en-US"/>
              </w:rPr>
            </w:pPr>
            <w:r w:rsidRPr="00880CE5">
              <w:rPr>
                <w:spacing w:val="-4"/>
                <w:sz w:val="18"/>
                <w:szCs w:val="18"/>
                <w:lang w:val="en-US"/>
              </w:rPr>
              <w:t>1</w:t>
            </w:r>
          </w:p>
        </w:tc>
        <w:tc>
          <w:tcPr>
            <w:tcW w:w="1134" w:type="dxa"/>
            <w:shd w:val="clear" w:color="auto" w:fill="FFFFFF"/>
          </w:tcPr>
          <w:p w:rsidR="003D1619" w:rsidRPr="00880CE5" w:rsidRDefault="003D1619" w:rsidP="00537FFB">
            <w:pPr>
              <w:shd w:val="clear" w:color="auto" w:fill="FFFFFF"/>
              <w:ind w:left="72"/>
              <w:rPr>
                <w:spacing w:val="-7"/>
                <w:sz w:val="18"/>
                <w:szCs w:val="18"/>
                <w:lang w:val="en-US"/>
              </w:rPr>
            </w:pPr>
            <w:r w:rsidRPr="00880CE5">
              <w:rPr>
                <w:spacing w:val="-7"/>
                <w:sz w:val="18"/>
                <w:szCs w:val="18"/>
                <w:lang w:val="en-US"/>
              </w:rPr>
              <w:t>0</w:t>
            </w:r>
          </w:p>
        </w:tc>
        <w:tc>
          <w:tcPr>
            <w:tcW w:w="1134" w:type="dxa"/>
            <w:shd w:val="clear" w:color="auto" w:fill="FFFFFF"/>
          </w:tcPr>
          <w:p w:rsidR="003D1619" w:rsidRPr="00880CE5" w:rsidRDefault="003D1619" w:rsidP="00537FFB">
            <w:pPr>
              <w:shd w:val="clear" w:color="auto" w:fill="FFFFFF"/>
              <w:ind w:left="72"/>
              <w:rPr>
                <w:spacing w:val="-7"/>
                <w:sz w:val="18"/>
                <w:szCs w:val="18"/>
              </w:rPr>
            </w:pPr>
            <w:r w:rsidRPr="00880CE5">
              <w:rPr>
                <w:spacing w:val="-7"/>
                <w:sz w:val="18"/>
                <w:szCs w:val="18"/>
              </w:rPr>
              <w:t>0</w:t>
            </w:r>
          </w:p>
        </w:tc>
        <w:tc>
          <w:tcPr>
            <w:tcW w:w="966" w:type="dxa"/>
            <w:shd w:val="clear" w:color="auto" w:fill="FFFFFF"/>
          </w:tcPr>
          <w:p w:rsidR="003D1619" w:rsidRPr="00880CE5" w:rsidRDefault="003D1619" w:rsidP="00537FFB">
            <w:pPr>
              <w:shd w:val="clear" w:color="auto" w:fill="FFFFFF"/>
              <w:ind w:left="173"/>
              <w:rPr>
                <w:spacing w:val="-6"/>
                <w:sz w:val="18"/>
                <w:szCs w:val="18"/>
              </w:rPr>
            </w:pPr>
            <w:r w:rsidRPr="00880CE5">
              <w:rPr>
                <w:spacing w:val="-6"/>
                <w:sz w:val="18"/>
                <w:szCs w:val="18"/>
              </w:rPr>
              <w:t>0</w:t>
            </w:r>
          </w:p>
        </w:tc>
        <w:tc>
          <w:tcPr>
            <w:tcW w:w="1913" w:type="dxa"/>
            <w:shd w:val="clear" w:color="auto" w:fill="FFFFFF"/>
          </w:tcPr>
          <w:p w:rsidR="003D1619" w:rsidRPr="00880CE5" w:rsidRDefault="003D1619" w:rsidP="00537FFB">
            <w:pPr>
              <w:shd w:val="clear" w:color="auto" w:fill="FFFFFF"/>
              <w:ind w:left="27" w:hanging="27"/>
              <w:jc w:val="center"/>
              <w:rPr>
                <w:sz w:val="18"/>
                <w:szCs w:val="18"/>
              </w:rPr>
            </w:pPr>
            <w:r w:rsidRPr="00880CE5">
              <w:rPr>
                <w:sz w:val="18"/>
                <w:szCs w:val="18"/>
              </w:rPr>
              <w:t>1 раз в 3 года</w:t>
            </w:r>
          </w:p>
        </w:tc>
        <w:tc>
          <w:tcPr>
            <w:tcW w:w="2544" w:type="dxa"/>
            <w:shd w:val="clear" w:color="auto" w:fill="FFFFFF"/>
          </w:tcPr>
          <w:p w:rsidR="003D1619" w:rsidRPr="00880CE5" w:rsidRDefault="003D1619" w:rsidP="00537FFB">
            <w:pPr>
              <w:shd w:val="clear" w:color="auto" w:fill="FFFFFF"/>
              <w:ind w:left="-27"/>
              <w:jc w:val="center"/>
              <w:rPr>
                <w:sz w:val="18"/>
                <w:szCs w:val="18"/>
              </w:rPr>
            </w:pPr>
            <w:r w:rsidRPr="00880CE5">
              <w:rPr>
                <w:sz w:val="18"/>
                <w:szCs w:val="18"/>
              </w:rPr>
              <w:t>Глава поселения</w:t>
            </w:r>
          </w:p>
        </w:tc>
      </w:tr>
      <w:tr w:rsidR="003D1619" w:rsidRPr="00880CE5" w:rsidTr="006B4B83">
        <w:tblPrEx>
          <w:tblCellMar>
            <w:top w:w="0" w:type="dxa"/>
            <w:bottom w:w="0" w:type="dxa"/>
          </w:tblCellMar>
        </w:tblPrEx>
        <w:trPr>
          <w:trHeight w:hRule="exact" w:val="1002"/>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3.2</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Создание инфо</w:t>
            </w:r>
            <w:r w:rsidRPr="00880CE5">
              <w:rPr>
                <w:spacing w:val="-4"/>
                <w:sz w:val="18"/>
                <w:szCs w:val="18"/>
              </w:rPr>
              <w:t>р</w:t>
            </w:r>
            <w:r w:rsidRPr="00880CE5">
              <w:rPr>
                <w:spacing w:val="-4"/>
                <w:sz w:val="18"/>
                <w:szCs w:val="18"/>
              </w:rPr>
              <w:t>мационной базы данных нормати</w:t>
            </w:r>
            <w:r w:rsidRPr="00880CE5">
              <w:rPr>
                <w:spacing w:val="-4"/>
                <w:sz w:val="18"/>
                <w:szCs w:val="18"/>
              </w:rPr>
              <w:t>в</w:t>
            </w:r>
            <w:r w:rsidRPr="00880CE5">
              <w:rPr>
                <w:spacing w:val="-4"/>
                <w:sz w:val="18"/>
                <w:szCs w:val="18"/>
              </w:rPr>
              <w:t>ных, правовых документов, учебно-программных и м</w:t>
            </w:r>
            <w:r w:rsidRPr="00880CE5">
              <w:rPr>
                <w:spacing w:val="-4"/>
                <w:sz w:val="18"/>
                <w:szCs w:val="18"/>
              </w:rPr>
              <w:t>е</w:t>
            </w:r>
            <w:r w:rsidRPr="00880CE5">
              <w:rPr>
                <w:spacing w:val="-4"/>
                <w:sz w:val="18"/>
                <w:szCs w:val="18"/>
              </w:rPr>
              <w:t>тодических материалов в области пожарной безопа</w:t>
            </w:r>
            <w:r w:rsidRPr="00880CE5">
              <w:rPr>
                <w:spacing w:val="-4"/>
                <w:sz w:val="18"/>
                <w:szCs w:val="18"/>
              </w:rPr>
              <w:t>с</w:t>
            </w:r>
            <w:r w:rsidRPr="00880CE5">
              <w:rPr>
                <w:spacing w:val="-4"/>
                <w:sz w:val="18"/>
                <w:szCs w:val="18"/>
              </w:rPr>
              <w:t>ности</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Весь период</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704"/>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3.3</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Устройство и обновление и</w:t>
            </w:r>
            <w:r w:rsidRPr="00880CE5">
              <w:rPr>
                <w:spacing w:val="-4"/>
                <w:sz w:val="18"/>
                <w:szCs w:val="18"/>
              </w:rPr>
              <w:t>н</w:t>
            </w:r>
            <w:r w:rsidRPr="00880CE5">
              <w:rPr>
                <w:spacing w:val="-4"/>
                <w:sz w:val="18"/>
                <w:szCs w:val="18"/>
              </w:rPr>
              <w:t>формационных стендов по пожарной безопа</w:t>
            </w:r>
            <w:r w:rsidRPr="00880CE5">
              <w:rPr>
                <w:spacing w:val="-4"/>
                <w:sz w:val="18"/>
                <w:szCs w:val="18"/>
              </w:rPr>
              <w:t>с</w:t>
            </w:r>
            <w:r w:rsidRPr="00880CE5">
              <w:rPr>
                <w:spacing w:val="-4"/>
                <w:sz w:val="18"/>
                <w:szCs w:val="18"/>
              </w:rPr>
              <w:t xml:space="preserve">ности </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173"/>
              <w:jc w:val="both"/>
              <w:rPr>
                <w:sz w:val="18"/>
                <w:szCs w:val="18"/>
              </w:rPr>
            </w:pPr>
            <w:r w:rsidRPr="00880CE5">
              <w:rPr>
                <w:sz w:val="18"/>
                <w:szCs w:val="18"/>
              </w:rPr>
              <w:t>Весь период</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B4B83">
        <w:tblPrEx>
          <w:tblCellMar>
            <w:top w:w="0" w:type="dxa"/>
            <w:bottom w:w="0" w:type="dxa"/>
          </w:tblCellMar>
        </w:tblPrEx>
        <w:trPr>
          <w:trHeight w:hRule="exact" w:val="715"/>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3.4</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Проведение учебных тр</w:t>
            </w:r>
            <w:r w:rsidRPr="00880CE5">
              <w:rPr>
                <w:spacing w:val="-4"/>
                <w:sz w:val="18"/>
                <w:szCs w:val="18"/>
              </w:rPr>
              <w:t>е</w:t>
            </w:r>
            <w:r w:rsidRPr="00880CE5">
              <w:rPr>
                <w:spacing w:val="-4"/>
                <w:sz w:val="18"/>
                <w:szCs w:val="18"/>
              </w:rPr>
              <w:t>нировок по эвакуации из зданий учреждений с массовым пребыван</w:t>
            </w:r>
            <w:r w:rsidRPr="00880CE5">
              <w:rPr>
                <w:spacing w:val="-4"/>
                <w:sz w:val="18"/>
                <w:szCs w:val="18"/>
              </w:rPr>
              <w:t>и</w:t>
            </w:r>
            <w:r w:rsidRPr="00880CE5">
              <w:rPr>
                <w:spacing w:val="-4"/>
                <w:sz w:val="18"/>
                <w:szCs w:val="18"/>
              </w:rPr>
              <w:t>ем людей</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p>
        </w:tc>
        <w:tc>
          <w:tcPr>
            <w:tcW w:w="992" w:type="dxa"/>
            <w:shd w:val="clear" w:color="auto" w:fill="FFFFFF"/>
          </w:tcPr>
          <w:p w:rsidR="003D1619" w:rsidRPr="00880CE5" w:rsidRDefault="003D1619" w:rsidP="00537FFB">
            <w:pPr>
              <w:shd w:val="clear" w:color="auto" w:fill="FFFFFF"/>
              <w:ind w:left="110"/>
              <w:rPr>
                <w:spacing w:val="-4"/>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1134" w:type="dxa"/>
            <w:shd w:val="clear" w:color="auto" w:fill="FFFFFF"/>
          </w:tcPr>
          <w:p w:rsidR="003D1619" w:rsidRPr="00880CE5" w:rsidRDefault="003D1619" w:rsidP="00537FFB">
            <w:pPr>
              <w:shd w:val="clear" w:color="auto" w:fill="FFFFFF"/>
              <w:ind w:left="72"/>
              <w:rPr>
                <w:spacing w:val="-7"/>
                <w:sz w:val="18"/>
                <w:szCs w:val="18"/>
              </w:rPr>
            </w:pPr>
          </w:p>
        </w:tc>
        <w:tc>
          <w:tcPr>
            <w:tcW w:w="966" w:type="dxa"/>
            <w:shd w:val="clear" w:color="auto" w:fill="FFFFFF"/>
          </w:tcPr>
          <w:p w:rsidR="003D1619" w:rsidRPr="00880CE5" w:rsidRDefault="003D1619" w:rsidP="00537FFB">
            <w:pPr>
              <w:shd w:val="clear" w:color="auto" w:fill="FFFFFF"/>
              <w:ind w:left="173"/>
              <w:rPr>
                <w:spacing w:val="-6"/>
                <w:sz w:val="18"/>
                <w:szCs w:val="18"/>
              </w:rPr>
            </w:pPr>
          </w:p>
        </w:tc>
        <w:tc>
          <w:tcPr>
            <w:tcW w:w="1913" w:type="dxa"/>
            <w:shd w:val="clear" w:color="auto" w:fill="FFFFFF"/>
          </w:tcPr>
          <w:p w:rsidR="003D1619" w:rsidRPr="00880CE5" w:rsidRDefault="003D1619" w:rsidP="00537FFB">
            <w:pPr>
              <w:shd w:val="clear" w:color="auto" w:fill="FFFFFF"/>
              <w:ind w:left="27" w:hanging="27"/>
              <w:jc w:val="center"/>
              <w:rPr>
                <w:sz w:val="18"/>
                <w:szCs w:val="18"/>
              </w:rPr>
            </w:pPr>
            <w:r w:rsidRPr="00880CE5">
              <w:rPr>
                <w:sz w:val="18"/>
                <w:szCs w:val="18"/>
              </w:rPr>
              <w:t>В соответс</w:t>
            </w:r>
            <w:r w:rsidRPr="00880CE5">
              <w:rPr>
                <w:sz w:val="18"/>
                <w:szCs w:val="18"/>
              </w:rPr>
              <w:t>т</w:t>
            </w:r>
            <w:r w:rsidRPr="00880CE5">
              <w:rPr>
                <w:sz w:val="18"/>
                <w:szCs w:val="18"/>
              </w:rPr>
              <w:t>вии с утвержденным граф</w:t>
            </w:r>
            <w:r w:rsidRPr="00880CE5">
              <w:rPr>
                <w:sz w:val="18"/>
                <w:szCs w:val="18"/>
              </w:rPr>
              <w:t>и</w:t>
            </w:r>
            <w:r w:rsidRPr="00880CE5">
              <w:rPr>
                <w:sz w:val="18"/>
                <w:szCs w:val="18"/>
              </w:rPr>
              <w:t>ком</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4185C">
        <w:tblPrEx>
          <w:tblCellMar>
            <w:top w:w="0" w:type="dxa"/>
            <w:bottom w:w="0" w:type="dxa"/>
          </w:tblCellMar>
        </w:tblPrEx>
        <w:trPr>
          <w:trHeight w:hRule="exact" w:val="413"/>
        </w:trPr>
        <w:tc>
          <w:tcPr>
            <w:tcW w:w="554" w:type="dxa"/>
            <w:shd w:val="clear" w:color="auto" w:fill="FFFFFF"/>
          </w:tcPr>
          <w:p w:rsidR="003D1619" w:rsidRPr="00880CE5" w:rsidRDefault="003D1619" w:rsidP="00537FFB">
            <w:pPr>
              <w:rPr>
                <w:spacing w:val="-12"/>
                <w:sz w:val="18"/>
                <w:szCs w:val="18"/>
              </w:rPr>
            </w:pPr>
            <w:r w:rsidRPr="00880CE5">
              <w:rPr>
                <w:spacing w:val="-12"/>
                <w:sz w:val="18"/>
                <w:szCs w:val="18"/>
              </w:rPr>
              <w:t>3.5</w:t>
            </w:r>
          </w:p>
        </w:tc>
        <w:tc>
          <w:tcPr>
            <w:tcW w:w="2897" w:type="dxa"/>
            <w:shd w:val="clear" w:color="auto" w:fill="FFFFFF"/>
          </w:tcPr>
          <w:p w:rsidR="003D1619" w:rsidRPr="00880CE5" w:rsidRDefault="003D1619" w:rsidP="00537FFB">
            <w:pPr>
              <w:rPr>
                <w:spacing w:val="-4"/>
                <w:sz w:val="18"/>
                <w:szCs w:val="18"/>
              </w:rPr>
            </w:pPr>
            <w:r w:rsidRPr="00880CE5">
              <w:rPr>
                <w:spacing w:val="-4"/>
                <w:sz w:val="18"/>
                <w:szCs w:val="18"/>
              </w:rPr>
              <w:t>Техническое обслуживание охранно- пожарной сигн</w:t>
            </w:r>
            <w:r w:rsidRPr="00880CE5">
              <w:rPr>
                <w:spacing w:val="-4"/>
                <w:sz w:val="18"/>
                <w:szCs w:val="18"/>
              </w:rPr>
              <w:t>а</w:t>
            </w:r>
            <w:r w:rsidRPr="00880CE5">
              <w:rPr>
                <w:spacing w:val="-4"/>
                <w:sz w:val="18"/>
                <w:szCs w:val="18"/>
              </w:rPr>
              <w:t>лизации</w:t>
            </w:r>
          </w:p>
        </w:tc>
        <w:tc>
          <w:tcPr>
            <w:tcW w:w="2016" w:type="dxa"/>
            <w:shd w:val="clear" w:color="auto" w:fill="FFFFFF"/>
          </w:tcPr>
          <w:p w:rsidR="003D1619" w:rsidRPr="00880CE5" w:rsidRDefault="003D1619" w:rsidP="00537FFB">
            <w:pPr>
              <w:rPr>
                <w:sz w:val="18"/>
                <w:szCs w:val="18"/>
              </w:rPr>
            </w:pPr>
          </w:p>
        </w:tc>
        <w:tc>
          <w:tcPr>
            <w:tcW w:w="1027" w:type="dxa"/>
            <w:shd w:val="clear" w:color="auto" w:fill="FFFFFF"/>
          </w:tcPr>
          <w:p w:rsidR="003D1619" w:rsidRPr="00880CE5" w:rsidRDefault="003D1619" w:rsidP="00537FFB">
            <w:pPr>
              <w:shd w:val="clear" w:color="auto" w:fill="FFFFFF"/>
              <w:ind w:left="110"/>
              <w:rPr>
                <w:spacing w:val="-4"/>
                <w:sz w:val="18"/>
                <w:szCs w:val="18"/>
              </w:rPr>
            </w:pPr>
            <w:r w:rsidRPr="00880CE5">
              <w:rPr>
                <w:spacing w:val="-4"/>
                <w:sz w:val="18"/>
                <w:szCs w:val="18"/>
              </w:rPr>
              <w:t>212,00</w:t>
            </w:r>
          </w:p>
        </w:tc>
        <w:tc>
          <w:tcPr>
            <w:tcW w:w="992" w:type="dxa"/>
            <w:shd w:val="clear" w:color="auto" w:fill="FFFFFF"/>
          </w:tcPr>
          <w:p w:rsidR="003D1619" w:rsidRPr="00880CE5" w:rsidRDefault="003D1619" w:rsidP="00537FFB">
            <w:pPr>
              <w:shd w:val="clear" w:color="auto" w:fill="FFFFFF"/>
              <w:ind w:left="110"/>
              <w:rPr>
                <w:spacing w:val="-4"/>
                <w:sz w:val="18"/>
                <w:szCs w:val="18"/>
              </w:rPr>
            </w:pPr>
            <w:r w:rsidRPr="00880CE5">
              <w:rPr>
                <w:spacing w:val="-4"/>
                <w:sz w:val="18"/>
                <w:szCs w:val="18"/>
                <w:lang w:val="en-US"/>
              </w:rPr>
              <w:t>50</w:t>
            </w:r>
            <w:r w:rsidRPr="00880CE5">
              <w:rPr>
                <w:spacing w:val="-4"/>
                <w:sz w:val="18"/>
                <w:szCs w:val="18"/>
              </w:rPr>
              <w:t>,00</w:t>
            </w:r>
          </w:p>
        </w:tc>
        <w:tc>
          <w:tcPr>
            <w:tcW w:w="1134" w:type="dxa"/>
            <w:shd w:val="clear" w:color="auto" w:fill="FFFFFF"/>
          </w:tcPr>
          <w:p w:rsidR="003D1619" w:rsidRPr="00880CE5" w:rsidRDefault="003D1619" w:rsidP="00537FFB">
            <w:pPr>
              <w:shd w:val="clear" w:color="auto" w:fill="FFFFFF"/>
              <w:rPr>
                <w:spacing w:val="-7"/>
                <w:sz w:val="18"/>
                <w:szCs w:val="18"/>
              </w:rPr>
            </w:pPr>
            <w:r w:rsidRPr="00880CE5">
              <w:rPr>
                <w:spacing w:val="-7"/>
                <w:sz w:val="18"/>
                <w:szCs w:val="18"/>
              </w:rPr>
              <w:t>52,00</w:t>
            </w:r>
          </w:p>
        </w:tc>
        <w:tc>
          <w:tcPr>
            <w:tcW w:w="1134" w:type="dxa"/>
            <w:shd w:val="clear" w:color="auto" w:fill="FFFFFF"/>
          </w:tcPr>
          <w:p w:rsidR="003D1619" w:rsidRPr="00880CE5" w:rsidRDefault="003D1619" w:rsidP="00537FFB">
            <w:pPr>
              <w:shd w:val="clear" w:color="auto" w:fill="FFFFFF"/>
              <w:ind w:left="72"/>
              <w:rPr>
                <w:spacing w:val="-7"/>
                <w:sz w:val="18"/>
                <w:szCs w:val="18"/>
              </w:rPr>
            </w:pPr>
            <w:r w:rsidRPr="00880CE5">
              <w:rPr>
                <w:spacing w:val="-7"/>
                <w:sz w:val="18"/>
                <w:szCs w:val="18"/>
              </w:rPr>
              <w:t>54,00</w:t>
            </w:r>
          </w:p>
        </w:tc>
        <w:tc>
          <w:tcPr>
            <w:tcW w:w="966" w:type="dxa"/>
            <w:shd w:val="clear" w:color="auto" w:fill="FFFFFF"/>
          </w:tcPr>
          <w:p w:rsidR="003D1619" w:rsidRPr="00880CE5" w:rsidRDefault="003D1619" w:rsidP="00537FFB">
            <w:pPr>
              <w:shd w:val="clear" w:color="auto" w:fill="FFFFFF"/>
              <w:ind w:left="173"/>
              <w:rPr>
                <w:spacing w:val="-6"/>
                <w:sz w:val="18"/>
                <w:szCs w:val="18"/>
              </w:rPr>
            </w:pPr>
            <w:r w:rsidRPr="00880CE5">
              <w:rPr>
                <w:spacing w:val="-6"/>
                <w:sz w:val="18"/>
                <w:szCs w:val="18"/>
              </w:rPr>
              <w:t>56,00</w:t>
            </w:r>
          </w:p>
        </w:tc>
        <w:tc>
          <w:tcPr>
            <w:tcW w:w="1913" w:type="dxa"/>
            <w:shd w:val="clear" w:color="auto" w:fill="FFFFFF"/>
          </w:tcPr>
          <w:p w:rsidR="003D1619" w:rsidRPr="00880CE5" w:rsidRDefault="003D1619" w:rsidP="00537FFB">
            <w:pPr>
              <w:shd w:val="clear" w:color="auto" w:fill="FFFFFF"/>
              <w:ind w:left="27" w:hanging="27"/>
              <w:jc w:val="center"/>
              <w:rPr>
                <w:sz w:val="18"/>
                <w:szCs w:val="18"/>
              </w:rPr>
            </w:pPr>
            <w:r w:rsidRPr="00880CE5">
              <w:rPr>
                <w:sz w:val="18"/>
                <w:szCs w:val="18"/>
              </w:rPr>
              <w:t>В соответс</w:t>
            </w:r>
            <w:r w:rsidRPr="00880CE5">
              <w:rPr>
                <w:sz w:val="18"/>
                <w:szCs w:val="18"/>
              </w:rPr>
              <w:t>т</w:t>
            </w:r>
            <w:r w:rsidRPr="00880CE5">
              <w:rPr>
                <w:sz w:val="18"/>
                <w:szCs w:val="18"/>
              </w:rPr>
              <w:t>вии с утвержденным граф</w:t>
            </w:r>
            <w:r w:rsidRPr="00880CE5">
              <w:rPr>
                <w:sz w:val="18"/>
                <w:szCs w:val="18"/>
              </w:rPr>
              <w:t>и</w:t>
            </w:r>
            <w:r w:rsidRPr="00880CE5">
              <w:rPr>
                <w:sz w:val="18"/>
                <w:szCs w:val="18"/>
              </w:rPr>
              <w:t>ком</w:t>
            </w:r>
          </w:p>
        </w:tc>
        <w:tc>
          <w:tcPr>
            <w:tcW w:w="2544" w:type="dxa"/>
            <w:shd w:val="clear" w:color="auto" w:fill="FFFFFF"/>
          </w:tcPr>
          <w:p w:rsidR="003D1619" w:rsidRPr="00880CE5" w:rsidRDefault="003D1619" w:rsidP="00537FFB">
            <w:pPr>
              <w:shd w:val="clear" w:color="auto" w:fill="FFFFFF"/>
              <w:ind w:left="6" w:hanging="14"/>
              <w:jc w:val="center"/>
              <w:rPr>
                <w:sz w:val="18"/>
                <w:szCs w:val="18"/>
              </w:rPr>
            </w:pPr>
            <w:r w:rsidRPr="00880CE5">
              <w:rPr>
                <w:sz w:val="18"/>
                <w:szCs w:val="18"/>
              </w:rPr>
              <w:t>Администрация сел</w:t>
            </w:r>
            <w:r w:rsidRPr="00880CE5">
              <w:rPr>
                <w:sz w:val="18"/>
                <w:szCs w:val="18"/>
              </w:rPr>
              <w:t>ь</w:t>
            </w:r>
            <w:r w:rsidRPr="00880CE5">
              <w:rPr>
                <w:sz w:val="18"/>
                <w:szCs w:val="18"/>
              </w:rPr>
              <w:t>ского поселения</w:t>
            </w:r>
          </w:p>
        </w:tc>
      </w:tr>
      <w:tr w:rsidR="003D1619" w:rsidRPr="00880CE5" w:rsidTr="0064185C">
        <w:tblPrEx>
          <w:tblCellMar>
            <w:top w:w="0" w:type="dxa"/>
            <w:bottom w:w="0" w:type="dxa"/>
          </w:tblCellMar>
        </w:tblPrEx>
        <w:trPr>
          <w:trHeight w:hRule="exact" w:val="277"/>
        </w:trPr>
        <w:tc>
          <w:tcPr>
            <w:tcW w:w="5467" w:type="dxa"/>
            <w:gridSpan w:val="3"/>
            <w:shd w:val="clear" w:color="auto" w:fill="FFFFFF"/>
            <w:vAlign w:val="center"/>
          </w:tcPr>
          <w:p w:rsidR="003D1619" w:rsidRPr="00880CE5" w:rsidRDefault="003D1619" w:rsidP="00537FFB">
            <w:pPr>
              <w:rPr>
                <w:spacing w:val="-1"/>
                <w:sz w:val="18"/>
                <w:szCs w:val="18"/>
              </w:rPr>
            </w:pPr>
            <w:r w:rsidRPr="00880CE5">
              <w:rPr>
                <w:spacing w:val="-1"/>
                <w:sz w:val="18"/>
                <w:szCs w:val="18"/>
              </w:rPr>
              <w:t>В С Е Г О :</w:t>
            </w:r>
          </w:p>
        </w:tc>
        <w:tc>
          <w:tcPr>
            <w:tcW w:w="1027" w:type="dxa"/>
            <w:shd w:val="clear" w:color="auto" w:fill="FFFFFF"/>
            <w:vAlign w:val="center"/>
          </w:tcPr>
          <w:p w:rsidR="003D1619" w:rsidRPr="00880CE5" w:rsidRDefault="003D1619" w:rsidP="00537FFB">
            <w:pPr>
              <w:shd w:val="clear" w:color="auto" w:fill="FFFFFF"/>
              <w:ind w:left="110"/>
              <w:jc w:val="center"/>
              <w:rPr>
                <w:spacing w:val="-4"/>
                <w:sz w:val="18"/>
                <w:szCs w:val="18"/>
              </w:rPr>
            </w:pPr>
            <w:r w:rsidRPr="00880CE5">
              <w:rPr>
                <w:spacing w:val="-4"/>
                <w:sz w:val="18"/>
                <w:szCs w:val="18"/>
              </w:rPr>
              <w:t>385,00</w:t>
            </w:r>
          </w:p>
        </w:tc>
        <w:tc>
          <w:tcPr>
            <w:tcW w:w="992" w:type="dxa"/>
            <w:shd w:val="clear" w:color="auto" w:fill="FFFFFF"/>
            <w:vAlign w:val="center"/>
          </w:tcPr>
          <w:p w:rsidR="003D1619" w:rsidRPr="00880CE5" w:rsidRDefault="003D1619" w:rsidP="00537FFB">
            <w:pPr>
              <w:shd w:val="clear" w:color="auto" w:fill="FFFFFF"/>
              <w:ind w:left="110"/>
              <w:jc w:val="center"/>
              <w:rPr>
                <w:spacing w:val="-4"/>
                <w:sz w:val="18"/>
                <w:szCs w:val="18"/>
              </w:rPr>
            </w:pPr>
            <w:r w:rsidRPr="00880CE5">
              <w:rPr>
                <w:spacing w:val="-4"/>
                <w:sz w:val="18"/>
                <w:szCs w:val="18"/>
              </w:rPr>
              <w:t>94,00</w:t>
            </w:r>
          </w:p>
        </w:tc>
        <w:tc>
          <w:tcPr>
            <w:tcW w:w="1134" w:type="dxa"/>
            <w:shd w:val="clear" w:color="auto" w:fill="FFFFFF"/>
            <w:vAlign w:val="center"/>
          </w:tcPr>
          <w:p w:rsidR="003D1619" w:rsidRPr="00880CE5" w:rsidRDefault="003D1619" w:rsidP="00537FFB">
            <w:pPr>
              <w:shd w:val="clear" w:color="auto" w:fill="FFFFFF"/>
              <w:ind w:left="72"/>
              <w:rPr>
                <w:spacing w:val="-7"/>
                <w:sz w:val="18"/>
                <w:szCs w:val="18"/>
              </w:rPr>
            </w:pPr>
            <w:r w:rsidRPr="00880CE5">
              <w:rPr>
                <w:spacing w:val="-7"/>
                <w:sz w:val="18"/>
                <w:szCs w:val="18"/>
              </w:rPr>
              <w:t>95,00</w:t>
            </w:r>
          </w:p>
        </w:tc>
        <w:tc>
          <w:tcPr>
            <w:tcW w:w="1134" w:type="dxa"/>
            <w:shd w:val="clear" w:color="auto" w:fill="FFFFFF"/>
            <w:vAlign w:val="center"/>
          </w:tcPr>
          <w:p w:rsidR="003D1619" w:rsidRPr="00880CE5" w:rsidRDefault="003D1619" w:rsidP="00537FFB">
            <w:pPr>
              <w:shd w:val="clear" w:color="auto" w:fill="FFFFFF"/>
              <w:jc w:val="center"/>
              <w:rPr>
                <w:spacing w:val="-6"/>
                <w:sz w:val="18"/>
                <w:szCs w:val="18"/>
              </w:rPr>
            </w:pPr>
            <w:r w:rsidRPr="00880CE5">
              <w:rPr>
                <w:spacing w:val="-6"/>
                <w:sz w:val="18"/>
                <w:szCs w:val="18"/>
              </w:rPr>
              <w:t>97,00</w:t>
            </w:r>
          </w:p>
        </w:tc>
        <w:tc>
          <w:tcPr>
            <w:tcW w:w="966" w:type="dxa"/>
            <w:shd w:val="clear" w:color="auto" w:fill="FFFFFF"/>
          </w:tcPr>
          <w:p w:rsidR="003D1619" w:rsidRPr="00880CE5" w:rsidRDefault="003D1619" w:rsidP="00537FFB">
            <w:pPr>
              <w:shd w:val="clear" w:color="auto" w:fill="FFFFFF"/>
              <w:rPr>
                <w:spacing w:val="-4"/>
                <w:sz w:val="18"/>
                <w:szCs w:val="18"/>
              </w:rPr>
            </w:pPr>
            <w:r w:rsidRPr="00880CE5">
              <w:rPr>
                <w:spacing w:val="-4"/>
                <w:sz w:val="18"/>
                <w:szCs w:val="18"/>
              </w:rPr>
              <w:t>99,00</w:t>
            </w:r>
          </w:p>
        </w:tc>
        <w:tc>
          <w:tcPr>
            <w:tcW w:w="1913" w:type="dxa"/>
            <w:shd w:val="clear" w:color="auto" w:fill="FFFFFF"/>
          </w:tcPr>
          <w:p w:rsidR="003D1619" w:rsidRPr="00880CE5" w:rsidRDefault="003D1619" w:rsidP="00537FFB">
            <w:pPr>
              <w:shd w:val="clear" w:color="auto" w:fill="FFFFFF"/>
              <w:ind w:left="173"/>
              <w:rPr>
                <w:spacing w:val="-4"/>
                <w:sz w:val="18"/>
                <w:szCs w:val="18"/>
              </w:rPr>
            </w:pPr>
          </w:p>
        </w:tc>
        <w:tc>
          <w:tcPr>
            <w:tcW w:w="2544" w:type="dxa"/>
            <w:tcBorders>
              <w:right w:val="single" w:sz="4" w:space="0" w:color="auto"/>
            </w:tcBorders>
            <w:shd w:val="clear" w:color="auto" w:fill="FFFFFF"/>
          </w:tcPr>
          <w:p w:rsidR="003D1619" w:rsidRPr="00880CE5" w:rsidRDefault="003D1619" w:rsidP="00537FFB">
            <w:pPr>
              <w:shd w:val="clear" w:color="auto" w:fill="FFFFFF"/>
              <w:ind w:left="173"/>
              <w:rPr>
                <w:spacing w:val="-4"/>
                <w:sz w:val="18"/>
                <w:szCs w:val="18"/>
              </w:rPr>
            </w:pPr>
          </w:p>
        </w:tc>
      </w:tr>
      <w:tr w:rsidR="003D1619" w:rsidRPr="00880CE5" w:rsidTr="0064185C">
        <w:tblPrEx>
          <w:tblCellMar>
            <w:top w:w="0" w:type="dxa"/>
            <w:bottom w:w="0" w:type="dxa"/>
          </w:tblCellMar>
        </w:tblPrEx>
        <w:trPr>
          <w:trHeight w:hRule="exact" w:val="281"/>
        </w:trPr>
        <w:tc>
          <w:tcPr>
            <w:tcW w:w="5467" w:type="dxa"/>
            <w:gridSpan w:val="3"/>
            <w:shd w:val="clear" w:color="auto" w:fill="FFFFFF"/>
            <w:vAlign w:val="center"/>
          </w:tcPr>
          <w:p w:rsidR="003D1619" w:rsidRPr="00880CE5" w:rsidRDefault="003D1619" w:rsidP="00537FFB">
            <w:pPr>
              <w:rPr>
                <w:spacing w:val="-1"/>
                <w:sz w:val="18"/>
                <w:szCs w:val="18"/>
              </w:rPr>
            </w:pPr>
            <w:r w:rsidRPr="00880CE5">
              <w:rPr>
                <w:spacing w:val="-1"/>
                <w:sz w:val="18"/>
                <w:szCs w:val="18"/>
              </w:rPr>
              <w:t>И Т О Г О  за весь период:</w:t>
            </w:r>
          </w:p>
        </w:tc>
        <w:tc>
          <w:tcPr>
            <w:tcW w:w="7166" w:type="dxa"/>
            <w:gridSpan w:val="6"/>
            <w:shd w:val="clear" w:color="auto" w:fill="FFFFFF"/>
            <w:vAlign w:val="center"/>
          </w:tcPr>
          <w:p w:rsidR="003D1619" w:rsidRPr="00880CE5" w:rsidRDefault="003D1619" w:rsidP="00537FFB">
            <w:pPr>
              <w:shd w:val="clear" w:color="auto" w:fill="FFFFFF"/>
              <w:ind w:left="173"/>
              <w:jc w:val="center"/>
              <w:rPr>
                <w:spacing w:val="-4"/>
                <w:sz w:val="18"/>
                <w:szCs w:val="18"/>
              </w:rPr>
            </w:pPr>
            <w:r w:rsidRPr="00880CE5">
              <w:rPr>
                <w:spacing w:val="-4"/>
                <w:sz w:val="18"/>
                <w:szCs w:val="18"/>
              </w:rPr>
              <w:t>385,00</w:t>
            </w:r>
          </w:p>
        </w:tc>
        <w:tc>
          <w:tcPr>
            <w:tcW w:w="2544" w:type="dxa"/>
            <w:tcBorders>
              <w:right w:val="single" w:sz="4" w:space="0" w:color="auto"/>
            </w:tcBorders>
            <w:shd w:val="clear" w:color="auto" w:fill="FFFFFF"/>
          </w:tcPr>
          <w:p w:rsidR="003D1619" w:rsidRPr="00880CE5" w:rsidRDefault="003D1619" w:rsidP="00537FFB">
            <w:pPr>
              <w:shd w:val="clear" w:color="auto" w:fill="FFFFFF"/>
              <w:ind w:left="173"/>
              <w:jc w:val="center"/>
              <w:rPr>
                <w:spacing w:val="-4"/>
                <w:sz w:val="18"/>
                <w:szCs w:val="18"/>
              </w:rPr>
            </w:pPr>
          </w:p>
        </w:tc>
      </w:tr>
    </w:tbl>
    <w:p w:rsidR="003D1619" w:rsidRPr="00880CE5" w:rsidRDefault="003D1619" w:rsidP="003D1619">
      <w:pPr>
        <w:rPr>
          <w:sz w:val="18"/>
          <w:szCs w:val="18"/>
        </w:rPr>
      </w:pPr>
    </w:p>
    <w:p w:rsidR="003D1619" w:rsidRPr="00187A9C" w:rsidRDefault="003D1619" w:rsidP="003D1619">
      <w:pPr>
        <w:spacing w:line="360" w:lineRule="auto"/>
        <w:contextualSpacing/>
        <w:rPr>
          <w:sz w:val="28"/>
          <w:szCs w:val="28"/>
        </w:rPr>
      </w:pPr>
    </w:p>
    <w:p w:rsidR="003D1619" w:rsidRPr="00446A75" w:rsidRDefault="003D1619" w:rsidP="003D1619">
      <w:pPr>
        <w:ind w:left="5387"/>
        <w:textAlignment w:val="baseline"/>
        <w:outlineLvl w:val="1"/>
        <w:rPr>
          <w:bCs/>
        </w:rPr>
      </w:pPr>
    </w:p>
    <w:p w:rsidR="006B4B83" w:rsidRDefault="006B4B83" w:rsidP="0031545E">
      <w:pPr>
        <w:pStyle w:val="af0"/>
        <w:tabs>
          <w:tab w:val="left" w:pos="360"/>
          <w:tab w:val="left" w:pos="1260"/>
        </w:tabs>
        <w:ind w:left="360"/>
        <w:rPr>
          <w:sz w:val="18"/>
          <w:szCs w:val="18"/>
        </w:rPr>
        <w:sectPr w:rsidR="006B4B83" w:rsidSect="006B4B83">
          <w:pgSz w:w="16838" w:h="11906" w:orient="landscape"/>
          <w:pgMar w:top="851" w:right="1134" w:bottom="1701" w:left="1134" w:header="709" w:footer="709" w:gutter="0"/>
          <w:cols w:space="708"/>
          <w:docGrid w:linePitch="360"/>
        </w:sectPr>
      </w:pPr>
    </w:p>
    <w:p w:rsidR="00F52E68" w:rsidRPr="00F52E68" w:rsidRDefault="00F52E68" w:rsidP="00F52E68">
      <w:pPr>
        <w:jc w:val="right"/>
        <w:rPr>
          <w:sz w:val="18"/>
          <w:szCs w:val="18"/>
        </w:rPr>
      </w:pPr>
      <w:r w:rsidRPr="00F52E68">
        <w:rPr>
          <w:sz w:val="18"/>
          <w:szCs w:val="18"/>
        </w:rPr>
        <w:lastRenderedPageBreak/>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FD5ED0">
        <w:rPr>
          <w:sz w:val="18"/>
          <w:szCs w:val="18"/>
        </w:rPr>
        <w:t>18</w:t>
      </w:r>
      <w:r w:rsidR="003D15D2">
        <w:rPr>
          <w:sz w:val="18"/>
          <w:szCs w:val="18"/>
        </w:rPr>
        <w:t xml:space="preserve">» </w:t>
      </w:r>
      <w:r w:rsidR="00FD5ED0">
        <w:rPr>
          <w:sz w:val="18"/>
          <w:szCs w:val="18"/>
        </w:rPr>
        <w:t>марта</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757" w:rsidRDefault="00483757" w:rsidP="00236811">
      <w:r>
        <w:separator/>
      </w:r>
    </w:p>
  </w:endnote>
  <w:endnote w:type="continuationSeparator" w:id="1">
    <w:p w:rsidR="00483757" w:rsidRDefault="00483757"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D0" w:rsidRDefault="00FD5ED0">
    <w:pPr>
      <w:pStyle w:val="ac"/>
      <w:jc w:val="right"/>
    </w:pPr>
    <w:fldSimple w:instr="PAGE   \* MERGEFORMAT">
      <w:r>
        <w:rPr>
          <w:noProof/>
        </w:rPr>
        <w:t>1</w:t>
      </w:r>
    </w:fldSimple>
  </w:p>
  <w:p w:rsidR="00FD5ED0" w:rsidRDefault="00FD5E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757" w:rsidRDefault="00483757" w:rsidP="00236811">
      <w:r>
        <w:separator/>
      </w:r>
    </w:p>
  </w:footnote>
  <w:footnote w:type="continuationSeparator" w:id="1">
    <w:p w:rsidR="00483757" w:rsidRDefault="00483757"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D0" w:rsidRDefault="00FD5ED0">
    <w:pPr>
      <w:pStyle w:val="a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FD5ED0" w:rsidRDefault="00FD5ED0">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ED0" w:rsidRPr="006B4B83" w:rsidRDefault="00FD5ED0" w:rsidP="006B4B8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6110F7"/>
    <w:multiLevelType w:val="multilevel"/>
    <w:tmpl w:val="6016C92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237E53E0"/>
    <w:multiLevelType w:val="hybridMultilevel"/>
    <w:tmpl w:val="12DCFCAE"/>
    <w:lvl w:ilvl="0" w:tplc="E1A03582">
      <w:start w:val="1"/>
      <w:numFmt w:val="decimal"/>
      <w:lvlText w:val="%1."/>
      <w:lvlJc w:val="left"/>
      <w:pPr>
        <w:tabs>
          <w:tab w:val="num" w:pos="840"/>
        </w:tabs>
        <w:ind w:left="840" w:hanging="480"/>
      </w:pPr>
    </w:lvl>
    <w:lvl w:ilvl="1" w:tplc="4A4EF6C6">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FDD606A"/>
    <w:multiLevelType w:val="multilevel"/>
    <w:tmpl w:val="6A2A610E"/>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30043CB1"/>
    <w:multiLevelType w:val="multilevel"/>
    <w:tmpl w:val="91026ACA"/>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431E2917"/>
    <w:multiLevelType w:val="multilevel"/>
    <w:tmpl w:val="932A3980"/>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48D60261"/>
    <w:multiLevelType w:val="multilevel"/>
    <w:tmpl w:val="3AD8C42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4DCF4539"/>
    <w:multiLevelType w:val="multilevel"/>
    <w:tmpl w:val="871CE178"/>
    <w:lvl w:ilvl="0">
      <w:start w:val="1"/>
      <w:numFmt w:val="decimal"/>
      <w:lvlText w:val="%1."/>
      <w:lvlJc w:val="left"/>
      <w:pPr>
        <w:ind w:left="34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5C836225"/>
    <w:multiLevelType w:val="hybridMultilevel"/>
    <w:tmpl w:val="C0C02946"/>
    <w:lvl w:ilvl="0" w:tplc="B1A806FE">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D46184">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C274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E4C74">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0CE3E2">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0921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986EA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E35E6">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49D48">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5E070670"/>
    <w:multiLevelType w:val="hybridMultilevel"/>
    <w:tmpl w:val="4EFA556C"/>
    <w:lvl w:ilvl="0" w:tplc="795AE770">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A0094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AFC46">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47372">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0543E">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A3DC0">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6BC8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261B4">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D83814">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682933DD"/>
    <w:multiLevelType w:val="multilevel"/>
    <w:tmpl w:val="DDDCC5BE"/>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6FE3353A"/>
    <w:multiLevelType w:val="multilevel"/>
    <w:tmpl w:val="69F0843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74831676"/>
    <w:multiLevelType w:val="multilevel"/>
    <w:tmpl w:val="BB2050A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0"/>
  </w:num>
  <w:num w:numId="3">
    <w:abstractNumId w:val="6"/>
  </w:num>
  <w:num w:numId="4">
    <w:abstractNumId w:val="13"/>
  </w:num>
  <w:num w:numId="5">
    <w:abstractNumId w:val="7"/>
  </w:num>
  <w:num w:numId="6">
    <w:abstractNumId w:val="3"/>
  </w:num>
  <w:num w:numId="7">
    <w:abstractNumId w:val="8"/>
  </w:num>
  <w:num w:numId="8">
    <w:abstractNumId w:val="5"/>
  </w:num>
  <w:num w:numId="9">
    <w:abstractNumId w:val="11"/>
  </w:num>
  <w:num w:numId="10">
    <w:abstractNumId w:val="14"/>
  </w:num>
  <w:num w:numId="11">
    <w:abstractNumId w:val="12"/>
  </w:num>
  <w:num w:numId="12">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BF7"/>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9AA"/>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9ED"/>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19"/>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0B3"/>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757"/>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85C"/>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3"/>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CE5"/>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0C1"/>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3B"/>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ED0"/>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Основной текст Знак Знак Знак1,bt Знак1,Основной текст Знак1,Основной текст Знак Знак1"/>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nhideWhenUsed/>
    <w:rsid w:val="000F2946"/>
    <w:pPr>
      <w:tabs>
        <w:tab w:val="center" w:pos="4677"/>
        <w:tab w:val="right" w:pos="9355"/>
      </w:tabs>
    </w:pPr>
  </w:style>
  <w:style w:type="character" w:customStyle="1" w:styleId="ab">
    <w:name w:val="Верхний колонтитул Знак"/>
    <w:basedOn w:val="a0"/>
    <w:link w:val="aa"/>
    <w:rsid w:val="000F2946"/>
    <w:rPr>
      <w:rFonts w:ascii="Times New Roman" w:eastAsia="Times New Roman" w:hAnsi="Times New Roman" w:cs="Times New Roman"/>
      <w:sz w:val="24"/>
      <w:szCs w:val="24"/>
      <w:lang w:eastAsia="ru-RU"/>
    </w:rPr>
  </w:style>
  <w:style w:type="paragraph" w:styleId="ac">
    <w:name w:val="footer"/>
    <w:basedOn w:val="a"/>
    <w:link w:val="ad"/>
    <w:unhideWhenUsed/>
    <w:rsid w:val="000F2946"/>
    <w:pPr>
      <w:tabs>
        <w:tab w:val="center" w:pos="4677"/>
        <w:tab w:val="right" w:pos="9355"/>
      </w:tabs>
    </w:pPr>
  </w:style>
  <w:style w:type="character" w:customStyle="1" w:styleId="ad">
    <w:name w:val="Нижний колонтитул Знак"/>
    <w:basedOn w:val="a0"/>
    <w:link w:val="ac"/>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uiPriority w:val="99"/>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uiPriority w:val="22"/>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2659AA"/>
    <w:rPr>
      <w:w w:val="200"/>
      <w:sz w:val="18"/>
      <w:szCs w:val="1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ListParagraph">
    <w:name w:val="List Paragraph"/>
    <w:basedOn w:val="a"/>
    <w:rsid w:val="00FD5ED0"/>
    <w:pPr>
      <w:spacing w:after="200" w:line="276" w:lineRule="auto"/>
      <w:ind w:left="720"/>
      <w:contextualSpacing/>
    </w:pPr>
    <w:rPr>
      <w:rFonts w:ascii="Calibri" w:hAnsi="Calibri"/>
      <w:sz w:val="22"/>
      <w:szCs w:val="22"/>
      <w:lang w:eastAsia="en-US"/>
    </w:rPr>
  </w:style>
  <w:style w:type="character" w:customStyle="1" w:styleId="layout">
    <w:name w:val="layout"/>
    <w:basedOn w:val="a0"/>
    <w:rsid w:val="00FD5ED0"/>
  </w:style>
  <w:style w:type="paragraph" w:customStyle="1" w:styleId="Heading1">
    <w:name w:val="Heading 1"/>
    <w:basedOn w:val="a"/>
    <w:uiPriority w:val="1"/>
    <w:qFormat/>
    <w:rsid w:val="003D1619"/>
    <w:pPr>
      <w:widowControl w:val="0"/>
      <w:autoSpaceDE w:val="0"/>
      <w:autoSpaceDN w:val="0"/>
      <w:ind w:left="1441" w:right="1011"/>
      <w:jc w:val="center"/>
      <w:outlineLvl w:val="1"/>
    </w:pPr>
    <w:rPr>
      <w:b/>
      <w:bCs/>
      <w:sz w:val="28"/>
      <w:szCs w:val="28"/>
      <w:lang w:eastAsia="en-US"/>
    </w:rPr>
  </w:style>
  <w:style w:type="paragraph" w:customStyle="1" w:styleId="s16">
    <w:name w:val="s_16"/>
    <w:basedOn w:val="a"/>
    <w:rsid w:val="003D16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E847929CEE7F8BD43282CFF28B5E18AA5AD7C06406D1892B430988D7C3232E3AD076F292B8F21737600qFF7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8907;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22310</Words>
  <Characters>127172</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2020-03-23T09:33:00Z</cp:lastPrinted>
  <dcterms:created xsi:type="dcterms:W3CDTF">2020-02-27T04:04:00Z</dcterms:created>
  <dcterms:modified xsi:type="dcterms:W3CDTF">2024-10-10T03:41:00Z</dcterms:modified>
</cp:coreProperties>
</file>